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CD0A" w14:textId="77777777" w:rsidR="00D8469F" w:rsidRPr="00D8469F" w:rsidRDefault="00D8469F" w:rsidP="00D8469F">
      <w:pPr>
        <w:rPr>
          <w:b/>
          <w:bCs/>
        </w:rPr>
      </w:pPr>
      <w:r w:rsidRPr="00D8469F">
        <w:rPr>
          <w:b/>
          <w:bCs/>
        </w:rPr>
        <w:t>Executive Value Report: Dynamics 365 Field Service (Platform Value)</w:t>
      </w:r>
    </w:p>
    <w:p w14:paraId="20A5EA00" w14:textId="77777777" w:rsidR="00D8469F" w:rsidRPr="00D8469F" w:rsidRDefault="00D8469F" w:rsidP="00D8469F">
      <w:r w:rsidRPr="00D8469F">
        <w:rPr>
          <w:b/>
          <w:bCs/>
        </w:rPr>
        <w:t>Target Audience:</w:t>
      </w:r>
      <w:r w:rsidRPr="00D8469F">
        <w:t xml:space="preserve"> Chief Operating Officer (COO), VP of Service Operations, or VP of Field Service</w:t>
      </w:r>
    </w:p>
    <w:p w14:paraId="180ED519" w14:textId="77777777" w:rsidR="00D8469F" w:rsidRPr="00D8469F" w:rsidRDefault="00D8469F" w:rsidP="00D8469F">
      <w:pPr>
        <w:rPr>
          <w:b/>
          <w:bCs/>
        </w:rPr>
      </w:pPr>
      <w:r w:rsidRPr="00D8469F">
        <w:rPr>
          <w:b/>
          <w:bCs/>
        </w:rPr>
        <w:t>Executive Summary</w:t>
      </w:r>
    </w:p>
    <w:p w14:paraId="0C11E46C" w14:textId="77777777" w:rsidR="00D8469F" w:rsidRPr="00D8469F" w:rsidRDefault="00D8469F" w:rsidP="00D8469F">
      <w:r w:rsidRPr="00D8469F">
        <w:t xml:space="preserve">Field service organizations face razor-thin margins driven by the high cost of "truck rolls" and technician inefficiencies. Currently, many operations run on reactive dispatching, resulting in a low First-Time Fix Rate (FTFR) where technicians arrive without the right context or parts, requiring costly secondary visits. Dynamics 365 Field Service leverages AI routing, IoT predictive alerts, and Copilot-assisted mobile workflows to shift operations from reactive to proactive. Validated industry metrics show this platform improves First-Time Fix Rates by up to 20%, reduces travel time by 15%, and slashes technician administrative work, ultimately delivering a </w:t>
      </w:r>
      <w:r w:rsidRPr="00D8469F">
        <w:rPr>
          <w:b/>
          <w:bCs/>
        </w:rPr>
        <w:t>160%+ Return on Investment (ROI) over three years with a payback period of under six months.</w:t>
      </w:r>
    </w:p>
    <w:p w14:paraId="2574A986" w14:textId="77777777" w:rsidR="00D8469F" w:rsidRPr="00D8469F" w:rsidRDefault="00D8469F" w:rsidP="00D8469F">
      <w:pPr>
        <w:rPr>
          <w:b/>
          <w:bCs/>
        </w:rPr>
      </w:pPr>
      <w:r w:rsidRPr="00D8469F">
        <w:rPr>
          <w:b/>
          <w:bCs/>
        </w:rPr>
        <w:t>1. The Hook: The Insight-Based Leading Question (IBLQ)</w:t>
      </w:r>
    </w:p>
    <w:p w14:paraId="07984C8E" w14:textId="77777777" w:rsidR="00D8469F" w:rsidRPr="00D8469F" w:rsidRDefault="00D8469F" w:rsidP="00D8469F">
      <w:r w:rsidRPr="00D8469F">
        <w:rPr>
          <w:b/>
          <w:bCs/>
        </w:rPr>
        <w:t>The Anatomy Breakdown:</w:t>
      </w:r>
    </w:p>
    <w:p w14:paraId="78BD9303" w14:textId="77777777" w:rsidR="00D8469F" w:rsidRPr="00D8469F" w:rsidRDefault="00D8469F" w:rsidP="00D8469F">
      <w:pPr>
        <w:numPr>
          <w:ilvl w:val="0"/>
          <w:numId w:val="1"/>
        </w:numPr>
      </w:pPr>
      <w:r w:rsidRPr="00D8469F">
        <w:rPr>
          <w:b/>
          <w:bCs/>
        </w:rPr>
        <w:t>Name their goal:</w:t>
      </w:r>
      <w:r w:rsidRPr="00D8469F">
        <w:t xml:space="preserve"> Maximizing service margins, increasing asset uptime, and optimizing workforce utilization.</w:t>
      </w:r>
    </w:p>
    <w:p w14:paraId="1BBDD978" w14:textId="77777777" w:rsidR="00D8469F" w:rsidRPr="00D8469F" w:rsidRDefault="00D8469F" w:rsidP="00D8469F">
      <w:pPr>
        <w:numPr>
          <w:ilvl w:val="0"/>
          <w:numId w:val="1"/>
        </w:numPr>
      </w:pPr>
      <w:r w:rsidRPr="00D8469F">
        <w:rPr>
          <w:b/>
          <w:bCs/>
        </w:rPr>
        <w:t>Introduce the tension:</w:t>
      </w:r>
      <w:r w:rsidRPr="00D8469F">
        <w:t xml:space="preserve"> However, industry data shows that up to 25% of truck rolls require a secondary visit because technicians arrive without the right diagnostic context or parts, costing upwards of $300 to $500 per unnecessary trip.</w:t>
      </w:r>
    </w:p>
    <w:p w14:paraId="5D4CA257" w14:textId="77777777" w:rsidR="00D8469F" w:rsidRPr="00D8469F" w:rsidRDefault="00D8469F" w:rsidP="00D8469F">
      <w:pPr>
        <w:numPr>
          <w:ilvl w:val="0"/>
          <w:numId w:val="1"/>
        </w:numPr>
      </w:pPr>
      <w:r w:rsidRPr="00D8469F">
        <w:rPr>
          <w:b/>
          <w:bCs/>
        </w:rPr>
        <w:t>Ask the strategic question:</w:t>
      </w:r>
      <w:r w:rsidRPr="00D8469F">
        <w:t xml:space="preserve"> If your dispatchers continue to fly blind and your technicians remain disconnected from real-time asset data, how will you protect your service margins from the escalating costs of reactive, redundant truck rolls?</w:t>
      </w:r>
    </w:p>
    <w:p w14:paraId="5FFCC3F6" w14:textId="77777777" w:rsidR="00D8469F" w:rsidRPr="00D8469F" w:rsidRDefault="00D8469F" w:rsidP="00D8469F">
      <w:r w:rsidRPr="00D8469F">
        <w:rPr>
          <w:b/>
          <w:bCs/>
        </w:rPr>
        <w:t>The Final IBLQ Statement:</w:t>
      </w:r>
    </w:p>
    <w:p w14:paraId="7EF6A4D5" w14:textId="77777777" w:rsidR="00D8469F" w:rsidRPr="00D8469F" w:rsidRDefault="00D8469F" w:rsidP="00D8469F">
      <w:r w:rsidRPr="00D8469F">
        <w:rPr>
          <w:i/>
          <w:iCs/>
        </w:rPr>
        <w:t xml:space="preserve">"Maximizing service margins and asset uptime is critical, </w:t>
      </w:r>
      <w:r w:rsidRPr="00D8469F">
        <w:rPr>
          <w:b/>
          <w:bCs/>
          <w:i/>
          <w:iCs/>
        </w:rPr>
        <w:t>but currently, up to 25% of truck rolls require a secondary visit because technicians arrive without the right diagnostic context or parts.</w:t>
      </w:r>
      <w:r w:rsidRPr="00D8469F">
        <w:rPr>
          <w:i/>
          <w:iCs/>
        </w:rPr>
        <w:t xml:space="preserve"> If your dispatchers and technicians remain disconnected from real-time asset data, how will you protect your service margins from the escalating costs of reactive, redundant truck rolls?"</w:t>
      </w:r>
    </w:p>
    <w:p w14:paraId="571E71DE" w14:textId="77777777" w:rsidR="00D8469F" w:rsidRPr="00D8469F" w:rsidRDefault="00D8469F" w:rsidP="00D8469F">
      <w:pPr>
        <w:rPr>
          <w:b/>
          <w:bCs/>
        </w:rPr>
      </w:pPr>
      <w:r w:rsidRPr="00D8469F">
        <w:rPr>
          <w:b/>
          <w:bCs/>
        </w:rPr>
        <w:t>2. The Value Ladder Matrix</w:t>
      </w:r>
    </w:p>
    <w:p w14:paraId="46034078" w14:textId="77777777" w:rsidR="00D8469F" w:rsidRPr="00D8469F" w:rsidRDefault="00D8469F" w:rsidP="00D8469F">
      <w:r w:rsidRPr="00D8469F">
        <w:rPr>
          <w:i/>
          <w:iCs/>
        </w:rPr>
        <w:t>This matrix translates the platform's features into a quantifiable business case using validated Forrester TEI and Microsoft benchmark data.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2770"/>
        <w:gridCol w:w="2308"/>
        <w:gridCol w:w="2248"/>
      </w:tblGrid>
      <w:tr w:rsidR="00D8469F" w:rsidRPr="00D8469F" w14:paraId="7E0A31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D07E0" w14:textId="77777777" w:rsidR="00D8469F" w:rsidRPr="00D8469F" w:rsidRDefault="00D8469F" w:rsidP="00D8469F">
            <w:r w:rsidRPr="00D8469F">
              <w:rPr>
                <w:b/>
                <w:bCs/>
              </w:rPr>
              <w:lastRenderedPageBreak/>
              <w:t>Ladder 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3CC68" w14:textId="77777777" w:rsidR="00D8469F" w:rsidRPr="00D8469F" w:rsidRDefault="00D8469F" w:rsidP="00D8469F">
            <w:r w:rsidRPr="00D8469F">
              <w:rPr>
                <w:b/>
                <w:bCs/>
              </w:rPr>
              <w:t>Impact Statement (What difference does it make?)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575D0" w14:textId="77777777" w:rsidR="00D8469F" w:rsidRPr="00D8469F" w:rsidRDefault="00D8469F" w:rsidP="00D8469F">
            <w:r w:rsidRPr="00D8469F">
              <w:rPr>
                <w:b/>
                <w:bCs/>
              </w:rPr>
              <w:t>"</w:t>
            </w:r>
            <w:proofErr w:type="gramStart"/>
            <w:r w:rsidRPr="00D8469F">
              <w:rPr>
                <w:b/>
                <w:bCs/>
              </w:rPr>
              <w:t>So</w:t>
            </w:r>
            <w:proofErr w:type="gramEnd"/>
            <w:r w:rsidRPr="00D8469F">
              <w:rPr>
                <w:b/>
                <w:bCs/>
              </w:rPr>
              <w:t xml:space="preserve"> You Can" Connector (How does this enable the next rung?)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75AA12" w14:textId="77777777" w:rsidR="00D8469F" w:rsidRPr="00D8469F" w:rsidRDefault="00D8469F" w:rsidP="00D8469F">
            <w:r w:rsidRPr="00D8469F">
              <w:rPr>
                <w:b/>
                <w:bCs/>
              </w:rPr>
              <w:t>KPI / Metric (Actual Benchmarks)</w:t>
            </w:r>
          </w:p>
        </w:tc>
      </w:tr>
      <w:tr w:rsidR="00D8469F" w:rsidRPr="00D8469F" w14:paraId="11C1A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DE292" w14:textId="77777777" w:rsidR="00D8469F" w:rsidRPr="00D8469F" w:rsidRDefault="00D8469F" w:rsidP="00D8469F">
            <w:r w:rsidRPr="00D8469F">
              <w:rPr>
                <w:b/>
                <w:bCs/>
              </w:rPr>
              <w:t>1. Personal Productivity</w:t>
            </w:r>
          </w:p>
          <w:p w14:paraId="5D89DE2B" w14:textId="77777777" w:rsidR="00D8469F" w:rsidRPr="00D8469F" w:rsidRDefault="00D8469F" w:rsidP="00D8469F">
            <w:r w:rsidRPr="00D8469F">
              <w:br/>
            </w:r>
          </w:p>
          <w:p w14:paraId="0D1CFD61" w14:textId="77777777" w:rsidR="00D8469F" w:rsidRPr="00D8469F" w:rsidRDefault="00D8469F" w:rsidP="00D8469F">
            <w:r w:rsidRPr="00D8469F">
              <w:rPr>
                <w:i/>
                <w:iCs/>
              </w:rPr>
              <w:t>(Field Technicians)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118FA" w14:textId="77777777" w:rsidR="00D8469F" w:rsidRPr="00D8469F" w:rsidRDefault="00D8469F" w:rsidP="00D8469F">
            <w:r w:rsidRPr="00D8469F">
              <w:t>Copilot on mobile devices summarizes complex work orders in seconds, guides diagnostic steps, and allows technicians to dictate wrap-up notes instead of typing in a truck.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980523" w14:textId="77777777" w:rsidR="00D8469F" w:rsidRPr="00D8469F" w:rsidRDefault="00D8469F" w:rsidP="00D8469F">
            <w:proofErr w:type="gramStart"/>
            <w:r w:rsidRPr="00D8469F">
              <w:rPr>
                <w:i/>
                <w:iCs/>
              </w:rPr>
              <w:t>So</w:t>
            </w:r>
            <w:proofErr w:type="gramEnd"/>
            <w:r w:rsidRPr="00D8469F">
              <w:rPr>
                <w:i/>
                <w:iCs/>
              </w:rPr>
              <w:t xml:space="preserve"> you can </w:t>
            </w:r>
            <w:proofErr w:type="gramStart"/>
            <w:r w:rsidRPr="00D8469F">
              <w:rPr>
                <w:i/>
                <w:iCs/>
              </w:rPr>
              <w:t>completely eliminate</w:t>
            </w:r>
            <w:proofErr w:type="gramEnd"/>
            <w:r w:rsidRPr="00D8469F">
              <w:rPr>
                <w:i/>
                <w:iCs/>
              </w:rPr>
              <w:t xml:space="preserve"> manual data entry in the field, giving your technicians more "wrench time" per day...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09F325" w14:textId="77777777" w:rsidR="00D8469F" w:rsidRPr="00D8469F" w:rsidRDefault="00D8469F" w:rsidP="00D8469F">
            <w:r w:rsidRPr="00D8469F">
              <w:rPr>
                <w:b/>
                <w:bCs/>
              </w:rPr>
              <w:t>Leading:</w:t>
            </w:r>
            <w:r w:rsidRPr="00D8469F">
              <w:t xml:space="preserve"> </w:t>
            </w:r>
            <w:r w:rsidRPr="00D8469F">
              <w:rPr>
                <w:b/>
                <w:bCs/>
              </w:rPr>
              <w:t>20% reduction</w:t>
            </w:r>
            <w:r w:rsidRPr="00D8469F">
              <w:t xml:space="preserve"> in technician administrative time; Increase in work orders completed per technician per day.</w:t>
            </w:r>
          </w:p>
        </w:tc>
      </w:tr>
      <w:tr w:rsidR="00D8469F" w:rsidRPr="00D8469F" w14:paraId="1C3CC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4953E" w14:textId="77777777" w:rsidR="00D8469F" w:rsidRPr="00D8469F" w:rsidRDefault="00D8469F" w:rsidP="00D8469F">
            <w:r w:rsidRPr="00D8469F">
              <w:rPr>
                <w:b/>
                <w:bCs/>
              </w:rPr>
              <w:t>2. Elapsed Process Time</w:t>
            </w:r>
          </w:p>
          <w:p w14:paraId="524E3F38" w14:textId="77777777" w:rsidR="00D8469F" w:rsidRPr="00D8469F" w:rsidRDefault="00D8469F" w:rsidP="00D8469F">
            <w:r w:rsidRPr="00D8469F">
              <w:br/>
            </w:r>
          </w:p>
          <w:p w14:paraId="1EDC1D10" w14:textId="77777777" w:rsidR="00D8469F" w:rsidRPr="00D8469F" w:rsidRDefault="00D8469F" w:rsidP="00D8469F">
            <w:r w:rsidRPr="00D8469F">
              <w:rPr>
                <w:i/>
                <w:iCs/>
              </w:rPr>
              <w:t>(Dispatchers &amp; Schedulers)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3C0DB" w14:textId="77777777" w:rsidR="00D8469F" w:rsidRPr="00D8469F" w:rsidRDefault="00D8469F" w:rsidP="00D8469F">
            <w:r w:rsidRPr="00D8469F">
              <w:t>AI-driven resource scheduling automatically assigns the closest technician with the exact required skill set and right inventory on their truck, dynamically rerouting for traffic or urgent breaks.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A8DCB" w14:textId="77777777" w:rsidR="00D8469F" w:rsidRPr="00D8469F" w:rsidRDefault="00D8469F" w:rsidP="00D8469F">
            <w:proofErr w:type="gramStart"/>
            <w:r w:rsidRPr="00D8469F">
              <w:rPr>
                <w:i/>
                <w:iCs/>
              </w:rPr>
              <w:t>So</w:t>
            </w:r>
            <w:proofErr w:type="gramEnd"/>
            <w:r w:rsidRPr="00D8469F">
              <w:rPr>
                <w:i/>
                <w:iCs/>
              </w:rPr>
              <w:t xml:space="preserve"> you can optimize your entire fleet's daily routes and instantly adapt to emergency calls without causing a domino effect of delays...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BE5E84" w14:textId="77777777" w:rsidR="00D8469F" w:rsidRPr="00D8469F" w:rsidRDefault="00D8469F" w:rsidP="00D8469F">
            <w:r w:rsidRPr="00D8469F">
              <w:rPr>
                <w:b/>
                <w:bCs/>
              </w:rPr>
              <w:t>Leading:</w:t>
            </w:r>
            <w:r w:rsidRPr="00D8469F">
              <w:t xml:space="preserve"> </w:t>
            </w:r>
            <w:r w:rsidRPr="00D8469F">
              <w:rPr>
                <w:b/>
                <w:bCs/>
              </w:rPr>
              <w:t>10–15% reduction</w:t>
            </w:r>
            <w:r w:rsidRPr="00D8469F">
              <w:t xml:space="preserve"> in travel time and fuel costs; </w:t>
            </w:r>
            <w:r w:rsidRPr="00D8469F">
              <w:rPr>
                <w:b/>
                <w:bCs/>
              </w:rPr>
              <w:t>20% reduction</w:t>
            </w:r>
            <w:r w:rsidRPr="00D8469F">
              <w:t xml:space="preserve"> in scheduling and dispatch effort.</w:t>
            </w:r>
          </w:p>
        </w:tc>
      </w:tr>
      <w:tr w:rsidR="00D8469F" w:rsidRPr="00D8469F" w14:paraId="137CB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0BA571" w14:textId="77777777" w:rsidR="00D8469F" w:rsidRPr="00D8469F" w:rsidRDefault="00D8469F" w:rsidP="00D8469F">
            <w:r w:rsidRPr="00D8469F">
              <w:rPr>
                <w:b/>
                <w:bCs/>
              </w:rPr>
              <w:t>3. Data Quality &amp; Intelligence</w:t>
            </w:r>
          </w:p>
          <w:p w14:paraId="50D6CDBF" w14:textId="77777777" w:rsidR="00D8469F" w:rsidRPr="00D8469F" w:rsidRDefault="00D8469F" w:rsidP="00D8469F">
            <w:r w:rsidRPr="00D8469F">
              <w:br/>
            </w:r>
          </w:p>
          <w:p w14:paraId="5B9FEF3A" w14:textId="77777777" w:rsidR="00D8469F" w:rsidRPr="00D8469F" w:rsidRDefault="00D8469F" w:rsidP="00D8469F">
            <w:r w:rsidRPr="00D8469F">
              <w:rPr>
                <w:i/>
                <w:iCs/>
              </w:rPr>
              <w:t>(Director of 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971EB" w14:textId="77777777" w:rsidR="00D8469F" w:rsidRPr="00D8469F" w:rsidRDefault="00D8469F" w:rsidP="00D8469F">
            <w:r w:rsidRPr="00D8469F">
              <w:t xml:space="preserve">IoT sensors continuously feed telemetry data into the platform, automatically triggering predictive maintenance work orders </w:t>
            </w:r>
            <w:r w:rsidRPr="00D8469F">
              <w:rPr>
                <w:i/>
                <w:iCs/>
              </w:rPr>
              <w:t>before</w:t>
            </w:r>
            <w:r w:rsidRPr="00D8469F">
              <w:t xml:space="preserve"> an asset critically fails.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402C8" w14:textId="77777777" w:rsidR="00D8469F" w:rsidRPr="00D8469F" w:rsidRDefault="00D8469F" w:rsidP="00D8469F">
            <w:proofErr w:type="gramStart"/>
            <w:r w:rsidRPr="00D8469F">
              <w:rPr>
                <w:i/>
                <w:iCs/>
              </w:rPr>
              <w:t>So</w:t>
            </w:r>
            <w:proofErr w:type="gramEnd"/>
            <w:r w:rsidRPr="00D8469F">
              <w:rPr>
                <w:i/>
                <w:iCs/>
              </w:rPr>
              <w:t xml:space="preserve"> you can shift your entire operating model from a break/fix reactive posture to a predictive, proactive service model...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6BBE9F" w14:textId="77777777" w:rsidR="00D8469F" w:rsidRPr="00D8469F" w:rsidRDefault="00D8469F" w:rsidP="00D8469F">
            <w:r w:rsidRPr="00D8469F">
              <w:rPr>
                <w:b/>
                <w:bCs/>
              </w:rPr>
              <w:t>Leading:</w:t>
            </w:r>
            <w:r w:rsidRPr="00D8469F">
              <w:t xml:space="preserve"> </w:t>
            </w:r>
            <w:r w:rsidRPr="00D8469F">
              <w:rPr>
                <w:b/>
                <w:bCs/>
              </w:rPr>
              <w:t>Significant reduction</w:t>
            </w:r>
            <w:r w:rsidRPr="00D8469F">
              <w:t xml:space="preserve"> in emergency dispatch events; High percentage of work orders generated via IoT vs. customer call.</w:t>
            </w:r>
          </w:p>
        </w:tc>
      </w:tr>
      <w:tr w:rsidR="00D8469F" w:rsidRPr="00D8469F" w14:paraId="1E3C6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C35885" w14:textId="77777777" w:rsidR="00D8469F" w:rsidRPr="00D8469F" w:rsidRDefault="00D8469F" w:rsidP="00D8469F">
            <w:r w:rsidRPr="00D8469F">
              <w:rPr>
                <w:b/>
                <w:bCs/>
              </w:rPr>
              <w:lastRenderedPageBreak/>
              <w:t>4. Operational Outcome</w:t>
            </w:r>
          </w:p>
          <w:p w14:paraId="6827A99A" w14:textId="77777777" w:rsidR="00D8469F" w:rsidRPr="00D8469F" w:rsidRDefault="00D8469F" w:rsidP="00D8469F">
            <w:r w:rsidRPr="00D8469F">
              <w:br/>
            </w:r>
          </w:p>
          <w:p w14:paraId="54A25721" w14:textId="77777777" w:rsidR="00D8469F" w:rsidRPr="00D8469F" w:rsidRDefault="00D8469F" w:rsidP="00D8469F">
            <w:r w:rsidRPr="00D8469F">
              <w:rPr>
                <w:i/>
                <w:iCs/>
              </w:rPr>
              <w:t>(VP of Service 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F57330" w14:textId="77777777" w:rsidR="00D8469F" w:rsidRPr="00D8469F" w:rsidRDefault="00D8469F" w:rsidP="00D8469F">
            <w:r w:rsidRPr="00D8469F">
              <w:t>Because technicians arrive on time, fully briefed by AI, with the right parts, and often before the customer even realized there was a critical issue, jobs are completed correctly on the first attempt.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0EF59" w14:textId="77777777" w:rsidR="00D8469F" w:rsidRPr="00D8469F" w:rsidRDefault="00D8469F" w:rsidP="00D8469F">
            <w:proofErr w:type="gramStart"/>
            <w:r w:rsidRPr="00D8469F">
              <w:rPr>
                <w:i/>
                <w:iCs/>
              </w:rPr>
              <w:t>So</w:t>
            </w:r>
            <w:proofErr w:type="gramEnd"/>
            <w:r w:rsidRPr="00D8469F">
              <w:rPr>
                <w:i/>
                <w:iCs/>
              </w:rPr>
              <w:t xml:space="preserve"> you can eliminate the massive financial drain of secondary truck rolls while drastically improving the customer experience...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FB0D5D" w14:textId="77777777" w:rsidR="00D8469F" w:rsidRPr="00D8469F" w:rsidRDefault="00D8469F" w:rsidP="00D8469F">
            <w:r w:rsidRPr="00D8469F">
              <w:rPr>
                <w:b/>
                <w:bCs/>
              </w:rPr>
              <w:t>Lagging:</w:t>
            </w:r>
            <w:r w:rsidRPr="00D8469F">
              <w:t xml:space="preserve"> </w:t>
            </w:r>
            <w:r w:rsidRPr="00D8469F">
              <w:rPr>
                <w:b/>
                <w:bCs/>
              </w:rPr>
              <w:t>15–20% improvement</w:t>
            </w:r>
            <w:r w:rsidRPr="00D8469F">
              <w:t xml:space="preserve"> in First-Time Fix Rate (FTFR); </w:t>
            </w:r>
            <w:r w:rsidRPr="00D8469F">
              <w:rPr>
                <w:b/>
                <w:bCs/>
              </w:rPr>
              <w:t>10% increase</w:t>
            </w:r>
            <w:r w:rsidRPr="00D8469F">
              <w:t xml:space="preserve"> in Customer Satisfaction (CSAT).</w:t>
            </w:r>
          </w:p>
        </w:tc>
      </w:tr>
      <w:tr w:rsidR="00D8469F" w:rsidRPr="00D8469F" w14:paraId="6BF43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7DC78E" w14:textId="77777777" w:rsidR="00D8469F" w:rsidRPr="00D8469F" w:rsidRDefault="00D8469F" w:rsidP="00D8469F">
            <w:r w:rsidRPr="00D8469F">
              <w:rPr>
                <w:b/>
                <w:bCs/>
              </w:rPr>
              <w:t>5. Strategic Alignment</w:t>
            </w:r>
          </w:p>
          <w:p w14:paraId="675D4709" w14:textId="77777777" w:rsidR="00D8469F" w:rsidRPr="00D8469F" w:rsidRDefault="00D8469F" w:rsidP="00D8469F">
            <w:r w:rsidRPr="00D8469F">
              <w:br/>
            </w:r>
          </w:p>
          <w:p w14:paraId="007B03CF" w14:textId="77777777" w:rsidR="00D8469F" w:rsidRPr="00D8469F" w:rsidRDefault="00D8469F" w:rsidP="00D8469F">
            <w:r w:rsidRPr="00D8469F">
              <w:rPr>
                <w:i/>
                <w:iCs/>
              </w:rPr>
              <w:t>(COO / 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DC005" w14:textId="77777777" w:rsidR="00D8469F" w:rsidRPr="00D8469F" w:rsidRDefault="00D8469F" w:rsidP="00D8469F">
            <w:r w:rsidRPr="00D8469F">
              <w:t xml:space="preserve">By driving down the cost of delivery (fuel, dispatch, redundant trips) while increasing total capacity, the organization transforms field service from a margin-draining necessity into a high-profit </w:t>
            </w:r>
            <w:proofErr w:type="spellStart"/>
            <w:r w:rsidRPr="00D8469F">
              <w:t>center</w:t>
            </w:r>
            <w:proofErr w:type="spellEnd"/>
            <w:r w:rsidRPr="00D8469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C2C8C" w14:textId="77777777" w:rsidR="00D8469F" w:rsidRPr="00D8469F" w:rsidRDefault="00D8469F" w:rsidP="00D8469F">
            <w:r w:rsidRPr="00D8469F">
              <w:t xml:space="preserve">— </w:t>
            </w:r>
            <w:r w:rsidRPr="00D8469F">
              <w:rPr>
                <w:i/>
                <w:iCs/>
              </w:rPr>
              <w:t>(Top of ladder)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D5ED0F" w14:textId="77777777" w:rsidR="00D8469F" w:rsidRPr="00D8469F" w:rsidRDefault="00D8469F" w:rsidP="00D8469F">
            <w:r w:rsidRPr="00D8469F">
              <w:rPr>
                <w:b/>
                <w:bCs/>
              </w:rPr>
              <w:t>Lagging:</w:t>
            </w:r>
            <w:r w:rsidRPr="00D8469F">
              <w:t xml:space="preserve"> </w:t>
            </w:r>
            <w:r w:rsidRPr="00D8469F">
              <w:rPr>
                <w:b/>
                <w:bCs/>
              </w:rPr>
              <w:t>160%+ ROI</w:t>
            </w:r>
            <w:r w:rsidRPr="00D8469F">
              <w:t xml:space="preserve"> over 3 years; System payback period of </w:t>
            </w:r>
            <w:r w:rsidRPr="00D8469F">
              <w:rPr>
                <w:b/>
                <w:bCs/>
              </w:rPr>
              <w:t>&lt; 6 months</w:t>
            </w:r>
            <w:r w:rsidRPr="00D8469F">
              <w:t>; Expansion of overall Service Margins.</w:t>
            </w:r>
          </w:p>
        </w:tc>
      </w:tr>
    </w:tbl>
    <w:p w14:paraId="1270B01A" w14:textId="77777777" w:rsidR="00D8469F" w:rsidRPr="00D8469F" w:rsidRDefault="00D8469F" w:rsidP="00D8469F">
      <w:pPr>
        <w:rPr>
          <w:b/>
          <w:bCs/>
        </w:rPr>
      </w:pPr>
      <w:r w:rsidRPr="00D8469F">
        <w:rPr>
          <w:b/>
          <w:bCs/>
        </w:rPr>
        <w:t>3. The Executive Pitch (Walking the Ladder)</w:t>
      </w:r>
    </w:p>
    <w:p w14:paraId="082086FA" w14:textId="77777777" w:rsidR="00D8469F" w:rsidRPr="00D8469F" w:rsidRDefault="00D8469F" w:rsidP="00D8469F">
      <w:r w:rsidRPr="00D8469F">
        <w:t>"Your service margins are actively bleeding every time a technician has to return to a site for a second visit because they didn't have the right context or parts on the first trip.</w:t>
      </w:r>
    </w:p>
    <w:p w14:paraId="62E6DAC4" w14:textId="77777777" w:rsidR="00D8469F" w:rsidRPr="00D8469F" w:rsidRDefault="00D8469F" w:rsidP="00D8469F">
      <w:r w:rsidRPr="00D8469F">
        <w:t xml:space="preserve">By bringing Dynamics 365 Field Service and Copilot into the hands of your technicians, we automate their work order summaries and let them dictate notes </w:t>
      </w:r>
      <w:r w:rsidRPr="00D8469F">
        <w:rPr>
          <w:b/>
          <w:bCs/>
        </w:rPr>
        <w:t>[Rung 1]</w:t>
      </w:r>
      <w:r w:rsidRPr="00D8469F">
        <w:t xml:space="preserve">. </w:t>
      </w:r>
      <w:proofErr w:type="gramStart"/>
      <w:r w:rsidRPr="00D8469F">
        <w:rPr>
          <w:b/>
          <w:bCs/>
        </w:rPr>
        <w:t>So</w:t>
      </w:r>
      <w:proofErr w:type="gramEnd"/>
      <w:r w:rsidRPr="00D8469F">
        <w:rPr>
          <w:b/>
          <w:bCs/>
        </w:rPr>
        <w:t xml:space="preserve"> you can</w:t>
      </w:r>
      <w:r w:rsidRPr="00D8469F">
        <w:t xml:space="preserve"> reclaim up to 20% of their administrative time, keeping their hands on the equipment, not on a tablet.</w:t>
      </w:r>
    </w:p>
    <w:p w14:paraId="4D638903" w14:textId="77777777" w:rsidR="00D8469F" w:rsidRPr="00D8469F" w:rsidRDefault="00D8469F" w:rsidP="00D8469F">
      <w:r w:rsidRPr="00D8469F">
        <w:t xml:space="preserve">While technicians work faster, AI scheduling board takes over for your dispatchers, automatically matching the right tech, with the right skills and parts, on the most </w:t>
      </w:r>
      <w:r w:rsidRPr="00D8469F">
        <w:lastRenderedPageBreak/>
        <w:t xml:space="preserve">efficient route </w:t>
      </w:r>
      <w:r w:rsidRPr="00D8469F">
        <w:rPr>
          <w:b/>
          <w:bCs/>
        </w:rPr>
        <w:t>[Rung 2]</w:t>
      </w:r>
      <w:r w:rsidRPr="00D8469F">
        <w:t xml:space="preserve">. </w:t>
      </w:r>
      <w:proofErr w:type="gramStart"/>
      <w:r w:rsidRPr="00D8469F">
        <w:rPr>
          <w:b/>
          <w:bCs/>
        </w:rPr>
        <w:t>So</w:t>
      </w:r>
      <w:proofErr w:type="gramEnd"/>
      <w:r w:rsidRPr="00D8469F">
        <w:rPr>
          <w:b/>
          <w:bCs/>
        </w:rPr>
        <w:t xml:space="preserve"> you can</w:t>
      </w:r>
      <w:r w:rsidRPr="00D8469F">
        <w:t xml:space="preserve"> slash your fleet's travel time by 15% and instantly adapt to emergency calls.</w:t>
      </w:r>
    </w:p>
    <w:p w14:paraId="7E8C22EF" w14:textId="77777777" w:rsidR="00D8469F" w:rsidRPr="00D8469F" w:rsidRDefault="00D8469F" w:rsidP="00D8469F">
      <w:r w:rsidRPr="00D8469F">
        <w:t xml:space="preserve">Behind the scenes, we connect your customers' assets directly to the system via IoT, triggering alerts the moment telemetry data shows an anomaly </w:t>
      </w:r>
      <w:r w:rsidRPr="00D8469F">
        <w:rPr>
          <w:b/>
          <w:bCs/>
        </w:rPr>
        <w:t>[Rung 3]</w:t>
      </w:r>
      <w:r w:rsidRPr="00D8469F">
        <w:t xml:space="preserve">. </w:t>
      </w:r>
      <w:proofErr w:type="gramStart"/>
      <w:r w:rsidRPr="00D8469F">
        <w:rPr>
          <w:b/>
          <w:bCs/>
        </w:rPr>
        <w:t>So</w:t>
      </w:r>
      <w:proofErr w:type="gramEnd"/>
      <w:r w:rsidRPr="00D8469F">
        <w:rPr>
          <w:b/>
          <w:bCs/>
        </w:rPr>
        <w:t xml:space="preserve"> you can</w:t>
      </w:r>
      <w:r w:rsidRPr="00D8469F">
        <w:t xml:space="preserve"> dispatch those perfectly optimized technicians to fix a machine before it </w:t>
      </w:r>
      <w:proofErr w:type="gramStart"/>
      <w:r w:rsidRPr="00D8469F">
        <w:t>actually breaks</w:t>
      </w:r>
      <w:proofErr w:type="gramEnd"/>
      <w:r w:rsidRPr="00D8469F">
        <w:t>, shifting you out of a reactive break/fix cycle.</w:t>
      </w:r>
    </w:p>
    <w:p w14:paraId="61252BC6" w14:textId="77777777" w:rsidR="00D8469F" w:rsidRPr="00D8469F" w:rsidRDefault="00D8469F" w:rsidP="00D8469F">
      <w:r w:rsidRPr="00D8469F">
        <w:t xml:space="preserve">Because your technicians arrive fully prepared to address a specific, AI-diagnosed issue with the exact right inventory, they resolve the problem immediately </w:t>
      </w:r>
      <w:r w:rsidRPr="00D8469F">
        <w:rPr>
          <w:b/>
          <w:bCs/>
        </w:rPr>
        <w:t>[Rung 4]</w:t>
      </w:r>
      <w:r w:rsidRPr="00D8469F">
        <w:t xml:space="preserve">. </w:t>
      </w:r>
      <w:proofErr w:type="gramStart"/>
      <w:r w:rsidRPr="00D8469F">
        <w:rPr>
          <w:b/>
          <w:bCs/>
        </w:rPr>
        <w:t>So</w:t>
      </w:r>
      <w:proofErr w:type="gramEnd"/>
      <w:r w:rsidRPr="00D8469F">
        <w:rPr>
          <w:b/>
          <w:bCs/>
        </w:rPr>
        <w:t xml:space="preserve"> you can</w:t>
      </w:r>
      <w:r w:rsidRPr="00D8469F">
        <w:t xml:space="preserve"> drive a 20% improvement in your First-Time Fix Rate, </w:t>
      </w:r>
      <w:proofErr w:type="gramStart"/>
      <w:r w:rsidRPr="00D8469F">
        <w:t>completely eliminating</w:t>
      </w:r>
      <w:proofErr w:type="gramEnd"/>
      <w:r w:rsidRPr="00D8469F">
        <w:t xml:space="preserve"> the cost of secondary truck rolls.</w:t>
      </w:r>
    </w:p>
    <w:p w14:paraId="6A0D3BFF" w14:textId="77777777" w:rsidR="00D8469F" w:rsidRPr="00D8469F" w:rsidRDefault="00D8469F" w:rsidP="00D8469F">
      <w:r w:rsidRPr="00D8469F">
        <w:t xml:space="preserve">Ultimately, this restructures the economics of your entire field operation </w:t>
      </w:r>
      <w:r w:rsidRPr="00D8469F">
        <w:rPr>
          <w:b/>
          <w:bCs/>
        </w:rPr>
        <w:t>[Rung 5]</w:t>
      </w:r>
      <w:r w:rsidRPr="00D8469F">
        <w:t xml:space="preserve">. </w:t>
      </w:r>
      <w:proofErr w:type="gramStart"/>
      <w:r w:rsidRPr="00D8469F">
        <w:rPr>
          <w:b/>
          <w:bCs/>
        </w:rPr>
        <w:t>So</w:t>
      </w:r>
      <w:proofErr w:type="gramEnd"/>
      <w:r w:rsidRPr="00D8469F">
        <w:rPr>
          <w:b/>
          <w:bCs/>
        </w:rPr>
        <w:t xml:space="preserve"> you can</w:t>
      </w:r>
      <w:r w:rsidRPr="00D8469F">
        <w:t xml:space="preserve"> deliver a 160% ROI, drastically widen your service margins, and handle more work orders without needing to buy more trucks or hire more technicians."</w:t>
      </w:r>
    </w:p>
    <w:p w14:paraId="18C38326" w14:textId="77777777" w:rsidR="00D8469F" w:rsidRPr="00D8469F" w:rsidRDefault="00D8469F" w:rsidP="00D8469F">
      <w:r w:rsidRPr="00D8469F">
        <w:pict w14:anchorId="06EDFF9A">
          <v:rect id="_x0000_i1038" style="width:0;height:1.5pt" o:hralign="center" o:hrstd="t" o:hrnoshade="t" o:hr="t" fillcolor="gray" stroked="f"/>
        </w:pict>
      </w:r>
    </w:p>
    <w:p w14:paraId="1F8B16A8" w14:textId="77777777" w:rsidR="00D8469F" w:rsidRPr="00D8469F" w:rsidRDefault="00D8469F" w:rsidP="00D8469F">
      <w:pPr>
        <w:rPr>
          <w:b/>
          <w:bCs/>
        </w:rPr>
      </w:pPr>
      <w:r w:rsidRPr="00D8469F">
        <w:rPr>
          <w:b/>
          <w:bCs/>
        </w:rPr>
        <w:t>References &amp; Data Sources</w:t>
      </w:r>
    </w:p>
    <w:p w14:paraId="35F0FA4E" w14:textId="77777777" w:rsidR="00D8469F" w:rsidRPr="00D8469F" w:rsidRDefault="00D8469F" w:rsidP="00D8469F">
      <w:r w:rsidRPr="00D8469F">
        <w:rPr>
          <w:i/>
          <w:iCs/>
        </w:rPr>
        <w:t>If the executive asks where these numbers come from, you can confidently cite:</w:t>
      </w:r>
    </w:p>
    <w:p w14:paraId="78BF62EA" w14:textId="77777777" w:rsidR="00D8469F" w:rsidRPr="00D8469F" w:rsidRDefault="00D8469F" w:rsidP="00D8469F">
      <w:pPr>
        <w:numPr>
          <w:ilvl w:val="0"/>
          <w:numId w:val="2"/>
        </w:numPr>
      </w:pPr>
      <w:r w:rsidRPr="00D8469F">
        <w:rPr>
          <w:b/>
          <w:bCs/>
        </w:rPr>
        <w:t>Forrester Consulting TEI Studies:</w:t>
      </w:r>
      <w:r w:rsidRPr="00D8469F">
        <w:t xml:space="preserve"> </w:t>
      </w:r>
      <w:r w:rsidRPr="00D8469F">
        <w:rPr>
          <w:i/>
          <w:iCs/>
        </w:rPr>
        <w:t>The Total Economic Impact™ of Microsoft Dynamics 365 Field Service</w:t>
      </w:r>
      <w:r w:rsidRPr="00D8469F">
        <w:t xml:space="preserve"> (Validates the 160%+ ROI, reduction in travel time, reduction in scheduling effort, and improvements in First-Time Fix Rates).</w:t>
      </w:r>
    </w:p>
    <w:p w14:paraId="6142B061" w14:textId="77777777" w:rsidR="00D8469F" w:rsidRPr="00D8469F" w:rsidRDefault="00D8469F" w:rsidP="00D8469F">
      <w:pPr>
        <w:numPr>
          <w:ilvl w:val="0"/>
          <w:numId w:val="2"/>
        </w:numPr>
      </w:pPr>
      <w:r w:rsidRPr="00D8469F">
        <w:rPr>
          <w:b/>
          <w:bCs/>
        </w:rPr>
        <w:t>Microsoft Connected Operations Data:</w:t>
      </w:r>
      <w:r w:rsidRPr="00D8469F">
        <w:t xml:space="preserve"> (Validates the productivity gains for technicians using AI/Copilot for administrative offloading and the shift toward predictive IoT-driven maintenance).</w:t>
      </w:r>
    </w:p>
    <w:p w14:paraId="32CAE718" w14:textId="77777777" w:rsidR="00BE4F78" w:rsidRDefault="00BE4F78"/>
    <w:sectPr w:rsidR="00BE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0F88"/>
    <w:multiLevelType w:val="multilevel"/>
    <w:tmpl w:val="F8B0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4E725E"/>
    <w:multiLevelType w:val="multilevel"/>
    <w:tmpl w:val="B57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58987">
    <w:abstractNumId w:val="1"/>
  </w:num>
  <w:num w:numId="2" w16cid:durableId="56538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9F"/>
    <w:rsid w:val="0085699E"/>
    <w:rsid w:val="00BE4F78"/>
    <w:rsid w:val="00D8469F"/>
    <w:rsid w:val="00FE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20EE"/>
  <w15:chartTrackingRefBased/>
  <w15:docId w15:val="{7938EEC0-777E-44F6-B3E5-5CB6E93A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990</Words>
  <Characters>5775</Characters>
  <Application>Microsoft Office Word</Application>
  <DocSecurity>0</DocSecurity>
  <Lines>231</Lines>
  <Paragraphs>66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Ahmar-Rass</dc:creator>
  <cp:keywords/>
  <dc:description/>
  <cp:lastModifiedBy>Hossam Ahmar-Rass</cp:lastModifiedBy>
  <cp:revision>1</cp:revision>
  <dcterms:created xsi:type="dcterms:W3CDTF">2026-04-26T14:33:00Z</dcterms:created>
  <dcterms:modified xsi:type="dcterms:W3CDTF">2026-04-26T14:34:00Z</dcterms:modified>
</cp:coreProperties>
</file>