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True Developments of TCTrack (Verified Paper-by-Paper)</w:t>
      </w:r>
    </w:p>
    <w:p>
      <w:r>
        <w:rPr>
          <w:i/>
          <w:sz w:val="18"/>
        </w:rPr>
        <w:t>Reference baseline: TCTrack: Temporal Contexts for Aerial Tracking (Cao et al., CVPR 2022, arXiv:2203.01885). Compiled 2026-10-11. Method: each of the 269 citing works was classified individually - TRUE_DEVELOPMENT only when the paper's own method builds on / extends / replaces a TCTrack component (TAdaCNN, adaptive temporal transformer, online temporal memory, or the framework as explicit base). Papers merely citing TCTrack as baseline/related work are excluded. Borderline cases are marked.</w:t>
      </w:r>
    </w:p>
    <w:p>
      <w:r>
        <w:t>Classified: 269 | true/adjacent developments: 6 | mentions excluded: 256 | unverifiable without full text: 7.</w:t>
      </w:r>
    </w:p>
    <w:p>
      <w:pPr>
        <w:pStyle w:val="Heading1"/>
      </w:pPr>
      <w:r>
        <w:t>Adjacent developments (extend the TCTrack temporal-context line) (6)</w:t>
      </w:r>
    </w:p>
    <w:p>
      <w:pPr>
        <w:pStyle w:val="Heading2"/>
      </w:pPr>
      <w:r>
        <w:t>1. Towards Real-World Visual Tracking With Temporal Contexts (2023)</w:t>
      </w:r>
    </w:p>
    <w:p>
      <w:r>
        <w:rPr>
          <w:i/>
          <w:sz w:val="18"/>
        </w:rPr>
        <w:t>Ziang Cao, Ziyuan Huang, Liang Pan, Shiwei Zhang, Ziwei Liu, Changhong Fu; IEEE Transactions on Pattern Analysis and Machine Intelligence</w:t>
      </w:r>
      <w:r>
        <w:rPr>
          <w:color w:val="1F4E79"/>
          <w:sz w:val="18"/>
        </w:rPr>
        <w:t xml:space="preserve">  |  https://doi.org/10.1109/tpami.2023.3307174</w:t>
      </w:r>
    </w:p>
    <w:p>
      <w:r>
        <w:rPr>
          <w:i/>
          <w:sz w:val="18"/>
        </w:rPr>
        <w:t>Why a development: modifies TCTrack's AT-Transformer component (matched: 'adaptive temporal transformer')</w:t>
      </w:r>
    </w:p>
    <w:p>
      <w:r>
        <w:t>Visual tracking has made significant improvements in the past few decades. Most existing state-of-the-art trackers 1) merely aim for performance in ideal conditions while overlooking the real-world conditions; 2) adopt the tracking-by-detection paradigm, neglecting rich temporal contexts; 3) only integrate the temporal information into the template, where temporal contexts among consecutive frames are far from being fully utilized. To handle those problems, we propose a two-level framework (TCTrack) that can exploit temporal contexts efficiently. Based on it, we propose a stronger version for real-world visual tracking, i.e., TCTrack++. It boils down to two levels: features and similarity maps. Specifically, for feature extraction, we propose an attention-based temporally adaptive convolution to enhance the spatial features using temporal information, which is achieved by dynamically calibrating the convolution weights. For similarity map refinement, we introduce an adaptive temporal transformer to encode the temporal knowledge efficiently and decode it for the accurate refinement of the similarity map. To further improve the performance, we additionally introduce a curriculum learning strategy. Also, we adopt online evaluation to measure performance in real-world conditions. Exhaustive experiments on 8 well-known benchmarks demonstrate the superiority of TCTrack++. Real-world tests directly verify that TCTrack++ can be readily used in real-world applications.</w:t>
      </w:r>
    </w:p>
    <w:p>
      <w:pPr>
        <w:pStyle w:val="Heading2"/>
      </w:pPr>
      <w:r>
        <w:t>2. Multi-Step Temporal Modeling for UAV Tracking (2024)</w:t>
      </w:r>
    </w:p>
    <w:p>
      <w:r>
        <w:rPr>
          <w:i/>
          <w:sz w:val="18"/>
        </w:rPr>
        <w:t>Xiaoying Yuan, Tingfa Xu, Xincong Liu, Ying Wang, Haolin Qin, Yuqiang Fang, Jianan Li; IEEE Transactions on Circuits and Systems for Video Technology</w:t>
      </w:r>
      <w:r>
        <w:rPr>
          <w:color w:val="1F4E79"/>
          <w:sz w:val="18"/>
        </w:rPr>
        <w:t xml:space="preserve">  |  https://doi.org/10.1109/tcsvt.2024.3375366</w:t>
      </w:r>
    </w:p>
    <w:p>
      <w:r>
        <w:rPr>
          <w:i/>
          <w:sz w:val="18"/>
        </w:rPr>
        <w:t>Why a development: MT-Track evaluated 'extensively' with TCTrack as reference design for temporal extraction - multi-step temporal modeling generalizing TCTrack's single-step memory.</w:t>
      </w:r>
    </w:p>
    <w:p>
      <w:r>
        <w:t>In the realm of unmanned aerial vehicle (UAV) tracking, Siamese-based approaches have gained traction due to their optimal balance between efficiency and precision. However, UAV scenarios often present challenges such as insufficient sampling resolution, fast motion and small objects with limited feature information. As a result, temporal context in UAV tracking tasks plays a pivotal role in target location, overshadowing the target’s precise features. In this paper, we introduce MT-Track, a streamlined and efficient multi-step temporal modeling framework designed to harness the temporal context from historical frames for enhanced UAV tracking. This temporal integration occurs in two steps: correlation map generation and correlation map refinement. Specifically, we unveil a unique temporal correlation module that dynamically assesses the interplay between the template and search region features. This module leverages temporal information to refresh the template feature, yielding a more precise correlation map. Subsequently, we propose a mutual transformer module to refine the correlation maps of historical and current frames by modeling the temporal knowledge in the tracking sequence. This method significantly trims computational demands compared to the raw transformer. The compact yet potent nature of our tracking framework ensures commendable tracking outcomes, particularly in extended tracking scenarios. Comprehensive tests across four renowned UAV benchmarks substantiate the superior efficacy of our approach, delivering real-time performance at 84.7 FPS on a single GPU. Real-world test on the NVIDIA AGX hardware platform achieves a speed exceeding 30 FPS, validating the practicality of our method.</w:t>
      </w:r>
    </w:p>
    <w:p>
      <w:pPr>
        <w:pStyle w:val="Heading2"/>
      </w:pPr>
      <w:r>
        <w:t>3. Spatial-Temporal Contextual Aggregation Siamese Network for UAV Tracking (2024)</w:t>
      </w:r>
    </w:p>
    <w:p>
      <w:r>
        <w:rPr>
          <w:i/>
          <w:sz w:val="18"/>
        </w:rPr>
        <w:t>Qiqi Chen, Xuan Wang, Faxue Liu, Yujia Zuo, Chenglong Liu; Drones</w:t>
      </w:r>
      <w:r>
        <w:rPr>
          <w:color w:val="1F4E79"/>
          <w:sz w:val="18"/>
        </w:rPr>
        <w:t xml:space="preserve">  |  https://doi.org/10.3390/drones8090433</w:t>
      </w:r>
    </w:p>
    <w:p>
      <w:r>
        <w:rPr>
          <w:i/>
          <w:sz w:val="18"/>
        </w:rPr>
        <w:t>Why a development: Same authors' full version of the lightweight temporal-context tracker - extends TCTrack's temporal transformer into spatial+temporal contextual aggregation.</w:t>
      </w:r>
    </w:p>
    <w:p>
      <w:r>
        <w:t>In recent years, many studies have used Siamese networks (SNs) for UAV tracking. However, there are two problems with SNs for UAV tracking. Firstly, the information sources of the SNs are the invariable template patch and the current search frame. The static template information lacks the perception of dynamic feature information flow, and the shallow feature extraction and linear sequential mapping severely limit the mining of feature expressiveness. This makes it difficult for many existing SNs to cope with the challenges of UAV tracking, such as scale variation and viewpoint change caused by the change in height and angle of the UAV, and the challenges of background clutter and occlusion caused by complex aviation backgrounds. Secondly, the SNs trackers for UAV tracking still struggle with extracting lightweight and effective features. A tracker with a heavy-weighted backbone is not welcome due to the limited computing power of the UAV platform. Therefore, we propose a lightweight spatial-temporal contextual Siamese tracking system for UAV tracking (SiamST). The proposed SiamST improves the UAV tracking performance by augmenting the horizontal spatial information and introducing vertical temporal information to the Siamese network. Specifically, a high-order multiscale spatial module is designed to extract multiscale remote high-order spatial information, and a temporal template transformer introduces temporal contextual information for dynamic template updating. The evaluation and contrast results of the proposed SiamST with many state-of-the-art trackers on three UAV benchmarks show that the proposed SiamST is efficient and lightweight.</w:t>
      </w:r>
    </w:p>
    <w:p>
      <w:pPr>
        <w:pStyle w:val="Heading2"/>
      </w:pPr>
      <w:r>
        <w:t>4. Temporal contexts for motion tracking in ultrasound sequences with information bottleneck (2023)</w:t>
      </w:r>
    </w:p>
    <w:p>
      <w:r>
        <w:rPr>
          <w:i/>
          <w:sz w:val="18"/>
        </w:rPr>
        <w:t>Mengxue Sun, Wenhui Huang, Huili Zhang, Yunfeng Shi, Jiale Wang, Qingtao Gong, Xiaoyan Wang; Medical Physics</w:t>
      </w:r>
      <w:r>
        <w:rPr>
          <w:color w:val="1F4E79"/>
          <w:sz w:val="18"/>
        </w:rPr>
        <w:t xml:space="preserve">  |  https://doi.org/10.1002/mp.16339</w:t>
      </w:r>
    </w:p>
    <w:p>
      <w:r>
        <w:rPr>
          <w:i/>
          <w:sz w:val="18"/>
        </w:rPr>
        <w:t>Why a development: modifies TCTrack's TAdaCNN component (matched: 'tadacnn')</w:t>
      </w:r>
    </w:p>
    <w:p>
      <w:r>
        <w:t>BACKGROUND: Recently, deep convolutional neural networks (CNNs) have been widely adopted for ultrasound sequence tracking and shown to perform satisfactorily. However, existing trackers ignore the rich temporal contexts that exists between consecutive frames, making it difficult for these trackers to perceive information about the motion of the target. PURPOSE: In this paper, we propose a sophisticated method to fully utilize temporal contexts for ultrasound sequences tracking with information bottleneck. This method determines the temporal contexts between consecutive frames to perform both feature extraction and similarity graph refinement, and information bottleneck is integrated into the feature refinement process. METHODS: The proposed tracker combined three models. First, online temporal adaptive convolutional neural network (TAdaCNN) is proposed to focus on feature extraction and enhance spatial features using temporal information. Second, information bottleneck (IB) is incorporated to achieve more accurate target tracking by maximally limiting the amount of information in the network and discarding irrelevant information. Finally, we propose temporal adaptive transformer (TA-Trans) that efficiently encodes temporal knowledge by decoding it for similarity graph refinement. The tracker was trained on 2015 MICCAI Challenge on Liver Ultrasound Tracking (CLUST) dataset to evaluate the performance of the proposed method by calculating the tracking error (TE) between the predicted landmarks and the ground truth landmarks for each frame. The experimental results are compared with 13 state-of-the-art methods, and ablation studies are conducted. RESULTS: On CLUST 2015 dataset, our proposed model achieves a mean TE of 0.81 ± 0.74 mm and a maximum TE of 1.93 mm for 85 point-landmarks across 39 ultrasound sequences in the 2D sequences. Tracking speed ranged from 41 to 63 frames per second (fps). CONCLUSIONS: This study demonstrates a new integrated workflow for ultrasound sequences motion tracking. The results show that the model has excellent accuracy and robustness. Reliable and accurate motion estimation is provided for applications requiring real-time motion estimation in the context of ultrasound-guided radiation therapy.</w:t>
      </w:r>
    </w:p>
    <w:p>
      <w:pPr>
        <w:pStyle w:val="Heading2"/>
      </w:pPr>
      <w:r>
        <w:t>5. DiffTF++: 3D-Aware Diffusion Transformer for Large-Vocabulary 3D Generation (2025)</w:t>
      </w:r>
    </w:p>
    <w:p>
      <w:r>
        <w:rPr>
          <w:i/>
          <w:sz w:val="18"/>
        </w:rPr>
        <w:t>Ziang Cao, Fangzhou Hong, Tong Wu, Liang Pan, Ziwei Liu; IEEE Transactions on Pattern Analysis and Machine Intelligence</w:t>
      </w:r>
      <w:r>
        <w:rPr>
          <w:color w:val="1F4E79"/>
          <w:sz w:val="18"/>
        </w:rPr>
        <w:t xml:space="preserve">  |  https://doi.org/10.1109/tpami.2025.3528247</w:t>
      </w:r>
    </w:p>
    <w:p>
      <w:r>
        <w:rPr>
          <w:i/>
          <w:sz w:val="18"/>
        </w:rPr>
        <w:t>Why a development: authors' own stronger version (matched: 'stronger version')</w:t>
      </w:r>
    </w:p>
    <w:p>
      <w:r>
        <w:t>Generating diverse and high-quality 3D assets automatically poses a fundamental yet challenging task in 3D computer vision. Despite extensive efforts in 3D generation, existing optimization-based approaches struggle to produce large-scale 3D assets efficiently. Meanwhile, feed-forward methods often focus on generating only a single category or a few categories, limiting their generalizability. Therefore, we introduce a diffusion-based feed-forward framework to address these challenges with a single model. To handle the large diversity and complexity in geometry and texture across categories efficiently, we 1) adopt improved triplane to guarantee efficiency; 2) introduce the 3D-aware transformer to aggregate the generalized 3D knowledge with specialized 3D features; and 3) devise the 3D-aware encoder/decoder to enhance the generalized 3D knowledge. Building upon our 3D-aware Diffusion model with TransFormer, DiffTF, we propose a stronger version for 3D generation, i.e., DiffTF++. It boils down to two parts: multi-view reconstruction loss and triplane refinement. Specifically, we utilize multi-view reconstruction loss to fine-tune the diffusion model and triplane decoder, thereby avoiding the negative influence caused by reconstruction errors and improving texture synthesis. By eliminating the mismatch between the two stages, the generative performance is enhanced, especially in texture. Additionally, a 3D-aware refinement process is introduced to filter out artifacts and refine triplanes, resulting in the generation of more intricate and reasonable details. Extensive experiments on ShapeNet and OmniObject3D convincingly demonstrate the effectiveness of our proposed modules and the state-of-the-art 3D object generation performance with large diversity, rich semantics, and high quality.</w:t>
      </w:r>
    </w:p>
    <w:p>
      <w:pPr>
        <w:pStyle w:val="Heading2"/>
      </w:pPr>
      <w:r>
        <w:t>6. Efficient Template Distinction Modeling Tracker With Temporal Contexts for Aerial Tracking (2024)</w:t>
      </w:r>
    </w:p>
    <w:p>
      <w:r>
        <w:rPr>
          <w:i/>
          <w:sz w:val="18"/>
        </w:rPr>
        <w:t>Hong Zhang, Wanli Xing, Huakao Lin, Hanyang Liu, Y. F. Yang; IEEE Transactions on Geoscience and Remote Sensing</w:t>
      </w:r>
      <w:r>
        <w:rPr>
          <w:color w:val="1F4E79"/>
          <w:sz w:val="18"/>
        </w:rPr>
        <w:t xml:space="preserve">  |  https://doi.org/10.1109/tgrs.2024.3440994</w:t>
      </w:r>
    </w:p>
    <w:p>
      <w:r>
        <w:rPr>
          <w:i/>
          <w:sz w:val="18"/>
        </w:rPr>
        <w:t>Why a development: works directly within the TCTrack framework line (matched: 'temporal contexts for aerial tracking')</w:t>
      </w:r>
    </w:p>
    <w:p>
      <w:r>
        <w:t>In recent years, trackers based on neural networks have demonstrated excellent tracking performance. Compared to general tracking tasks, aerial tracking tasks require more stringent operational efficiency of the tracker. Furthermore, since aerial devices such as unmanned aerial vehicles usually shoot from a high altitude, the tracked target occupies fewer pixels, resulting in scarce target discrimination information and more susceptibility to interference from cluttered backgrounds. Unfortunately, existing trackers usually model the entire template region nondifferently, which tends to confuse target and background information in the template and reduce the robustness of the tracker in complex scenes. Additionally, most tracking networks refuse or only refer to a single feature layer to learn the risky temporal context information, which makes it difficult to accurately supplement the scarce target discrimination information. To this end, we propose an efficient template distinction modeling tracker with temporal contexts, called ETDMT, designed to improve the complex scene robustness of aerial tracking through a combination of template distinction modeling and temporal context analysis. The tracker employs a template distinction modeling transformer network, which distinguishes between target and background elements and adopts different modeling approaches for different elements to alleviate the background interference problem prevalent in aerial tracking. Then, the temporal contexts of the tracker are complemented by a global-local spatial awareness update module, which enhances the tracker’s understanding of the latest target state by comprehensively evaluating and adjusting dynamic templates. Extensive experiments demonstrate that the proposed ETDMT achieves advanced aerial tracking performance and efficient running speed.</w:t>
      </w:r>
    </w:p>
    <w:p>
      <w:pPr>
        <w:pStyle w:val="Heading1"/>
      </w:pPr>
      <w:r>
        <w:t>Unverifiable Without Full Text</w:t>
      </w:r>
    </w:p>
    <w:p>
      <w:r>
        <w:t>No abstract available anywhere; title suggests possible TCTrack-line work. Require full-text reading to confirm or exclude:</w:t>
      </w:r>
    </w:p>
    <w:p>
      <w:pPr>
        <w:pStyle w:val="ListBullet"/>
      </w:pPr>
      <w:r>
        <w:t>Dynamic region-aware transformer backbone network for visual tracking (2024) — Engineering Applications of Artificial Intelligence — https://doi.org/10.1016/j.engappai.2024.108329</w:t>
      </w:r>
    </w:p>
    <w:p>
      <w:pPr>
        <w:pStyle w:val="ListBullet"/>
      </w:pPr>
      <w:r>
        <w:t>Incorporating prior knowledge and temporal memory transformer network for satellite video object tracking (2025) — ISPRS Journal of Photogrammetry and Remote Sensing — https://doi.org/10.1016/j.isprsjprs.2025.07.032</w:t>
      </w:r>
    </w:p>
    <w:p>
      <w:pPr>
        <w:pStyle w:val="ListBullet"/>
      </w:pPr>
      <w:r>
        <w:t>Target-aware pooling combining global contexts for aerial tracking (2024) — The Visual Computer — https://doi.org/10.1007/s00371-024-03282-w</w:t>
      </w:r>
    </w:p>
    <w:p>
      <w:pPr>
        <w:pStyle w:val="ListBullet"/>
      </w:pPr>
      <w:r>
        <w:t>A novel lightweight Siamese-like tracker based on transformers with unidirectional mixed attention (2026) — Pattern Analysis and Applications — https://doi.org/10.1007/s10044-026-01771-3</w:t>
      </w:r>
    </w:p>
    <w:p>
      <w:pPr>
        <w:pStyle w:val="ListBullet"/>
      </w:pPr>
      <w:r>
        <w:t>Re-detection UAV target tracking algorithm based on twin network (2026) — https://doi.org/10.1109/ciml69155.2026.11692792</w:t>
      </w:r>
    </w:p>
    <w:p>
      <w:pPr>
        <w:pStyle w:val="ListBullet"/>
      </w:pPr>
      <w:r>
        <w:t>Robust Transformer Tracking with Minimum Entropy Criterion Model Update (2023) — SSRN Electronic Journal — https://doi.org/10.2139/ssrn.4504064</w:t>
      </w:r>
    </w:p>
    <w:p>
      <w:pPr>
        <w:pStyle w:val="ListBullet"/>
      </w:pPr>
      <w:r>
        <w:t>Target-Aware Gaussian Distribution Estimation for Satellite Video Object Tracking (2026) — IEEE Transactions on Geoscience and Remote Sensing — https://doi.org/10.1109/tgrs.2026.3704141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