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F843B" w14:textId="77777777" w:rsidR="00097538" w:rsidRPr="00784972" w:rsidRDefault="00097538" w:rsidP="00F06762">
      <w:pPr>
        <w:pStyle w:val="Title3lines"/>
        <w:jc w:val="center"/>
        <w:rPr>
          <w:rFonts w:cs="Arial"/>
          <w:sz w:val="24"/>
          <w:u w:val="single"/>
        </w:rPr>
      </w:pPr>
      <w:r w:rsidRPr="00784972">
        <w:rPr>
          <w:rFonts w:cs="Arial"/>
          <w:sz w:val="24"/>
          <w:u w:val="single"/>
        </w:rPr>
        <w:t>ATTACHMENT VI TO SCHEDULE Q</w:t>
      </w:r>
    </w:p>
    <w:p w14:paraId="087099AA" w14:textId="77777777" w:rsidR="00EF585E" w:rsidRPr="00784972" w:rsidRDefault="00EF585E" w:rsidP="00F06762">
      <w:pPr>
        <w:pStyle w:val="Title3lines"/>
        <w:jc w:val="center"/>
        <w:rPr>
          <w:rFonts w:cs="Arial"/>
          <w:sz w:val="24"/>
          <w:u w:val="single"/>
        </w:rPr>
      </w:pPr>
    </w:p>
    <w:p w14:paraId="62C3B425" w14:textId="77777777" w:rsidR="00097538" w:rsidRPr="00784972" w:rsidRDefault="00097538" w:rsidP="00F06762">
      <w:pPr>
        <w:pStyle w:val="Title3lines"/>
        <w:jc w:val="center"/>
        <w:rPr>
          <w:rFonts w:cs="Arial"/>
          <w:sz w:val="24"/>
          <w:u w:val="single"/>
        </w:rPr>
      </w:pPr>
      <w:r w:rsidRPr="00784972">
        <w:rPr>
          <w:rFonts w:cs="Arial"/>
          <w:sz w:val="24"/>
          <w:u w:val="single"/>
        </w:rPr>
        <w:t>PROJECT SPECIFIC QUALITY REQUIREMENTS</w:t>
      </w:r>
    </w:p>
    <w:p w14:paraId="08E2E1C9" w14:textId="77777777" w:rsidR="00097538" w:rsidRDefault="00097538" w:rsidP="00F06762">
      <w:pPr>
        <w:pStyle w:val="Title3lines"/>
        <w:jc w:val="center"/>
        <w:rPr>
          <w:rFonts w:cs="Arial"/>
          <w:sz w:val="24"/>
          <w:u w:val="single"/>
        </w:rPr>
      </w:pPr>
    </w:p>
    <w:p w14:paraId="02FC968B" w14:textId="77777777" w:rsidR="00784972" w:rsidRPr="00784972" w:rsidRDefault="00784972" w:rsidP="00F06762">
      <w:pPr>
        <w:pStyle w:val="Title3lines"/>
        <w:jc w:val="center"/>
        <w:rPr>
          <w:rFonts w:cs="Arial"/>
          <w:sz w:val="24"/>
          <w:u w:val="single"/>
        </w:rPr>
      </w:pPr>
    </w:p>
    <w:p w14:paraId="2F2800A7" w14:textId="77777777" w:rsidR="00097538" w:rsidRPr="00784972" w:rsidRDefault="00EF585E" w:rsidP="00F06762">
      <w:pPr>
        <w:pStyle w:val="Heading3abc"/>
        <w:numPr>
          <w:ilvl w:val="0"/>
          <w:numId w:val="0"/>
        </w:numPr>
        <w:spacing w:before="0" w:after="0"/>
        <w:ind w:left="720" w:hanging="720"/>
        <w:rPr>
          <w:rFonts w:ascii="Arial" w:hAnsi="Arial" w:cs="Arial"/>
          <w:u w:val="single"/>
        </w:rPr>
      </w:pPr>
      <w:r w:rsidRPr="00784972">
        <w:rPr>
          <w:rFonts w:ascii="Arial" w:hAnsi="Arial" w:cs="Arial"/>
        </w:rPr>
        <w:t>1.</w:t>
      </w:r>
      <w:r w:rsidRPr="00784972">
        <w:rPr>
          <w:rFonts w:ascii="Arial" w:hAnsi="Arial" w:cs="Arial"/>
        </w:rPr>
        <w:tab/>
      </w:r>
      <w:r w:rsidR="00097538" w:rsidRPr="00784972">
        <w:rPr>
          <w:rFonts w:ascii="Arial" w:hAnsi="Arial" w:cs="Arial"/>
          <w:u w:val="single"/>
        </w:rPr>
        <w:t>PROCUREMENT PHASE PROJECT SPECIFIC QUALITY REQUIREMENTS</w:t>
      </w:r>
    </w:p>
    <w:p w14:paraId="2CADDC51" w14:textId="77777777" w:rsidR="000F24B5" w:rsidRPr="00784972" w:rsidRDefault="000F24B5" w:rsidP="00F06762">
      <w:pPr>
        <w:pStyle w:val="Heading3abc"/>
        <w:numPr>
          <w:ilvl w:val="0"/>
          <w:numId w:val="0"/>
        </w:numPr>
        <w:spacing w:before="0" w:after="0"/>
        <w:ind w:left="1440" w:hanging="720"/>
        <w:jc w:val="both"/>
        <w:rPr>
          <w:rFonts w:ascii="Arial" w:hAnsi="Arial" w:cs="Arial"/>
        </w:rPr>
      </w:pPr>
    </w:p>
    <w:p w14:paraId="24E9CB25" w14:textId="77777777" w:rsidR="00F73174" w:rsidRDefault="00097538" w:rsidP="00F930D5">
      <w:pPr>
        <w:pStyle w:val="Heading3abc"/>
        <w:numPr>
          <w:ilvl w:val="1"/>
          <w:numId w:val="8"/>
        </w:numPr>
        <w:spacing w:before="0" w:after="0"/>
        <w:ind w:left="1440" w:hanging="720"/>
        <w:jc w:val="both"/>
        <w:rPr>
          <w:rFonts w:ascii="Arial" w:hAnsi="Arial" w:cs="Arial"/>
        </w:rPr>
      </w:pPr>
      <w:r w:rsidRPr="00784972">
        <w:rPr>
          <w:rFonts w:ascii="Arial" w:hAnsi="Arial" w:cs="Arial"/>
        </w:rPr>
        <w:t xml:space="preserve">Minimum inspection levels for CONTRACTOR supplied equipment and materials are indicated in </w:t>
      </w:r>
      <w:r w:rsidR="00997884">
        <w:rPr>
          <w:rFonts w:ascii="Arial" w:hAnsi="Arial" w:cs="Arial"/>
        </w:rPr>
        <w:t>SAEP-1151</w:t>
      </w:r>
      <w:r w:rsidRPr="00784972">
        <w:rPr>
          <w:rFonts w:ascii="Arial" w:hAnsi="Arial" w:cs="Arial"/>
        </w:rPr>
        <w:t xml:space="preserve">.  CONTRACTOR shall submit its supplier inspection and test plans according to these minimum inspection levels.  When vendor performance does not meet the specified requirements in the purchase order, CONTRACTOR shall increase the inspection level to the next highest level for the purchase order without additional cost to COMPANY. </w:t>
      </w:r>
    </w:p>
    <w:p w14:paraId="38231B5D" w14:textId="77777777" w:rsidR="00784972" w:rsidRPr="00784972" w:rsidRDefault="00784972" w:rsidP="00F06762">
      <w:pPr>
        <w:pStyle w:val="Heading3abc"/>
        <w:numPr>
          <w:ilvl w:val="0"/>
          <w:numId w:val="0"/>
        </w:numPr>
        <w:spacing w:before="0" w:after="0"/>
        <w:ind w:left="1440"/>
        <w:jc w:val="both"/>
        <w:rPr>
          <w:rFonts w:ascii="Arial" w:hAnsi="Arial" w:cs="Arial"/>
        </w:rPr>
      </w:pPr>
    </w:p>
    <w:p w14:paraId="35DD9F38" w14:textId="77777777" w:rsidR="00654531" w:rsidRPr="00784972" w:rsidRDefault="00097538" w:rsidP="00F930D5">
      <w:pPr>
        <w:pStyle w:val="Heading3abc"/>
        <w:numPr>
          <w:ilvl w:val="1"/>
          <w:numId w:val="8"/>
        </w:numPr>
        <w:spacing w:before="0" w:after="0"/>
        <w:ind w:left="1440" w:hanging="720"/>
        <w:jc w:val="both"/>
        <w:rPr>
          <w:rFonts w:ascii="Arial" w:hAnsi="Arial" w:cs="Arial"/>
        </w:rPr>
      </w:pPr>
      <w:r w:rsidRPr="00784972">
        <w:rPr>
          <w:rFonts w:ascii="Arial" w:hAnsi="Arial" w:cs="Arial"/>
        </w:rPr>
        <w:t xml:space="preserve">For any equipment </w:t>
      </w:r>
      <w:r w:rsidR="00F73174" w:rsidRPr="00784972">
        <w:rPr>
          <w:rFonts w:ascii="Arial" w:hAnsi="Arial" w:cs="Arial"/>
        </w:rPr>
        <w:t xml:space="preserve">or material </w:t>
      </w:r>
      <w:r w:rsidRPr="00784972">
        <w:rPr>
          <w:rFonts w:ascii="Arial" w:hAnsi="Arial" w:cs="Arial"/>
        </w:rPr>
        <w:t>items that have no specified inspection levels</w:t>
      </w:r>
      <w:r w:rsidR="00F73174" w:rsidRPr="00784972">
        <w:rPr>
          <w:rFonts w:ascii="Arial" w:hAnsi="Arial" w:cs="Arial"/>
        </w:rPr>
        <w:t xml:space="preserve"> identified in </w:t>
      </w:r>
      <w:r w:rsidR="00833242" w:rsidRPr="00784972">
        <w:rPr>
          <w:rFonts w:ascii="Arial" w:hAnsi="Arial" w:cs="Arial"/>
        </w:rPr>
        <w:t>SAEP-1151</w:t>
      </w:r>
      <w:r w:rsidRPr="00784972">
        <w:rPr>
          <w:rFonts w:ascii="Arial" w:hAnsi="Arial" w:cs="Arial"/>
        </w:rPr>
        <w:t>, CONTRACTOR shall prepare a special form 175 for approval by the Company Representative.</w:t>
      </w:r>
      <w:r w:rsidR="00654531" w:rsidRPr="00784972">
        <w:rPr>
          <w:rFonts w:ascii="Arial" w:hAnsi="Arial" w:cs="Arial"/>
        </w:rPr>
        <w:t xml:space="preserve"> </w:t>
      </w:r>
    </w:p>
    <w:p w14:paraId="1231F86B" w14:textId="77777777" w:rsidR="00654531" w:rsidRPr="00784972" w:rsidRDefault="00654531" w:rsidP="00F06762">
      <w:pPr>
        <w:pStyle w:val="Heading3abc"/>
        <w:numPr>
          <w:ilvl w:val="0"/>
          <w:numId w:val="0"/>
        </w:numPr>
        <w:spacing w:before="0" w:after="0"/>
        <w:ind w:left="1440" w:hanging="720"/>
        <w:jc w:val="both"/>
        <w:rPr>
          <w:rFonts w:ascii="Arial" w:hAnsi="Arial" w:cs="Arial"/>
        </w:rPr>
      </w:pPr>
    </w:p>
    <w:p w14:paraId="2213E8E1" w14:textId="77777777" w:rsidR="00097538" w:rsidRPr="00784972" w:rsidRDefault="00654531" w:rsidP="00F930D5">
      <w:pPr>
        <w:pStyle w:val="Heading3abc"/>
        <w:numPr>
          <w:ilvl w:val="1"/>
          <w:numId w:val="8"/>
        </w:numPr>
        <w:spacing w:before="0" w:after="0"/>
        <w:ind w:left="1440" w:hanging="720"/>
        <w:jc w:val="both"/>
        <w:rPr>
          <w:rFonts w:ascii="Arial" w:hAnsi="Arial" w:cs="Arial"/>
        </w:rPr>
      </w:pPr>
      <w:r w:rsidRPr="00784972">
        <w:rPr>
          <w:rFonts w:ascii="Arial" w:hAnsi="Arial" w:cs="Arial"/>
        </w:rPr>
        <w:t xml:space="preserve">Inspection levels specified in Attachment VI shall not be any lower than the level of inspection specified in </w:t>
      </w:r>
      <w:r w:rsidR="00833242" w:rsidRPr="00784972">
        <w:rPr>
          <w:rFonts w:ascii="Arial" w:hAnsi="Arial" w:cs="Arial"/>
        </w:rPr>
        <w:t>SAEP-1151</w:t>
      </w:r>
      <w:r w:rsidRPr="00784972">
        <w:rPr>
          <w:rFonts w:ascii="Arial" w:hAnsi="Arial" w:cs="Arial"/>
        </w:rPr>
        <w:t>.</w:t>
      </w:r>
    </w:p>
    <w:p w14:paraId="70D9C891" w14:textId="77777777" w:rsidR="00D649AA" w:rsidRDefault="00D649AA" w:rsidP="00F06762">
      <w:pPr>
        <w:pStyle w:val="Heading3abc"/>
        <w:numPr>
          <w:ilvl w:val="0"/>
          <w:numId w:val="0"/>
        </w:numPr>
        <w:spacing w:before="0" w:after="0"/>
        <w:ind w:left="1440" w:hanging="720"/>
        <w:jc w:val="both"/>
        <w:rPr>
          <w:rFonts w:ascii="Arial" w:hAnsi="Arial" w:cs="Arial"/>
          <w:u w:val="single"/>
        </w:rPr>
      </w:pPr>
    </w:p>
    <w:p w14:paraId="6DF051CB" w14:textId="77777777" w:rsidR="00097538" w:rsidRPr="00784972" w:rsidRDefault="00D649AA" w:rsidP="00F06762">
      <w:pPr>
        <w:pStyle w:val="Heading3abc"/>
        <w:numPr>
          <w:ilvl w:val="0"/>
          <w:numId w:val="0"/>
        </w:numPr>
        <w:spacing w:before="0" w:after="0"/>
        <w:ind w:left="720" w:hanging="720"/>
        <w:jc w:val="both"/>
        <w:rPr>
          <w:rFonts w:ascii="Arial" w:hAnsi="Arial" w:cs="Arial"/>
          <w:u w:val="single"/>
        </w:rPr>
      </w:pPr>
      <w:r w:rsidRPr="00784972">
        <w:rPr>
          <w:rFonts w:ascii="Arial" w:hAnsi="Arial" w:cs="Arial"/>
        </w:rPr>
        <w:t>2.</w:t>
      </w:r>
      <w:r w:rsidRPr="00784972">
        <w:rPr>
          <w:rFonts w:ascii="Arial" w:hAnsi="Arial" w:cs="Arial"/>
        </w:rPr>
        <w:tab/>
      </w:r>
      <w:r w:rsidR="00097538" w:rsidRPr="00784972">
        <w:rPr>
          <w:rFonts w:ascii="Arial" w:hAnsi="Arial" w:cs="Arial"/>
          <w:u w:val="single"/>
        </w:rPr>
        <w:t>CONSTRUCTION AND PRECOMMISSIONING PHASE PROJECT SPECIFIC QUALITY REQUIREMENTS</w:t>
      </w:r>
    </w:p>
    <w:p w14:paraId="377EC0F9" w14:textId="77777777" w:rsidR="00D649AA" w:rsidRPr="00784972" w:rsidRDefault="00D649AA" w:rsidP="00F06762">
      <w:pPr>
        <w:pStyle w:val="Heading3abc"/>
        <w:numPr>
          <w:ilvl w:val="0"/>
          <w:numId w:val="0"/>
        </w:numPr>
        <w:spacing w:before="0" w:after="0"/>
        <w:ind w:left="1440" w:hanging="720"/>
        <w:jc w:val="both"/>
        <w:rPr>
          <w:rFonts w:ascii="Arial" w:hAnsi="Arial" w:cs="Arial"/>
        </w:rPr>
      </w:pPr>
    </w:p>
    <w:p w14:paraId="14BDDD69" w14:textId="77777777" w:rsidR="00E87077" w:rsidRDefault="00E87077" w:rsidP="00F930D5">
      <w:pPr>
        <w:pStyle w:val="Heading3abc"/>
        <w:numPr>
          <w:ilvl w:val="1"/>
          <w:numId w:val="15"/>
        </w:numPr>
        <w:spacing w:before="0" w:after="0"/>
        <w:ind w:left="1440" w:hanging="720"/>
        <w:jc w:val="both"/>
        <w:rPr>
          <w:rFonts w:ascii="Arial" w:hAnsi="Arial" w:cs="Arial"/>
        </w:rPr>
      </w:pPr>
      <w:r w:rsidRPr="00784972">
        <w:rPr>
          <w:rFonts w:ascii="Arial" w:hAnsi="Arial" w:cs="Arial"/>
        </w:rPr>
        <w:t>“CONSTRUCTION AND PRECOMMISSIONING PHASE” shall mean the time between issuance of a Notice to Proceed and Mechanical Completion of the WORK.</w:t>
      </w:r>
    </w:p>
    <w:p w14:paraId="52E3CD86" w14:textId="77777777" w:rsidR="00784972" w:rsidRPr="00784972" w:rsidRDefault="00784972" w:rsidP="00F06762">
      <w:pPr>
        <w:pStyle w:val="Heading3abc"/>
        <w:numPr>
          <w:ilvl w:val="0"/>
          <w:numId w:val="0"/>
        </w:numPr>
        <w:spacing w:before="0" w:after="0"/>
        <w:ind w:left="1440" w:hanging="720"/>
        <w:jc w:val="both"/>
        <w:rPr>
          <w:rFonts w:ascii="Arial" w:hAnsi="Arial" w:cs="Arial"/>
        </w:rPr>
      </w:pPr>
    </w:p>
    <w:p w14:paraId="0850795B" w14:textId="77777777" w:rsidR="00097538" w:rsidRDefault="00711C65" w:rsidP="00F930D5">
      <w:pPr>
        <w:pStyle w:val="Heading3abc"/>
        <w:numPr>
          <w:ilvl w:val="1"/>
          <w:numId w:val="15"/>
        </w:numPr>
        <w:spacing w:before="0" w:after="0"/>
        <w:ind w:left="1440" w:hanging="720"/>
        <w:jc w:val="both"/>
        <w:rPr>
          <w:rFonts w:ascii="Arial" w:hAnsi="Arial" w:cs="Arial"/>
        </w:rPr>
      </w:pPr>
      <w:r w:rsidRPr="00784972">
        <w:rPr>
          <w:rFonts w:ascii="Arial" w:hAnsi="Arial" w:cs="Arial"/>
        </w:rPr>
        <w:t xml:space="preserve"> </w:t>
      </w:r>
      <w:r w:rsidR="00097538" w:rsidRPr="00784972">
        <w:rPr>
          <w:rFonts w:ascii="Arial" w:hAnsi="Arial" w:cs="Arial"/>
        </w:rPr>
        <w:t>As a minimum, CONTRACTOR shall assign, or require its subcontractor to assign COMPANY approved quality personnel to the WORK</w:t>
      </w:r>
      <w:r w:rsidR="009E3638" w:rsidRPr="00784972">
        <w:rPr>
          <w:rFonts w:ascii="Arial" w:hAnsi="Arial" w:cs="Arial"/>
        </w:rPr>
        <w:t xml:space="preserve"> at site</w:t>
      </w:r>
      <w:r w:rsidR="00097538" w:rsidRPr="00784972">
        <w:rPr>
          <w:rFonts w:ascii="Arial" w:hAnsi="Arial" w:cs="Arial"/>
        </w:rPr>
        <w:t xml:space="preserve"> in accordance with </w:t>
      </w:r>
      <w:r w:rsidR="00D546E9" w:rsidRPr="00784972">
        <w:rPr>
          <w:rFonts w:ascii="Arial" w:hAnsi="Arial" w:cs="Arial"/>
        </w:rPr>
        <w:t>EXHIBIT I.</w:t>
      </w:r>
      <w:r w:rsidR="002D55EA" w:rsidRPr="00784972">
        <w:rPr>
          <w:rFonts w:ascii="Arial" w:hAnsi="Arial" w:cs="Arial"/>
        </w:rPr>
        <w:t xml:space="preserve"> </w:t>
      </w:r>
      <w:r w:rsidR="00097538" w:rsidRPr="00784972">
        <w:rPr>
          <w:rFonts w:ascii="Arial" w:hAnsi="Arial" w:cs="Arial"/>
        </w:rPr>
        <w:t>With COMPANY approval, inspectors may be qualified to inspect more than one discipline; in this case, however, he may not fulfill more than one full time position at any time</w:t>
      </w:r>
      <w:r w:rsidR="005B6B6E" w:rsidRPr="00784972">
        <w:rPr>
          <w:rFonts w:ascii="Arial" w:hAnsi="Arial" w:cs="Arial"/>
        </w:rPr>
        <w:t xml:space="preserve"> during the execution of the contract. </w:t>
      </w:r>
      <w:r w:rsidR="007C40CE" w:rsidRPr="00784972">
        <w:rPr>
          <w:rFonts w:ascii="Arial" w:hAnsi="Arial" w:cs="Arial"/>
        </w:rPr>
        <w:t xml:space="preserve"> For example, an</w:t>
      </w:r>
      <w:r w:rsidR="005B6B6E" w:rsidRPr="00784972">
        <w:rPr>
          <w:rFonts w:ascii="Arial" w:hAnsi="Arial" w:cs="Arial"/>
        </w:rPr>
        <w:t xml:space="preserve"> inspector qualified to inspect work both in electrical and instrumentation disciplines can only be allocated to fulfill either one of the inspection positions at a time</w:t>
      </w:r>
      <w:r w:rsidR="007C40CE" w:rsidRPr="00784972">
        <w:rPr>
          <w:rFonts w:ascii="Arial" w:hAnsi="Arial" w:cs="Arial"/>
        </w:rPr>
        <w:t>.</w:t>
      </w:r>
    </w:p>
    <w:p w14:paraId="124C4C36" w14:textId="77777777" w:rsidR="00784972" w:rsidRPr="00784972" w:rsidRDefault="00784972" w:rsidP="00F06762">
      <w:pPr>
        <w:pStyle w:val="Heading3abc"/>
        <w:numPr>
          <w:ilvl w:val="0"/>
          <w:numId w:val="0"/>
        </w:numPr>
        <w:spacing w:before="0" w:after="0"/>
        <w:ind w:left="1440" w:hanging="720"/>
        <w:jc w:val="both"/>
        <w:rPr>
          <w:rFonts w:ascii="Arial" w:hAnsi="Arial" w:cs="Arial"/>
        </w:rPr>
      </w:pPr>
    </w:p>
    <w:p w14:paraId="14147748" w14:textId="77777777" w:rsidR="006F4A1B" w:rsidRPr="00784972" w:rsidRDefault="006F4A1B" w:rsidP="00F930D5">
      <w:pPr>
        <w:pStyle w:val="Heading3abc"/>
        <w:numPr>
          <w:ilvl w:val="1"/>
          <w:numId w:val="15"/>
        </w:numPr>
        <w:spacing w:before="0" w:after="0"/>
        <w:ind w:left="1440" w:hanging="720"/>
        <w:jc w:val="both"/>
        <w:rPr>
          <w:rFonts w:ascii="Arial" w:hAnsi="Arial" w:cs="Arial"/>
          <w:bCs/>
          <w:iCs/>
        </w:rPr>
      </w:pPr>
      <w:bookmarkStart w:id="0" w:name="OLE_LINK7"/>
      <w:bookmarkStart w:id="1" w:name="OLE_LINK8"/>
      <w:r w:rsidRPr="00784972">
        <w:rPr>
          <w:rFonts w:ascii="Arial" w:hAnsi="Arial" w:cs="Arial"/>
          <w:bCs/>
          <w:iCs/>
        </w:rPr>
        <w:t>Prior to the start of construction activity, CONTRACTOR shall initiate a kick-off meeting with all concerned parties to ensure full understanding on the execution, requirements and control of the activity.</w:t>
      </w:r>
    </w:p>
    <w:p w14:paraId="7030B974" w14:textId="77777777" w:rsidR="00E05DC9" w:rsidRPr="00784972" w:rsidRDefault="00E05DC9" w:rsidP="00F930D5">
      <w:pPr>
        <w:pStyle w:val="Heading3abc"/>
        <w:numPr>
          <w:ilvl w:val="1"/>
          <w:numId w:val="15"/>
        </w:numPr>
        <w:spacing w:before="240" w:after="0"/>
        <w:ind w:left="1440" w:hanging="720"/>
        <w:jc w:val="both"/>
        <w:rPr>
          <w:rFonts w:ascii="Arial" w:hAnsi="Arial" w:cs="Arial"/>
          <w:bCs/>
          <w:iCs/>
        </w:rPr>
      </w:pPr>
      <w:r w:rsidRPr="00784972">
        <w:rPr>
          <w:rFonts w:ascii="Arial" w:hAnsi="Arial" w:cs="Arial"/>
        </w:rPr>
        <w:t xml:space="preserve">CONTRACTOR shall establish a system of serialized log for all NDT uniquely identifying the individual welds to be tested and method applied.  This log is to be an ongoing log of NDT requests and completions as the Project progresses.  The log reference (serial number) for each weld or </w:t>
      </w:r>
      <w:r w:rsidRPr="00784972">
        <w:rPr>
          <w:rFonts w:ascii="Arial" w:hAnsi="Arial" w:cs="Arial"/>
        </w:rPr>
        <w:lastRenderedPageBreak/>
        <w:t>welds examined shall be included in NDT reports.  NDT of any repair shall be sequentially identified in the log and include the log reference of the initial NDT that determined need for the repair.</w:t>
      </w:r>
    </w:p>
    <w:p w14:paraId="18478F1B" w14:textId="77777777" w:rsidR="00E05DC9" w:rsidRPr="009276BA" w:rsidRDefault="00E05DC9" w:rsidP="00F930D5">
      <w:pPr>
        <w:pStyle w:val="Heading3abc"/>
        <w:numPr>
          <w:ilvl w:val="1"/>
          <w:numId w:val="15"/>
        </w:numPr>
        <w:spacing w:before="240" w:after="0"/>
        <w:ind w:left="1440" w:hanging="720"/>
        <w:jc w:val="both"/>
        <w:rPr>
          <w:rFonts w:ascii="Arial" w:hAnsi="Arial" w:cs="Arial"/>
          <w:bCs/>
          <w:iCs/>
        </w:rPr>
      </w:pPr>
      <w:r w:rsidRPr="00784972">
        <w:rPr>
          <w:rFonts w:ascii="Arial" w:hAnsi="Arial" w:cs="Arial"/>
        </w:rPr>
        <w:t xml:space="preserve">CONTRACTOR may, upon approval of the COMPANY, delegate establishment and continuation of the NDT Log to sub-CONTRACTOR directly responsible to provide construction activities on the Project.  Wherein such approved delegation has occurred, CONTRACTOR shall be </w:t>
      </w:r>
      <w:r w:rsidRPr="009276BA">
        <w:rPr>
          <w:rFonts w:ascii="Arial" w:hAnsi="Arial" w:cs="Arial"/>
        </w:rPr>
        <w:t>responsible for the assurance of upkeep and accuracy of the NDT Log.</w:t>
      </w:r>
    </w:p>
    <w:bookmarkEnd w:id="0"/>
    <w:bookmarkEnd w:id="1"/>
    <w:p w14:paraId="0C49AAF2" w14:textId="77777777" w:rsidR="00097538" w:rsidRPr="009276BA" w:rsidRDefault="00097538" w:rsidP="00F06762">
      <w:pPr>
        <w:pStyle w:val="Heading3abc"/>
        <w:numPr>
          <w:ilvl w:val="0"/>
          <w:numId w:val="0"/>
        </w:numPr>
        <w:spacing w:before="0" w:after="0"/>
        <w:ind w:left="1260" w:hanging="540"/>
        <w:rPr>
          <w:rFonts w:ascii="Arial" w:hAnsi="Arial" w:cs="Arial"/>
          <w:i/>
        </w:rPr>
      </w:pPr>
    </w:p>
    <w:p w14:paraId="012FB8DF" w14:textId="77777777" w:rsidR="00711C65" w:rsidRPr="009276BA" w:rsidRDefault="00F82101" w:rsidP="00F06762">
      <w:pPr>
        <w:keepNext/>
        <w:rPr>
          <w:rFonts w:cs="Arial"/>
        </w:rPr>
      </w:pPr>
      <w:r w:rsidRPr="009276BA">
        <w:rPr>
          <w:rFonts w:cs="Arial"/>
        </w:rPr>
        <w:t>3.</w:t>
      </w:r>
      <w:r w:rsidRPr="009276BA">
        <w:rPr>
          <w:rFonts w:cs="Arial"/>
        </w:rPr>
        <w:tab/>
      </w:r>
      <w:r w:rsidR="00097538" w:rsidRPr="009276BA">
        <w:rPr>
          <w:rFonts w:cs="Arial"/>
          <w:u w:val="single"/>
        </w:rPr>
        <w:t>CONTINUAL IMPROVEMENTS</w:t>
      </w:r>
    </w:p>
    <w:p w14:paraId="1ED3E3E8" w14:textId="77777777" w:rsidR="00784972" w:rsidRPr="00BD08D9" w:rsidRDefault="00784972" w:rsidP="00F06762">
      <w:pPr>
        <w:keepNext/>
        <w:ind w:left="720" w:hanging="720"/>
        <w:rPr>
          <w:rFonts w:cs="Arial"/>
          <w:i/>
        </w:rPr>
      </w:pPr>
    </w:p>
    <w:p w14:paraId="41DB0B28" w14:textId="77777777" w:rsidR="00F82101" w:rsidRPr="00BD08D9" w:rsidRDefault="00784972" w:rsidP="00F930D5">
      <w:pPr>
        <w:ind w:left="720" w:hanging="720"/>
        <w:jc w:val="both"/>
        <w:rPr>
          <w:rFonts w:cs="Arial"/>
          <w:i/>
        </w:rPr>
      </w:pPr>
      <w:r w:rsidRPr="00BD08D9">
        <w:rPr>
          <w:rFonts w:cs="Arial"/>
          <w:i/>
        </w:rPr>
        <w:tab/>
      </w:r>
      <w:r w:rsidR="00557B07" w:rsidRPr="00BD08D9">
        <w:rPr>
          <w:rFonts w:cs="Arial"/>
          <w:i/>
        </w:rPr>
        <w:t>NONE</w:t>
      </w:r>
    </w:p>
    <w:p w14:paraId="0B47D4A4" w14:textId="77777777" w:rsidR="00F82101" w:rsidRPr="00BD08D9" w:rsidRDefault="00F82101" w:rsidP="00F06762">
      <w:pPr>
        <w:pStyle w:val="Heading3abc"/>
        <w:numPr>
          <w:ilvl w:val="0"/>
          <w:numId w:val="0"/>
        </w:numPr>
        <w:spacing w:before="0" w:after="0"/>
        <w:rPr>
          <w:rFonts w:ascii="Arial" w:hAnsi="Arial" w:cs="Arial"/>
          <w:u w:val="single"/>
        </w:rPr>
      </w:pPr>
    </w:p>
    <w:p w14:paraId="5DB53DF1" w14:textId="77777777" w:rsidR="00097538" w:rsidRPr="00BD08D9" w:rsidRDefault="00F82101" w:rsidP="00F06762">
      <w:pPr>
        <w:pStyle w:val="Heading3abc"/>
        <w:keepNext/>
        <w:numPr>
          <w:ilvl w:val="0"/>
          <w:numId w:val="0"/>
        </w:numPr>
        <w:spacing w:before="0" w:after="0"/>
        <w:rPr>
          <w:rFonts w:ascii="Arial" w:hAnsi="Arial" w:cs="Arial"/>
          <w:u w:val="single"/>
        </w:rPr>
      </w:pPr>
      <w:r w:rsidRPr="00BD08D9">
        <w:rPr>
          <w:rFonts w:ascii="Arial" w:hAnsi="Arial" w:cs="Arial"/>
        </w:rPr>
        <w:t>4.</w:t>
      </w:r>
      <w:r w:rsidRPr="00BD08D9">
        <w:rPr>
          <w:rFonts w:ascii="Arial" w:hAnsi="Arial" w:cs="Arial"/>
        </w:rPr>
        <w:tab/>
      </w:r>
      <w:r w:rsidR="00097538" w:rsidRPr="00BD08D9">
        <w:rPr>
          <w:rFonts w:ascii="Arial" w:hAnsi="Arial" w:cs="Arial"/>
          <w:u w:val="single"/>
        </w:rPr>
        <w:t>PREVENTIVE ACTION</w:t>
      </w:r>
    </w:p>
    <w:p w14:paraId="0D162065" w14:textId="77777777" w:rsidR="00F82101" w:rsidRPr="00BD08D9" w:rsidRDefault="00F82101" w:rsidP="00F06762">
      <w:pPr>
        <w:pStyle w:val="Heading3abc"/>
        <w:keepNext/>
        <w:numPr>
          <w:ilvl w:val="0"/>
          <w:numId w:val="0"/>
        </w:numPr>
        <w:spacing w:before="0" w:after="0"/>
        <w:rPr>
          <w:rFonts w:ascii="Arial" w:hAnsi="Arial" w:cs="Arial"/>
          <w:u w:val="single"/>
        </w:rPr>
      </w:pPr>
    </w:p>
    <w:p w14:paraId="24E56E00" w14:textId="77777777" w:rsidR="00F82101" w:rsidRPr="009276BA" w:rsidRDefault="00F82101" w:rsidP="000B6D7D">
      <w:pPr>
        <w:ind w:left="720" w:hanging="720"/>
        <w:jc w:val="both"/>
        <w:rPr>
          <w:rFonts w:cs="Arial"/>
          <w:i/>
        </w:rPr>
      </w:pPr>
      <w:r w:rsidRPr="00BD08D9">
        <w:rPr>
          <w:rFonts w:cs="Arial"/>
          <w:i/>
        </w:rPr>
        <w:tab/>
      </w:r>
      <w:r w:rsidR="00557B07" w:rsidRPr="00BD08D9">
        <w:rPr>
          <w:rFonts w:cs="Arial"/>
          <w:i/>
        </w:rPr>
        <w:t>NONE</w:t>
      </w:r>
    </w:p>
    <w:p w14:paraId="10B9CF65" w14:textId="77777777" w:rsidR="00097538" w:rsidRPr="009276BA" w:rsidRDefault="00097538" w:rsidP="00F06762">
      <w:pPr>
        <w:pStyle w:val="Heading3abc"/>
        <w:numPr>
          <w:ilvl w:val="0"/>
          <w:numId w:val="0"/>
        </w:numPr>
        <w:spacing w:before="0" w:after="0"/>
        <w:rPr>
          <w:rFonts w:ascii="Arial" w:hAnsi="Arial" w:cs="Arial"/>
          <w:u w:val="single"/>
        </w:rPr>
      </w:pPr>
    </w:p>
    <w:p w14:paraId="4355FD8E" w14:textId="77777777" w:rsidR="00097538" w:rsidRPr="009276BA" w:rsidRDefault="00F82101" w:rsidP="00F06762">
      <w:pPr>
        <w:pStyle w:val="Heading3abc"/>
        <w:keepNext/>
        <w:numPr>
          <w:ilvl w:val="0"/>
          <w:numId w:val="0"/>
        </w:numPr>
        <w:spacing w:before="0" w:after="0"/>
        <w:rPr>
          <w:rFonts w:ascii="Arial" w:hAnsi="Arial" w:cs="Arial"/>
          <w:u w:val="single"/>
        </w:rPr>
      </w:pPr>
      <w:r w:rsidRPr="009276BA">
        <w:rPr>
          <w:rFonts w:ascii="Arial" w:hAnsi="Arial" w:cs="Arial"/>
        </w:rPr>
        <w:t>5.</w:t>
      </w:r>
      <w:r w:rsidRPr="009276BA">
        <w:rPr>
          <w:rFonts w:ascii="Arial" w:hAnsi="Arial" w:cs="Arial"/>
        </w:rPr>
        <w:tab/>
      </w:r>
      <w:r w:rsidR="00097538" w:rsidRPr="009276BA">
        <w:rPr>
          <w:rFonts w:ascii="Arial" w:hAnsi="Arial" w:cs="Arial"/>
          <w:u w:val="single"/>
        </w:rPr>
        <w:t>OTHER PROJECT SPECIFIC REQUIREMENTS</w:t>
      </w:r>
    </w:p>
    <w:p w14:paraId="22996196" w14:textId="5D107E2C" w:rsidR="00F82101" w:rsidRPr="009276BA" w:rsidRDefault="00F82101" w:rsidP="00BD08D9">
      <w:pPr>
        <w:pStyle w:val="Heading3abc"/>
        <w:numPr>
          <w:ilvl w:val="0"/>
          <w:numId w:val="0"/>
        </w:numPr>
        <w:spacing w:before="0" w:after="0"/>
        <w:jc w:val="both"/>
        <w:rPr>
          <w:rFonts w:ascii="Arial" w:hAnsi="Arial" w:cs="Arial"/>
        </w:rPr>
      </w:pPr>
    </w:p>
    <w:p w14:paraId="71417202" w14:textId="77777777" w:rsidR="00DA0D5B" w:rsidRPr="00784972" w:rsidRDefault="00F82101" w:rsidP="00F930D5">
      <w:pPr>
        <w:pStyle w:val="Heading3abc"/>
        <w:numPr>
          <w:ilvl w:val="0"/>
          <w:numId w:val="0"/>
        </w:numPr>
        <w:spacing w:before="0" w:after="0"/>
        <w:ind w:left="1620" w:hanging="900"/>
        <w:jc w:val="both"/>
        <w:rPr>
          <w:rFonts w:ascii="Arial" w:hAnsi="Arial" w:cs="Arial"/>
        </w:rPr>
      </w:pPr>
      <w:r w:rsidRPr="00784972">
        <w:rPr>
          <w:rFonts w:ascii="Arial" w:hAnsi="Arial" w:cs="Arial"/>
        </w:rPr>
        <w:t>5.1</w:t>
      </w:r>
      <w:r w:rsidRPr="00784972">
        <w:rPr>
          <w:rFonts w:ascii="Arial" w:hAnsi="Arial" w:cs="Arial"/>
        </w:rPr>
        <w:tab/>
      </w:r>
      <w:r w:rsidR="00DA0D5B" w:rsidRPr="001F7BA1">
        <w:rPr>
          <w:rFonts w:ascii="Arial" w:hAnsi="Arial" w:cs="Arial"/>
        </w:rPr>
        <w:t>Paragraph 1.</w:t>
      </w:r>
      <w:r w:rsidR="002106E7">
        <w:rPr>
          <w:rFonts w:ascii="Arial" w:hAnsi="Arial" w:cs="Arial"/>
        </w:rPr>
        <w:t>6</w:t>
      </w:r>
      <w:r w:rsidR="000B6D7D" w:rsidRPr="00784972">
        <w:rPr>
          <w:rFonts w:ascii="Arial" w:hAnsi="Arial" w:cs="Arial"/>
        </w:rPr>
        <w:t xml:space="preserve"> </w:t>
      </w:r>
      <w:r w:rsidR="00DA0D5B" w:rsidRPr="00784972">
        <w:rPr>
          <w:rFonts w:ascii="Arial" w:hAnsi="Arial" w:cs="Arial"/>
        </w:rPr>
        <w:t xml:space="preserve">of this Schedule Q is deleted and replaced in its entirety with the following:  </w:t>
      </w:r>
    </w:p>
    <w:p w14:paraId="76BFB19B" w14:textId="77777777" w:rsidR="00DA0D5B" w:rsidRPr="00784972" w:rsidRDefault="00DA0D5B" w:rsidP="00F930D5">
      <w:pPr>
        <w:pStyle w:val="Heading3abc"/>
        <w:numPr>
          <w:ilvl w:val="0"/>
          <w:numId w:val="0"/>
        </w:numPr>
        <w:spacing w:before="0" w:after="0"/>
        <w:ind w:left="1620" w:hanging="900"/>
        <w:jc w:val="both"/>
        <w:rPr>
          <w:rFonts w:ascii="Arial" w:hAnsi="Arial" w:cs="Arial"/>
        </w:rPr>
      </w:pPr>
    </w:p>
    <w:p w14:paraId="330D8351" w14:textId="77777777" w:rsidR="00097538" w:rsidRDefault="00097538" w:rsidP="00F930D5">
      <w:pPr>
        <w:pStyle w:val="Heading3abc"/>
        <w:numPr>
          <w:ilvl w:val="0"/>
          <w:numId w:val="0"/>
        </w:numPr>
        <w:spacing w:before="0" w:after="0"/>
        <w:ind w:left="1620"/>
        <w:jc w:val="both"/>
        <w:rPr>
          <w:rFonts w:ascii="Arial" w:hAnsi="Arial" w:cs="Arial"/>
        </w:rPr>
      </w:pPr>
      <w:r w:rsidRPr="00784972">
        <w:rPr>
          <w:rFonts w:ascii="Arial" w:hAnsi="Arial" w:cs="Arial"/>
        </w:rPr>
        <w:t>COMPANY shall complete its review of the CONTRACTOR’s quality documents (Quality Plan and ITP) no more than thirty (30) calendar days after submittal, and shall complete its review of personnel qualifications and requirements for each Work Authorization no more than seven (7) calendar days after submittal</w:t>
      </w:r>
      <w:r w:rsidR="00F82101" w:rsidRPr="00784972">
        <w:rPr>
          <w:rFonts w:ascii="Arial" w:hAnsi="Arial" w:cs="Arial"/>
        </w:rPr>
        <w:t>.</w:t>
      </w:r>
    </w:p>
    <w:p w14:paraId="28738595" w14:textId="77777777" w:rsidR="00F82101" w:rsidRPr="00784972" w:rsidRDefault="00F82101" w:rsidP="00F930D5">
      <w:pPr>
        <w:pStyle w:val="Heading3abc"/>
        <w:numPr>
          <w:ilvl w:val="0"/>
          <w:numId w:val="0"/>
        </w:numPr>
        <w:spacing w:before="0" w:after="0"/>
        <w:ind w:left="1620" w:hanging="900"/>
        <w:jc w:val="both"/>
        <w:rPr>
          <w:rFonts w:ascii="Arial" w:hAnsi="Arial" w:cs="Arial"/>
        </w:rPr>
      </w:pPr>
    </w:p>
    <w:p w14:paraId="72D85FB8" w14:textId="77777777" w:rsidR="00DA0D5B" w:rsidRPr="00784972" w:rsidRDefault="00F82101" w:rsidP="00F930D5">
      <w:pPr>
        <w:pStyle w:val="Heading3abc"/>
        <w:numPr>
          <w:ilvl w:val="0"/>
          <w:numId w:val="0"/>
        </w:numPr>
        <w:spacing w:before="0" w:after="0"/>
        <w:ind w:left="1620" w:hanging="900"/>
        <w:jc w:val="both"/>
        <w:rPr>
          <w:rFonts w:ascii="Arial" w:hAnsi="Arial" w:cs="Arial"/>
        </w:rPr>
      </w:pPr>
      <w:r w:rsidRPr="00784972">
        <w:rPr>
          <w:rFonts w:ascii="Arial" w:hAnsi="Arial" w:cs="Arial"/>
        </w:rPr>
        <w:t>5.2</w:t>
      </w:r>
      <w:r w:rsidRPr="00784972">
        <w:rPr>
          <w:rFonts w:ascii="Arial" w:hAnsi="Arial" w:cs="Arial"/>
        </w:rPr>
        <w:tab/>
      </w:r>
      <w:r w:rsidR="00DA0D5B" w:rsidRPr="00784972">
        <w:rPr>
          <w:rFonts w:ascii="Arial" w:hAnsi="Arial" w:cs="Arial"/>
        </w:rPr>
        <w:t xml:space="preserve">Paragraph 3.6 of this Schedule Q is deleted and replaced in its entirety with the following:  </w:t>
      </w:r>
    </w:p>
    <w:p w14:paraId="71DD17B1" w14:textId="77777777" w:rsidR="00DA0D5B" w:rsidRPr="00784972" w:rsidRDefault="00DA0D5B" w:rsidP="00F930D5">
      <w:pPr>
        <w:pStyle w:val="Heading3abc"/>
        <w:numPr>
          <w:ilvl w:val="0"/>
          <w:numId w:val="0"/>
        </w:numPr>
        <w:spacing w:before="0" w:after="0"/>
        <w:ind w:left="1620" w:hanging="900"/>
        <w:jc w:val="both"/>
        <w:rPr>
          <w:rFonts w:ascii="Arial" w:hAnsi="Arial" w:cs="Arial"/>
        </w:rPr>
      </w:pPr>
    </w:p>
    <w:p w14:paraId="49E2D943" w14:textId="77777777" w:rsidR="00097538" w:rsidRPr="00784972" w:rsidRDefault="00097538" w:rsidP="00F930D5">
      <w:pPr>
        <w:pStyle w:val="Heading3abc"/>
        <w:numPr>
          <w:ilvl w:val="0"/>
          <w:numId w:val="0"/>
        </w:numPr>
        <w:spacing w:before="0" w:after="0"/>
        <w:ind w:left="1620"/>
        <w:jc w:val="both"/>
        <w:rPr>
          <w:rFonts w:ascii="Arial" w:hAnsi="Arial" w:cs="Arial"/>
        </w:rPr>
      </w:pPr>
      <w:r w:rsidRPr="00784972">
        <w:rPr>
          <w:rFonts w:ascii="Arial" w:hAnsi="Arial" w:cs="Arial"/>
        </w:rPr>
        <w:t>CONTRACTOR shall include a listing of applicable ITP or SATIPs when applicable for execution of the scope of the WORK in descr</w:t>
      </w:r>
      <w:r w:rsidR="006B2E53" w:rsidRPr="00784972">
        <w:rPr>
          <w:rFonts w:ascii="Arial" w:hAnsi="Arial" w:cs="Arial"/>
        </w:rPr>
        <w:t>ibed in the Work Authorization.</w:t>
      </w:r>
    </w:p>
    <w:p w14:paraId="1EB5B1D7" w14:textId="77777777" w:rsidR="00F82101" w:rsidRPr="00784972" w:rsidRDefault="00F82101" w:rsidP="00F06762">
      <w:pPr>
        <w:pStyle w:val="Heading3abc"/>
        <w:numPr>
          <w:ilvl w:val="0"/>
          <w:numId w:val="0"/>
        </w:numPr>
        <w:spacing w:before="0" w:after="0"/>
        <w:ind w:left="1620" w:hanging="900"/>
        <w:jc w:val="both"/>
        <w:rPr>
          <w:rFonts w:ascii="Arial" w:hAnsi="Arial" w:cs="Arial"/>
        </w:rPr>
      </w:pPr>
    </w:p>
    <w:p w14:paraId="3B74380F" w14:textId="77777777" w:rsidR="00DA0D5B" w:rsidRPr="00784972" w:rsidRDefault="00F82101" w:rsidP="00F06762">
      <w:pPr>
        <w:pStyle w:val="Heading3abc"/>
        <w:numPr>
          <w:ilvl w:val="0"/>
          <w:numId w:val="0"/>
        </w:numPr>
        <w:spacing w:before="0" w:after="0"/>
        <w:ind w:left="1620" w:hanging="900"/>
        <w:jc w:val="both"/>
        <w:rPr>
          <w:rFonts w:ascii="Arial" w:hAnsi="Arial" w:cs="Arial"/>
        </w:rPr>
      </w:pPr>
      <w:r w:rsidRPr="00784972">
        <w:rPr>
          <w:rFonts w:ascii="Arial" w:hAnsi="Arial" w:cs="Arial"/>
        </w:rPr>
        <w:t>5.3</w:t>
      </w:r>
      <w:r w:rsidRPr="00784972">
        <w:rPr>
          <w:rFonts w:ascii="Arial" w:hAnsi="Arial" w:cs="Arial"/>
        </w:rPr>
        <w:tab/>
      </w:r>
      <w:r w:rsidR="00DA0D5B" w:rsidRPr="00784972">
        <w:rPr>
          <w:rFonts w:ascii="Arial" w:hAnsi="Arial" w:cs="Arial"/>
        </w:rPr>
        <w:t xml:space="preserve">Paragraph 5.9 of this Schedule Q is deleted and replaced in its entirety with the following:  </w:t>
      </w:r>
    </w:p>
    <w:p w14:paraId="74975EB4" w14:textId="77777777" w:rsidR="00DA0D5B" w:rsidRPr="00784972" w:rsidRDefault="00DA0D5B" w:rsidP="00F06762">
      <w:pPr>
        <w:pStyle w:val="Heading3abc"/>
        <w:numPr>
          <w:ilvl w:val="0"/>
          <w:numId w:val="0"/>
        </w:numPr>
        <w:spacing w:before="0" w:after="0"/>
        <w:ind w:left="1620" w:hanging="900"/>
        <w:jc w:val="both"/>
        <w:rPr>
          <w:rFonts w:ascii="Arial" w:hAnsi="Arial" w:cs="Arial"/>
        </w:rPr>
      </w:pPr>
    </w:p>
    <w:p w14:paraId="6E1915A0" w14:textId="77777777" w:rsidR="00097538" w:rsidRDefault="00097538" w:rsidP="00F06762">
      <w:pPr>
        <w:pStyle w:val="Heading3abc"/>
        <w:numPr>
          <w:ilvl w:val="0"/>
          <w:numId w:val="0"/>
        </w:numPr>
        <w:spacing w:before="0" w:after="0"/>
        <w:ind w:left="1620"/>
        <w:jc w:val="both"/>
        <w:rPr>
          <w:rFonts w:ascii="Arial" w:hAnsi="Arial" w:cs="Arial"/>
        </w:rPr>
      </w:pPr>
      <w:r w:rsidRPr="00784972">
        <w:rPr>
          <w:rFonts w:ascii="Arial" w:hAnsi="Arial" w:cs="Arial"/>
        </w:rPr>
        <w:t xml:space="preserve">CONTRACTOR may assign Quality personnel to multiple Work Authorizations under the same contract.  For the primary contract, CONTRACTOR’s Quality personnel shall be dedicated to perform quality functions as described in this Schedule “Q” and shall perform no </w:t>
      </w:r>
      <w:r w:rsidR="00F82101" w:rsidRPr="00784972">
        <w:rPr>
          <w:rFonts w:ascii="Arial" w:hAnsi="Arial" w:cs="Arial"/>
        </w:rPr>
        <w:t>other function on this Contract.</w:t>
      </w:r>
    </w:p>
    <w:p w14:paraId="535F8D3D" w14:textId="77777777" w:rsidR="00B117F1" w:rsidRDefault="00B117F1" w:rsidP="00F06762">
      <w:pPr>
        <w:pStyle w:val="Heading3abc"/>
        <w:numPr>
          <w:ilvl w:val="0"/>
          <w:numId w:val="0"/>
        </w:numPr>
        <w:spacing w:before="0" w:after="0"/>
        <w:ind w:left="1620"/>
        <w:jc w:val="both"/>
        <w:rPr>
          <w:rFonts w:ascii="Arial" w:hAnsi="Arial" w:cs="Arial"/>
        </w:rPr>
      </w:pPr>
    </w:p>
    <w:p w14:paraId="13BA4F94" w14:textId="38B8C440" w:rsidR="00B117F1" w:rsidRDefault="00B117F1" w:rsidP="00A9623F">
      <w:pPr>
        <w:pStyle w:val="Heading3abc"/>
        <w:numPr>
          <w:ilvl w:val="0"/>
          <w:numId w:val="0"/>
        </w:numPr>
        <w:spacing w:before="0" w:after="0"/>
        <w:ind w:left="1701" w:hanging="992"/>
        <w:jc w:val="both"/>
        <w:rPr>
          <w:rFonts w:ascii="Arial" w:hAnsi="Arial" w:cs="Arial"/>
        </w:rPr>
      </w:pPr>
      <w:r>
        <w:rPr>
          <w:rFonts w:ascii="Arial" w:hAnsi="Arial" w:cs="Arial"/>
        </w:rPr>
        <w:lastRenderedPageBreak/>
        <w:t>5.</w:t>
      </w:r>
      <w:r w:rsidR="00DB7922">
        <w:rPr>
          <w:rFonts w:ascii="Arial" w:hAnsi="Arial" w:cs="Arial"/>
        </w:rPr>
        <w:t>4</w:t>
      </w:r>
      <w:bookmarkStart w:id="2" w:name="_GoBack"/>
      <w:bookmarkEnd w:id="2"/>
      <w:r>
        <w:rPr>
          <w:rFonts w:ascii="Arial" w:hAnsi="Arial" w:cs="Arial"/>
        </w:rPr>
        <w:tab/>
      </w:r>
      <w:r w:rsidR="001F7BA1" w:rsidRPr="001F7BA1">
        <w:rPr>
          <w:rFonts w:ascii="Arial" w:hAnsi="Arial" w:cs="Arial"/>
        </w:rPr>
        <w:t xml:space="preserve">Paragraph </w:t>
      </w:r>
      <w:r w:rsidR="00BD08D9">
        <w:rPr>
          <w:rFonts w:ascii="Arial" w:hAnsi="Arial" w:cs="Arial"/>
        </w:rPr>
        <w:t>5.14</w:t>
      </w:r>
      <w:r w:rsidRPr="00784972">
        <w:rPr>
          <w:rFonts w:ascii="Arial" w:hAnsi="Arial" w:cs="Arial"/>
        </w:rPr>
        <w:t xml:space="preserve"> of this Schedule Q is deleted and replaced in i</w:t>
      </w:r>
      <w:r>
        <w:rPr>
          <w:rFonts w:ascii="Arial" w:hAnsi="Arial" w:cs="Arial"/>
        </w:rPr>
        <w:t>ts entirety with the following:</w:t>
      </w:r>
    </w:p>
    <w:p w14:paraId="6D8BA240" w14:textId="77777777" w:rsidR="00B117F1" w:rsidRDefault="00B117F1" w:rsidP="00A9623F">
      <w:pPr>
        <w:pStyle w:val="Heading3abc"/>
        <w:numPr>
          <w:ilvl w:val="0"/>
          <w:numId w:val="0"/>
        </w:numPr>
        <w:spacing w:before="0" w:after="0"/>
        <w:ind w:left="1332" w:hanging="432"/>
        <w:jc w:val="both"/>
        <w:rPr>
          <w:rFonts w:cs="Arial"/>
        </w:rPr>
      </w:pPr>
    </w:p>
    <w:p w14:paraId="20DC6803" w14:textId="77777777" w:rsidR="00B117F1" w:rsidRPr="003814CF" w:rsidRDefault="00B117F1" w:rsidP="00A9623F">
      <w:pPr>
        <w:pStyle w:val="Heading3abc"/>
        <w:numPr>
          <w:ilvl w:val="0"/>
          <w:numId w:val="0"/>
        </w:numPr>
        <w:spacing w:before="0" w:after="0"/>
        <w:ind w:left="1701"/>
        <w:jc w:val="both"/>
        <w:rPr>
          <w:rFonts w:cs="Arial"/>
        </w:rPr>
      </w:pPr>
      <w:r w:rsidRPr="00A9623F">
        <w:rPr>
          <w:rFonts w:ascii="Arial" w:hAnsi="Arial" w:cs="Arial"/>
        </w:rPr>
        <w:t xml:space="preserve">CONTRACTOR shall make quality personnel changes required due to vacations, illness, temporary assignments, emergency leave, resignations or other reasons as necessary to maintain required Quality coverage.  CONTRACTOR shall advise the Company Representative of such personnel and quality coverage at least </w:t>
      </w:r>
      <w:r>
        <w:rPr>
          <w:rFonts w:ascii="Arial" w:hAnsi="Arial" w:cs="Arial"/>
        </w:rPr>
        <w:t>seven</w:t>
      </w:r>
      <w:r w:rsidRPr="00A9623F">
        <w:rPr>
          <w:rFonts w:ascii="Arial" w:hAnsi="Arial" w:cs="Arial"/>
        </w:rPr>
        <w:t xml:space="preserve"> (</w:t>
      </w:r>
      <w:r>
        <w:rPr>
          <w:rFonts w:ascii="Arial" w:hAnsi="Arial" w:cs="Arial"/>
        </w:rPr>
        <w:t>7</w:t>
      </w:r>
      <w:r w:rsidRPr="00A9623F">
        <w:rPr>
          <w:rFonts w:ascii="Arial" w:hAnsi="Arial" w:cs="Arial"/>
        </w:rPr>
        <w:t>) calendar days in advance of scheduled absences or changes.  All other changes such as illness and emergency leaves shall be notified within 24 hours.</w:t>
      </w:r>
    </w:p>
    <w:p w14:paraId="428F112F" w14:textId="77777777" w:rsidR="00F82101" w:rsidRPr="00784972" w:rsidRDefault="00F82101" w:rsidP="00F06762">
      <w:pPr>
        <w:pStyle w:val="Heading3abc"/>
        <w:numPr>
          <w:ilvl w:val="0"/>
          <w:numId w:val="0"/>
        </w:numPr>
        <w:spacing w:before="0" w:after="0"/>
        <w:ind w:left="1620" w:hanging="900"/>
        <w:jc w:val="both"/>
        <w:rPr>
          <w:rFonts w:ascii="Arial" w:hAnsi="Arial" w:cs="Arial"/>
        </w:rPr>
      </w:pPr>
    </w:p>
    <w:p w14:paraId="0593069A" w14:textId="77777777" w:rsidR="00DA0D5B" w:rsidRPr="00784972" w:rsidRDefault="00F82101" w:rsidP="00F06762">
      <w:pPr>
        <w:pStyle w:val="Heading3abc"/>
        <w:numPr>
          <w:ilvl w:val="0"/>
          <w:numId w:val="0"/>
        </w:numPr>
        <w:spacing w:before="0" w:after="0"/>
        <w:ind w:left="1620" w:hanging="900"/>
        <w:jc w:val="both"/>
        <w:rPr>
          <w:rFonts w:ascii="Arial" w:hAnsi="Arial" w:cs="Arial"/>
        </w:rPr>
      </w:pPr>
      <w:r w:rsidRPr="00784972">
        <w:rPr>
          <w:rFonts w:ascii="Arial" w:hAnsi="Arial" w:cs="Arial"/>
        </w:rPr>
        <w:t>5.</w:t>
      </w:r>
      <w:r w:rsidR="00DB7922">
        <w:rPr>
          <w:rFonts w:ascii="Arial" w:hAnsi="Arial" w:cs="Arial"/>
        </w:rPr>
        <w:t>5</w:t>
      </w:r>
      <w:r w:rsidRPr="00784972">
        <w:rPr>
          <w:rFonts w:ascii="Arial" w:hAnsi="Arial" w:cs="Arial"/>
        </w:rPr>
        <w:tab/>
      </w:r>
      <w:r w:rsidR="00DA0D5B" w:rsidRPr="00784972">
        <w:rPr>
          <w:rFonts w:ascii="Arial" w:hAnsi="Arial" w:cs="Arial"/>
        </w:rPr>
        <w:t xml:space="preserve">Paragraph 7.3.2 of this Schedule Q is deleted and replaced in its entirety with the following:  </w:t>
      </w:r>
    </w:p>
    <w:p w14:paraId="74710334" w14:textId="77777777" w:rsidR="00DA0D5B" w:rsidRPr="00784972" w:rsidRDefault="00DA0D5B" w:rsidP="00F06762">
      <w:pPr>
        <w:pStyle w:val="Heading3abc"/>
        <w:numPr>
          <w:ilvl w:val="0"/>
          <w:numId w:val="0"/>
        </w:numPr>
        <w:spacing w:before="0" w:after="0"/>
        <w:ind w:left="1620" w:hanging="900"/>
        <w:jc w:val="both"/>
        <w:rPr>
          <w:rFonts w:ascii="Arial" w:hAnsi="Arial" w:cs="Arial"/>
        </w:rPr>
      </w:pPr>
    </w:p>
    <w:p w14:paraId="2E94EA1D" w14:textId="77777777" w:rsidR="00097538" w:rsidRPr="00784972" w:rsidRDefault="00097538" w:rsidP="00F06762">
      <w:pPr>
        <w:pStyle w:val="Heading3abc"/>
        <w:numPr>
          <w:ilvl w:val="0"/>
          <w:numId w:val="0"/>
        </w:numPr>
        <w:spacing w:before="0" w:after="0"/>
        <w:ind w:left="1620"/>
        <w:jc w:val="both"/>
        <w:rPr>
          <w:rFonts w:ascii="Arial" w:hAnsi="Arial" w:cs="Arial"/>
        </w:rPr>
      </w:pPr>
      <w:r w:rsidRPr="00784972">
        <w:rPr>
          <w:rFonts w:ascii="Arial" w:hAnsi="Arial" w:cs="Arial"/>
        </w:rPr>
        <w:t>CONTRACTOR shall submit a quality audit schedule to the Company Representative for review and approval within thirty (30) calendar days from the effective date of this Contract.  As a minimum, full quality system audits shall be carried out annually, within one month of the anniversary date of this CONTRACT.  CONTRACTOR’s audits may be rescheduled only with the concurrence of the Company Representative.</w:t>
      </w:r>
    </w:p>
    <w:p w14:paraId="21E616B4" w14:textId="77777777" w:rsidR="00F82101" w:rsidRPr="00784972" w:rsidRDefault="00F82101" w:rsidP="00F06762">
      <w:pPr>
        <w:pStyle w:val="Heading3abc"/>
        <w:numPr>
          <w:ilvl w:val="0"/>
          <w:numId w:val="0"/>
        </w:numPr>
        <w:spacing w:before="0" w:after="0"/>
        <w:ind w:left="1620" w:hanging="900"/>
        <w:jc w:val="both"/>
        <w:rPr>
          <w:rFonts w:ascii="Arial" w:hAnsi="Arial" w:cs="Arial"/>
        </w:rPr>
      </w:pPr>
    </w:p>
    <w:p w14:paraId="1301CBC3" w14:textId="77777777" w:rsidR="00DA0D5B" w:rsidRPr="00784972" w:rsidRDefault="00F82101" w:rsidP="00F06762">
      <w:pPr>
        <w:pStyle w:val="Heading3abc"/>
        <w:numPr>
          <w:ilvl w:val="0"/>
          <w:numId w:val="0"/>
        </w:numPr>
        <w:spacing w:before="0" w:after="0"/>
        <w:ind w:left="1620" w:hanging="900"/>
        <w:jc w:val="both"/>
        <w:rPr>
          <w:rFonts w:ascii="Arial" w:hAnsi="Arial" w:cs="Arial"/>
        </w:rPr>
      </w:pPr>
      <w:r w:rsidRPr="00784972">
        <w:rPr>
          <w:rFonts w:ascii="Arial" w:hAnsi="Arial" w:cs="Arial"/>
        </w:rPr>
        <w:t>5.</w:t>
      </w:r>
      <w:r w:rsidR="00DB7922">
        <w:rPr>
          <w:rFonts w:ascii="Arial" w:hAnsi="Arial" w:cs="Arial"/>
        </w:rPr>
        <w:t>6</w:t>
      </w:r>
      <w:r w:rsidRPr="00784972">
        <w:rPr>
          <w:rFonts w:ascii="Arial" w:hAnsi="Arial" w:cs="Arial"/>
        </w:rPr>
        <w:tab/>
      </w:r>
      <w:r w:rsidR="00DA0D5B" w:rsidRPr="00784972">
        <w:rPr>
          <w:rFonts w:ascii="Arial" w:hAnsi="Arial" w:cs="Arial"/>
        </w:rPr>
        <w:t>Paragraph 1.1 of Attachment IV of this Schedule Q is deleted and replaced in its entirety with the following:</w:t>
      </w:r>
    </w:p>
    <w:p w14:paraId="46F2BF8C" w14:textId="77777777" w:rsidR="00DA0D5B" w:rsidRPr="00784972" w:rsidRDefault="00DA0D5B" w:rsidP="00F06762">
      <w:pPr>
        <w:pStyle w:val="Heading3abc"/>
        <w:numPr>
          <w:ilvl w:val="0"/>
          <w:numId w:val="0"/>
        </w:numPr>
        <w:spacing w:before="0" w:after="0"/>
        <w:ind w:left="1620" w:hanging="900"/>
        <w:jc w:val="both"/>
        <w:rPr>
          <w:rFonts w:ascii="Arial" w:hAnsi="Arial" w:cs="Arial"/>
        </w:rPr>
      </w:pPr>
    </w:p>
    <w:p w14:paraId="69AB312D" w14:textId="77777777" w:rsidR="00F60970" w:rsidRDefault="00097538" w:rsidP="00F60970">
      <w:pPr>
        <w:pStyle w:val="Heading3abc"/>
        <w:numPr>
          <w:ilvl w:val="0"/>
          <w:numId w:val="0"/>
        </w:numPr>
        <w:spacing w:before="0" w:after="240"/>
        <w:ind w:left="1620"/>
        <w:jc w:val="both"/>
        <w:rPr>
          <w:rFonts w:ascii="Arial" w:hAnsi="Arial" w:cs="Arial"/>
        </w:rPr>
      </w:pPr>
      <w:r w:rsidRPr="00784972">
        <w:rPr>
          <w:rFonts w:ascii="Arial" w:hAnsi="Arial" w:cs="Arial"/>
        </w:rPr>
        <w:t xml:space="preserve">Seven </w:t>
      </w:r>
      <w:r w:rsidR="008F0704">
        <w:rPr>
          <w:rFonts w:ascii="Arial" w:hAnsi="Arial" w:cs="Arial"/>
        </w:rPr>
        <w:t xml:space="preserve">(7) </w:t>
      </w:r>
      <w:r w:rsidRPr="00784972">
        <w:rPr>
          <w:rFonts w:ascii="Arial" w:hAnsi="Arial" w:cs="Arial"/>
        </w:rPr>
        <w:t xml:space="preserve">days prior to the start of the applicable WORK on each Work Authorization, CONTRACTOR shall submit for review and approval a listing of applicable section of its Inspection and Test Plan (ITP) for all construction processes to be executed by CONTRACTOR or subcontractors. </w:t>
      </w:r>
      <w:r w:rsidR="006B2E53" w:rsidRPr="00784972">
        <w:rPr>
          <w:rFonts w:ascii="Arial" w:hAnsi="Arial" w:cs="Arial"/>
        </w:rPr>
        <w:t xml:space="preserve"> </w:t>
      </w:r>
      <w:r w:rsidRPr="00784972">
        <w:rPr>
          <w:rFonts w:ascii="Arial" w:hAnsi="Arial" w:cs="Arial"/>
        </w:rPr>
        <w:t xml:space="preserve">When any part of the scope of WORK is not supported by an ITP, CONTRACTOR shall prepare Inspection and Test Plan(s) and supporting procedures and checklists and submit to COMPANY for approval a minimum of </w:t>
      </w:r>
      <w:r w:rsidR="008F0704">
        <w:rPr>
          <w:rFonts w:ascii="Arial" w:hAnsi="Arial" w:cs="Arial"/>
        </w:rPr>
        <w:t>seven (</w:t>
      </w:r>
      <w:r w:rsidRPr="00784972">
        <w:rPr>
          <w:rFonts w:ascii="Arial" w:hAnsi="Arial" w:cs="Arial"/>
        </w:rPr>
        <w:t>7</w:t>
      </w:r>
      <w:r w:rsidR="008F0704">
        <w:rPr>
          <w:rFonts w:ascii="Arial" w:hAnsi="Arial" w:cs="Arial"/>
        </w:rPr>
        <w:t>)</w:t>
      </w:r>
      <w:r w:rsidRPr="00784972">
        <w:rPr>
          <w:rFonts w:ascii="Arial" w:hAnsi="Arial" w:cs="Arial"/>
        </w:rPr>
        <w:t xml:space="preserve"> days prior to the start the activity. </w:t>
      </w:r>
      <w:r w:rsidR="006B2E53" w:rsidRPr="00784972">
        <w:rPr>
          <w:rFonts w:ascii="Arial" w:hAnsi="Arial" w:cs="Arial"/>
        </w:rPr>
        <w:t xml:space="preserve"> </w:t>
      </w:r>
      <w:r w:rsidRPr="00784972">
        <w:rPr>
          <w:rFonts w:ascii="Arial" w:hAnsi="Arial" w:cs="Arial"/>
        </w:rPr>
        <w:t xml:space="preserve">CONTRACTOR shall review the quality requirements in all applicable COMPANY standards and procedures and include appropriate Quality requirements in each ITP. </w:t>
      </w:r>
      <w:r w:rsidR="006B2E53" w:rsidRPr="00784972">
        <w:rPr>
          <w:rFonts w:ascii="Arial" w:hAnsi="Arial" w:cs="Arial"/>
        </w:rPr>
        <w:t xml:space="preserve"> </w:t>
      </w:r>
      <w:r w:rsidRPr="00784972">
        <w:rPr>
          <w:rFonts w:ascii="Arial" w:hAnsi="Arial" w:cs="Arial"/>
        </w:rPr>
        <w:t xml:space="preserve">Each ITP shall detail all review, witness, and hold points for COMPANY, CONTRACTOR, and subcontractors as specified in this Contract. </w:t>
      </w:r>
      <w:r w:rsidR="006B2E53" w:rsidRPr="00784972">
        <w:rPr>
          <w:rFonts w:ascii="Arial" w:hAnsi="Arial" w:cs="Arial"/>
        </w:rPr>
        <w:t xml:space="preserve"> </w:t>
      </w:r>
      <w:r w:rsidRPr="00784972">
        <w:rPr>
          <w:rFonts w:ascii="Arial" w:hAnsi="Arial" w:cs="Arial"/>
        </w:rPr>
        <w:t>It shall also include the methods, extent and timing for examinations, measurements or tests.</w:t>
      </w:r>
    </w:p>
    <w:p w14:paraId="678A8AF3" w14:textId="77777777" w:rsidR="00097538" w:rsidRPr="00BD08D9" w:rsidRDefault="007B6E10" w:rsidP="00F60970">
      <w:pPr>
        <w:pStyle w:val="Heading3abc"/>
        <w:keepNext/>
        <w:numPr>
          <w:ilvl w:val="0"/>
          <w:numId w:val="0"/>
        </w:numPr>
        <w:spacing w:before="0" w:after="240"/>
        <w:rPr>
          <w:rFonts w:ascii="Arial" w:hAnsi="Arial" w:cs="Arial"/>
          <w:u w:val="single"/>
        </w:rPr>
      </w:pPr>
      <w:r w:rsidRPr="00BD08D9">
        <w:rPr>
          <w:rFonts w:ascii="Arial" w:hAnsi="Arial" w:cs="Arial"/>
        </w:rPr>
        <w:t>6.</w:t>
      </w:r>
      <w:r w:rsidRPr="00BD08D9">
        <w:rPr>
          <w:rFonts w:ascii="Arial" w:hAnsi="Arial" w:cs="Arial"/>
        </w:rPr>
        <w:tab/>
      </w:r>
      <w:r w:rsidR="00097538" w:rsidRPr="00BD08D9">
        <w:rPr>
          <w:rFonts w:ascii="Arial" w:hAnsi="Arial" w:cs="Arial"/>
          <w:u w:val="single"/>
        </w:rPr>
        <w:t>EXCLUSIONS AND MODIFICATIONS TO SCHEDULE Q</w:t>
      </w:r>
    </w:p>
    <w:p w14:paraId="490172EE" w14:textId="77777777" w:rsidR="00B95DD9" w:rsidRPr="009276BA" w:rsidRDefault="00557B07" w:rsidP="005F6520">
      <w:pPr>
        <w:spacing w:after="240"/>
        <w:ind w:left="720"/>
        <w:jc w:val="both"/>
        <w:rPr>
          <w:rFonts w:cs="Arial"/>
          <w:i/>
        </w:rPr>
      </w:pPr>
      <w:r w:rsidRPr="00BD08D9">
        <w:rPr>
          <w:rFonts w:cs="Arial"/>
          <w:i/>
        </w:rPr>
        <w:t>NONE</w:t>
      </w:r>
    </w:p>
    <w:p w14:paraId="57A2E874" w14:textId="77777777" w:rsidR="00727D55" w:rsidRDefault="00727D55" w:rsidP="00727D55">
      <w:pPr>
        <w:pStyle w:val="Heading3abc"/>
        <w:numPr>
          <w:ilvl w:val="0"/>
          <w:numId w:val="0"/>
        </w:numPr>
        <w:spacing w:before="0" w:after="0"/>
        <w:rPr>
          <w:rFonts w:ascii="Arial" w:hAnsi="Arial" w:cs="Arial"/>
        </w:rPr>
      </w:pPr>
    </w:p>
    <w:p w14:paraId="1FBC9BBC" w14:textId="77777777" w:rsidR="00727D55" w:rsidRDefault="00727D55" w:rsidP="00727D55">
      <w:pPr>
        <w:pStyle w:val="Heading3abc"/>
        <w:numPr>
          <w:ilvl w:val="0"/>
          <w:numId w:val="0"/>
        </w:numPr>
        <w:spacing w:before="0" w:after="0"/>
        <w:rPr>
          <w:rFonts w:ascii="Arial" w:hAnsi="Arial" w:cs="Arial"/>
        </w:rPr>
      </w:pPr>
    </w:p>
    <w:p w14:paraId="5ABE9B49" w14:textId="77777777" w:rsidR="00F42DEC" w:rsidRPr="009276BA" w:rsidRDefault="00F42DEC" w:rsidP="00F06762">
      <w:pPr>
        <w:pStyle w:val="Heading3abc"/>
        <w:numPr>
          <w:ilvl w:val="0"/>
          <w:numId w:val="0"/>
        </w:numPr>
        <w:spacing w:before="0" w:after="0"/>
        <w:jc w:val="center"/>
        <w:rPr>
          <w:rFonts w:ascii="Arial" w:hAnsi="Arial" w:cs="Arial"/>
        </w:rPr>
      </w:pPr>
    </w:p>
    <w:p w14:paraId="5D5837C7" w14:textId="77777777" w:rsidR="00F42DEC" w:rsidRPr="009276BA" w:rsidRDefault="00784972" w:rsidP="00F06762">
      <w:pPr>
        <w:pStyle w:val="Heading3abc"/>
        <w:numPr>
          <w:ilvl w:val="0"/>
          <w:numId w:val="0"/>
        </w:numPr>
        <w:spacing w:before="0" w:after="0"/>
        <w:jc w:val="center"/>
        <w:rPr>
          <w:rFonts w:ascii="Arial" w:hAnsi="Arial" w:cs="Arial"/>
        </w:rPr>
      </w:pPr>
      <w:r w:rsidRPr="009276BA">
        <w:rPr>
          <w:rFonts w:ascii="Arial" w:hAnsi="Arial" w:cs="Arial"/>
        </w:rPr>
        <w:lastRenderedPageBreak/>
        <w:t xml:space="preserve">EXHIBIT I </w:t>
      </w:r>
      <w:r w:rsidR="00F06762" w:rsidRPr="009276BA">
        <w:rPr>
          <w:rFonts w:ascii="Arial" w:hAnsi="Arial" w:cs="Arial"/>
        </w:rPr>
        <w:t>OF ATTACHMENT VI TO SCHEDULE Q</w:t>
      </w:r>
    </w:p>
    <w:p w14:paraId="1C60BB97" w14:textId="77777777" w:rsidR="00784972" w:rsidRPr="00784972" w:rsidRDefault="00784972" w:rsidP="00F06762">
      <w:pPr>
        <w:pStyle w:val="Heading3abc"/>
        <w:numPr>
          <w:ilvl w:val="0"/>
          <w:numId w:val="0"/>
        </w:numPr>
        <w:spacing w:before="0" w:after="0"/>
        <w:jc w:val="center"/>
        <w:rPr>
          <w:rFonts w:ascii="Arial" w:hAnsi="Arial" w:cs="Arial"/>
        </w:rPr>
      </w:pPr>
    </w:p>
    <w:p w14:paraId="460951B8" w14:textId="77777777" w:rsidR="00F42DEC" w:rsidRPr="009276BA" w:rsidRDefault="009276BA" w:rsidP="00F06762">
      <w:pPr>
        <w:pStyle w:val="Heading3abc"/>
        <w:numPr>
          <w:ilvl w:val="0"/>
          <w:numId w:val="0"/>
        </w:numPr>
        <w:spacing w:before="0" w:after="0"/>
        <w:jc w:val="center"/>
        <w:rPr>
          <w:rFonts w:ascii="Arial" w:hAnsi="Arial" w:cs="Arial"/>
          <w:bCs/>
        </w:rPr>
      </w:pPr>
      <w:r w:rsidRPr="009276BA">
        <w:rPr>
          <w:rFonts w:ascii="Arial" w:hAnsi="Arial" w:cs="Arial"/>
          <w:bCs/>
        </w:rPr>
        <w:t>CONSTRUCTION PHASE QUALITY PERSONNEL REQUIREMENTS</w:t>
      </w:r>
    </w:p>
    <w:p w14:paraId="6E90CCB8" w14:textId="77777777" w:rsidR="00F42DEC" w:rsidRDefault="00F42DEC" w:rsidP="00F06762">
      <w:pPr>
        <w:pStyle w:val="Heading3abc"/>
        <w:numPr>
          <w:ilvl w:val="0"/>
          <w:numId w:val="0"/>
        </w:numPr>
        <w:spacing w:before="0" w:after="0"/>
        <w:jc w:val="center"/>
        <w:rPr>
          <w:rFonts w:ascii="Arial" w:hAnsi="Arial" w:cs="Arial"/>
        </w:rPr>
      </w:pPr>
    </w:p>
    <w:p w14:paraId="440A969F" w14:textId="77777777" w:rsidR="00190897" w:rsidRPr="00784972" w:rsidRDefault="00190897" w:rsidP="00190897">
      <w:pPr>
        <w:pStyle w:val="Heading3abc"/>
        <w:numPr>
          <w:ilvl w:val="0"/>
          <w:numId w:val="0"/>
        </w:numPr>
        <w:spacing w:before="0" w:after="0"/>
        <w:rPr>
          <w:rFonts w:ascii="Arial" w:hAnsi="Arial" w:cs="Arial"/>
        </w:rPr>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3330"/>
        <w:gridCol w:w="3330"/>
      </w:tblGrid>
      <w:tr w:rsidR="00190897" w:rsidRPr="00784972" w14:paraId="13751968" w14:textId="77777777" w:rsidTr="00F1771B">
        <w:trPr>
          <w:cantSplit/>
          <w:tblHeader/>
        </w:trPr>
        <w:tc>
          <w:tcPr>
            <w:tcW w:w="2790" w:type="dxa"/>
            <w:shd w:val="clear" w:color="auto" w:fill="D9D9D9"/>
            <w:vAlign w:val="center"/>
          </w:tcPr>
          <w:p w14:paraId="65411B44" w14:textId="77777777" w:rsidR="00190897" w:rsidRPr="00784972" w:rsidRDefault="00190897" w:rsidP="00F1771B">
            <w:pPr>
              <w:tabs>
                <w:tab w:val="left" w:pos="162"/>
              </w:tabs>
              <w:rPr>
                <w:rFonts w:cs="Arial"/>
                <w:b/>
                <w:kern w:val="28"/>
              </w:rPr>
            </w:pPr>
            <w:r w:rsidRPr="00784972">
              <w:rPr>
                <w:rFonts w:cs="Arial"/>
                <w:b/>
                <w:kern w:val="28"/>
              </w:rPr>
              <w:t>Position</w:t>
            </w:r>
          </w:p>
        </w:tc>
        <w:tc>
          <w:tcPr>
            <w:tcW w:w="3330" w:type="dxa"/>
            <w:shd w:val="clear" w:color="auto" w:fill="D9D9D9"/>
            <w:vAlign w:val="center"/>
          </w:tcPr>
          <w:p w14:paraId="0DBFE0D0" w14:textId="77777777" w:rsidR="00190897" w:rsidRPr="00784972" w:rsidRDefault="00190897" w:rsidP="00F1771B">
            <w:pPr>
              <w:tabs>
                <w:tab w:val="left" w:pos="162"/>
              </w:tabs>
              <w:rPr>
                <w:rFonts w:cs="Arial"/>
                <w:b/>
                <w:kern w:val="28"/>
              </w:rPr>
            </w:pPr>
            <w:r w:rsidRPr="00784972">
              <w:rPr>
                <w:rFonts w:cs="Arial"/>
                <w:b/>
                <w:kern w:val="28"/>
              </w:rPr>
              <w:t xml:space="preserve">Primary CONTRACTOR </w:t>
            </w:r>
          </w:p>
        </w:tc>
        <w:tc>
          <w:tcPr>
            <w:tcW w:w="3330" w:type="dxa"/>
            <w:shd w:val="clear" w:color="auto" w:fill="D9D9D9"/>
            <w:vAlign w:val="center"/>
          </w:tcPr>
          <w:p w14:paraId="15204EA0" w14:textId="77777777" w:rsidR="00190897" w:rsidRPr="00784972" w:rsidRDefault="00190897" w:rsidP="00F1771B">
            <w:pPr>
              <w:tabs>
                <w:tab w:val="left" w:pos="162"/>
              </w:tabs>
              <w:jc w:val="both"/>
              <w:rPr>
                <w:rFonts w:cs="Arial"/>
                <w:b/>
                <w:kern w:val="28"/>
              </w:rPr>
            </w:pPr>
            <w:r w:rsidRPr="00784972">
              <w:rPr>
                <w:rFonts w:cs="Arial"/>
                <w:b/>
                <w:kern w:val="28"/>
              </w:rPr>
              <w:t xml:space="preserve">Subcontractor(s) </w:t>
            </w:r>
          </w:p>
        </w:tc>
      </w:tr>
      <w:tr w:rsidR="00190897" w:rsidRPr="00784972" w14:paraId="506405CD" w14:textId="77777777" w:rsidTr="00F1771B">
        <w:trPr>
          <w:cantSplit/>
        </w:trPr>
        <w:tc>
          <w:tcPr>
            <w:tcW w:w="2790" w:type="dxa"/>
          </w:tcPr>
          <w:p w14:paraId="0E5C76FD" w14:textId="77777777" w:rsidR="00190897" w:rsidRPr="00784972" w:rsidRDefault="00190897" w:rsidP="00F1771B">
            <w:pPr>
              <w:tabs>
                <w:tab w:val="left" w:pos="72"/>
                <w:tab w:val="left" w:pos="162"/>
              </w:tabs>
              <w:rPr>
                <w:rFonts w:cs="Arial"/>
                <w:kern w:val="28"/>
              </w:rPr>
            </w:pPr>
            <w:r w:rsidRPr="00784972">
              <w:rPr>
                <w:rFonts w:cs="Arial"/>
                <w:kern w:val="28"/>
              </w:rPr>
              <w:t>Quality Assurance Manager</w:t>
            </w:r>
          </w:p>
        </w:tc>
        <w:tc>
          <w:tcPr>
            <w:tcW w:w="3330" w:type="dxa"/>
          </w:tcPr>
          <w:p w14:paraId="0C4D70F9" w14:textId="77777777" w:rsidR="00190897" w:rsidRPr="00BD08D9" w:rsidRDefault="00190897" w:rsidP="00F1771B">
            <w:pPr>
              <w:tabs>
                <w:tab w:val="left" w:pos="162"/>
              </w:tabs>
              <w:rPr>
                <w:rFonts w:cs="Arial"/>
                <w:kern w:val="28"/>
              </w:rPr>
            </w:pPr>
            <w:r w:rsidRPr="00BD08D9">
              <w:rPr>
                <w:rFonts w:cs="Arial"/>
                <w:kern w:val="28"/>
              </w:rPr>
              <w:t>One (1) full time (He shall be approved and assigned within fifteen (15) calendar days from the effective date of this Contract.</w:t>
            </w:r>
          </w:p>
        </w:tc>
        <w:tc>
          <w:tcPr>
            <w:tcW w:w="3330" w:type="dxa"/>
          </w:tcPr>
          <w:p w14:paraId="11F3C89E" w14:textId="77777777" w:rsidR="00190897" w:rsidRPr="00BD08D9" w:rsidRDefault="00190897" w:rsidP="00F1771B">
            <w:pPr>
              <w:tabs>
                <w:tab w:val="left" w:pos="162"/>
              </w:tabs>
              <w:rPr>
                <w:rFonts w:cs="Arial"/>
                <w:kern w:val="28"/>
              </w:rPr>
            </w:pPr>
            <w:r w:rsidRPr="00BD08D9">
              <w:rPr>
                <w:rFonts w:cs="Arial"/>
                <w:kern w:val="28"/>
              </w:rPr>
              <w:t>N/A</w:t>
            </w:r>
          </w:p>
        </w:tc>
      </w:tr>
      <w:tr w:rsidR="00190897" w:rsidRPr="00784972" w14:paraId="7DCF2F71" w14:textId="77777777" w:rsidTr="00F1771B">
        <w:trPr>
          <w:cantSplit/>
        </w:trPr>
        <w:tc>
          <w:tcPr>
            <w:tcW w:w="2790" w:type="dxa"/>
          </w:tcPr>
          <w:p w14:paraId="283F705A" w14:textId="77777777" w:rsidR="00190897" w:rsidRPr="00784972" w:rsidRDefault="00190897" w:rsidP="00F1771B">
            <w:pPr>
              <w:tabs>
                <w:tab w:val="left" w:pos="72"/>
                <w:tab w:val="left" w:pos="162"/>
              </w:tabs>
              <w:rPr>
                <w:rFonts w:cs="Arial"/>
                <w:kern w:val="28"/>
              </w:rPr>
            </w:pPr>
            <w:r w:rsidRPr="00784972">
              <w:rPr>
                <w:rFonts w:cs="Arial"/>
                <w:kern w:val="28"/>
              </w:rPr>
              <w:t>Quality Control Manager</w:t>
            </w:r>
          </w:p>
        </w:tc>
        <w:tc>
          <w:tcPr>
            <w:tcW w:w="3330" w:type="dxa"/>
          </w:tcPr>
          <w:p w14:paraId="24C5EF3C" w14:textId="77777777" w:rsidR="00190897" w:rsidRPr="00BD08D9" w:rsidRDefault="00190897" w:rsidP="00F1771B">
            <w:pPr>
              <w:tabs>
                <w:tab w:val="left" w:pos="162"/>
              </w:tabs>
              <w:rPr>
                <w:rFonts w:cs="Arial"/>
                <w:kern w:val="28"/>
              </w:rPr>
            </w:pPr>
            <w:r w:rsidRPr="00BD08D9">
              <w:rPr>
                <w:rFonts w:cs="Arial"/>
                <w:kern w:val="28"/>
              </w:rPr>
              <w:t xml:space="preserve">One (1) full time </w:t>
            </w:r>
          </w:p>
        </w:tc>
        <w:tc>
          <w:tcPr>
            <w:tcW w:w="3330" w:type="dxa"/>
          </w:tcPr>
          <w:p w14:paraId="58778FA9" w14:textId="77777777" w:rsidR="00190897" w:rsidRPr="00BD08D9" w:rsidRDefault="00190897" w:rsidP="00F1771B">
            <w:pPr>
              <w:tabs>
                <w:tab w:val="left" w:pos="162"/>
              </w:tabs>
              <w:jc w:val="both"/>
              <w:rPr>
                <w:rFonts w:cs="Arial"/>
                <w:kern w:val="28"/>
              </w:rPr>
            </w:pPr>
            <w:r w:rsidRPr="00BD08D9">
              <w:rPr>
                <w:rFonts w:cs="Arial"/>
                <w:kern w:val="28"/>
              </w:rPr>
              <w:t>One (1) full time for each  subcontractor</w:t>
            </w:r>
          </w:p>
        </w:tc>
      </w:tr>
      <w:tr w:rsidR="00190897" w:rsidRPr="00784972" w14:paraId="21B6F57B" w14:textId="77777777" w:rsidTr="00F1771B">
        <w:trPr>
          <w:cantSplit/>
        </w:trPr>
        <w:tc>
          <w:tcPr>
            <w:tcW w:w="2790" w:type="dxa"/>
          </w:tcPr>
          <w:p w14:paraId="105BF538" w14:textId="77777777" w:rsidR="00190897" w:rsidRPr="00784972" w:rsidRDefault="00190897" w:rsidP="00F1771B">
            <w:pPr>
              <w:tabs>
                <w:tab w:val="left" w:pos="72"/>
                <w:tab w:val="left" w:pos="162"/>
              </w:tabs>
              <w:rPr>
                <w:rFonts w:cs="Arial"/>
                <w:kern w:val="28"/>
              </w:rPr>
            </w:pPr>
            <w:r w:rsidRPr="00784972">
              <w:rPr>
                <w:rFonts w:cs="Arial"/>
                <w:kern w:val="28"/>
              </w:rPr>
              <w:t>Quality Control Supervisor</w:t>
            </w:r>
          </w:p>
        </w:tc>
        <w:tc>
          <w:tcPr>
            <w:tcW w:w="3330" w:type="dxa"/>
          </w:tcPr>
          <w:p w14:paraId="32DB1FDD" w14:textId="77777777" w:rsidR="00190897" w:rsidRPr="00BD08D9" w:rsidRDefault="00190897" w:rsidP="00F1771B">
            <w:pPr>
              <w:tabs>
                <w:tab w:val="left" w:pos="162"/>
              </w:tabs>
              <w:rPr>
                <w:rFonts w:cs="Arial"/>
                <w:kern w:val="28"/>
              </w:rPr>
            </w:pPr>
            <w:r w:rsidRPr="00BD08D9">
              <w:rPr>
                <w:rFonts w:cs="Arial"/>
                <w:kern w:val="28"/>
                <w:lang w:val="it-IT"/>
              </w:rPr>
              <w:t>One (1) full time per discipline for each eight (8) inspectors</w:t>
            </w:r>
          </w:p>
        </w:tc>
        <w:tc>
          <w:tcPr>
            <w:tcW w:w="3330" w:type="dxa"/>
          </w:tcPr>
          <w:p w14:paraId="1B6235CF" w14:textId="77777777" w:rsidR="00190897" w:rsidRPr="00BD08D9" w:rsidRDefault="00190897" w:rsidP="00F1771B">
            <w:pPr>
              <w:tabs>
                <w:tab w:val="left" w:pos="162"/>
              </w:tabs>
              <w:rPr>
                <w:rFonts w:cs="Arial"/>
                <w:kern w:val="28"/>
                <w:lang w:val="it-IT"/>
              </w:rPr>
            </w:pPr>
            <w:r w:rsidRPr="00BD08D9">
              <w:rPr>
                <w:rFonts w:cs="Arial"/>
                <w:kern w:val="28"/>
                <w:lang w:val="it-IT"/>
              </w:rPr>
              <w:t>One (1) full time per discipline for each eight (8) inspectors</w:t>
            </w:r>
          </w:p>
        </w:tc>
      </w:tr>
      <w:tr w:rsidR="00190897" w:rsidRPr="00784972" w14:paraId="161BBA5A" w14:textId="77777777" w:rsidTr="00F1771B">
        <w:trPr>
          <w:cantSplit/>
        </w:trPr>
        <w:tc>
          <w:tcPr>
            <w:tcW w:w="2790" w:type="dxa"/>
          </w:tcPr>
          <w:p w14:paraId="02F43AC4" w14:textId="77777777" w:rsidR="00190897" w:rsidRPr="00784972" w:rsidRDefault="00190897" w:rsidP="00F1771B">
            <w:pPr>
              <w:tabs>
                <w:tab w:val="left" w:pos="72"/>
                <w:tab w:val="left" w:pos="162"/>
              </w:tabs>
              <w:rPr>
                <w:rFonts w:cs="Arial"/>
                <w:kern w:val="28"/>
              </w:rPr>
            </w:pPr>
            <w:r w:rsidRPr="00784972">
              <w:rPr>
                <w:rFonts w:cs="Arial"/>
                <w:kern w:val="28"/>
              </w:rPr>
              <w:t>Procurement Quality Control Supervisor</w:t>
            </w:r>
          </w:p>
        </w:tc>
        <w:tc>
          <w:tcPr>
            <w:tcW w:w="3330" w:type="dxa"/>
          </w:tcPr>
          <w:p w14:paraId="6E7F24D4" w14:textId="77777777" w:rsidR="00190897" w:rsidRPr="00BD08D9" w:rsidRDefault="00190897" w:rsidP="00F1771B">
            <w:pPr>
              <w:tabs>
                <w:tab w:val="left" w:pos="162"/>
              </w:tabs>
              <w:rPr>
                <w:rFonts w:cs="Arial"/>
                <w:kern w:val="28"/>
              </w:rPr>
            </w:pPr>
            <w:r w:rsidRPr="00BD08D9">
              <w:rPr>
                <w:rFonts w:cs="Arial"/>
                <w:kern w:val="28"/>
              </w:rPr>
              <w:t xml:space="preserve">One (1) full time per discipline </w:t>
            </w:r>
          </w:p>
        </w:tc>
        <w:tc>
          <w:tcPr>
            <w:tcW w:w="3330" w:type="dxa"/>
          </w:tcPr>
          <w:p w14:paraId="1EB4B8A1" w14:textId="77777777" w:rsidR="00190897" w:rsidRPr="00BD08D9" w:rsidRDefault="00190897" w:rsidP="00F1771B">
            <w:pPr>
              <w:tabs>
                <w:tab w:val="left" w:pos="162"/>
              </w:tabs>
              <w:rPr>
                <w:rFonts w:cs="Arial"/>
                <w:kern w:val="28"/>
              </w:rPr>
            </w:pPr>
            <w:r w:rsidRPr="00BD08D9">
              <w:rPr>
                <w:rFonts w:cs="Arial"/>
                <w:kern w:val="28"/>
                <w:lang w:val="it-IT"/>
              </w:rPr>
              <w:t>One (1) full time if the subcontractor is involved in procurement</w:t>
            </w:r>
          </w:p>
        </w:tc>
      </w:tr>
      <w:tr w:rsidR="00190897" w:rsidRPr="00784972" w14:paraId="6A1D9B32" w14:textId="77777777" w:rsidTr="00F1771B">
        <w:trPr>
          <w:cantSplit/>
        </w:trPr>
        <w:tc>
          <w:tcPr>
            <w:tcW w:w="2790" w:type="dxa"/>
          </w:tcPr>
          <w:p w14:paraId="40C8DB92" w14:textId="77777777" w:rsidR="00190897" w:rsidRPr="00784972" w:rsidRDefault="00190897" w:rsidP="00F1771B">
            <w:pPr>
              <w:tabs>
                <w:tab w:val="left" w:pos="72"/>
                <w:tab w:val="left" w:pos="162"/>
              </w:tabs>
              <w:rPr>
                <w:rFonts w:cs="Arial"/>
                <w:kern w:val="28"/>
              </w:rPr>
            </w:pPr>
            <w:r w:rsidRPr="00784972">
              <w:rPr>
                <w:rFonts w:cs="Arial"/>
                <w:kern w:val="28"/>
              </w:rPr>
              <w:t>Materials/Equipment Receiving Inspection</w:t>
            </w:r>
          </w:p>
        </w:tc>
        <w:tc>
          <w:tcPr>
            <w:tcW w:w="3330" w:type="dxa"/>
          </w:tcPr>
          <w:p w14:paraId="749C57D0" w14:textId="77777777" w:rsidR="00190897" w:rsidRPr="00BD08D9" w:rsidRDefault="00190897" w:rsidP="00F1771B">
            <w:pPr>
              <w:tabs>
                <w:tab w:val="left" w:pos="162"/>
              </w:tabs>
              <w:rPr>
                <w:rFonts w:cs="Arial"/>
                <w:kern w:val="28"/>
              </w:rPr>
            </w:pPr>
            <w:r w:rsidRPr="00BD08D9">
              <w:rPr>
                <w:rFonts w:cs="Arial"/>
                <w:kern w:val="28"/>
              </w:rPr>
              <w:t>One (1) Inspector per discipline</w:t>
            </w:r>
          </w:p>
        </w:tc>
        <w:tc>
          <w:tcPr>
            <w:tcW w:w="3330" w:type="dxa"/>
          </w:tcPr>
          <w:p w14:paraId="2CE1B65B" w14:textId="77777777" w:rsidR="00190897" w:rsidRPr="00BD08D9" w:rsidRDefault="00190897" w:rsidP="00F1771B">
            <w:pPr>
              <w:tabs>
                <w:tab w:val="left" w:pos="162"/>
              </w:tabs>
              <w:rPr>
                <w:rFonts w:cs="Arial"/>
                <w:kern w:val="28"/>
              </w:rPr>
            </w:pPr>
            <w:r w:rsidRPr="00BD08D9">
              <w:rPr>
                <w:rFonts w:cs="Arial"/>
                <w:kern w:val="28"/>
              </w:rPr>
              <w:t>N/A</w:t>
            </w:r>
          </w:p>
        </w:tc>
      </w:tr>
      <w:tr w:rsidR="00190897" w:rsidRPr="00784972" w14:paraId="2615ABF3" w14:textId="77777777" w:rsidTr="00F1771B">
        <w:trPr>
          <w:cantSplit/>
        </w:trPr>
        <w:tc>
          <w:tcPr>
            <w:tcW w:w="2790" w:type="dxa"/>
          </w:tcPr>
          <w:p w14:paraId="0CD7BAB6" w14:textId="77777777" w:rsidR="00190897" w:rsidRPr="00784972" w:rsidRDefault="00190897" w:rsidP="00F1771B">
            <w:pPr>
              <w:tabs>
                <w:tab w:val="left" w:pos="72"/>
                <w:tab w:val="left" w:pos="162"/>
              </w:tabs>
              <w:rPr>
                <w:rFonts w:cs="Arial"/>
                <w:kern w:val="28"/>
              </w:rPr>
            </w:pPr>
            <w:r w:rsidRPr="00784972">
              <w:rPr>
                <w:rFonts w:cs="Arial"/>
                <w:kern w:val="28"/>
              </w:rPr>
              <w:t>Quality Record Controller</w:t>
            </w:r>
          </w:p>
        </w:tc>
        <w:tc>
          <w:tcPr>
            <w:tcW w:w="3330" w:type="dxa"/>
          </w:tcPr>
          <w:p w14:paraId="4B22A106" w14:textId="77777777" w:rsidR="00190897" w:rsidRPr="00BD08D9" w:rsidRDefault="00190897" w:rsidP="00F1771B">
            <w:pPr>
              <w:tabs>
                <w:tab w:val="left" w:pos="162"/>
              </w:tabs>
              <w:rPr>
                <w:rFonts w:cs="Arial"/>
                <w:kern w:val="28"/>
              </w:rPr>
            </w:pPr>
            <w:r w:rsidRPr="00BD08D9">
              <w:rPr>
                <w:rFonts w:cs="Arial"/>
                <w:kern w:val="28"/>
              </w:rPr>
              <w:t xml:space="preserve">One (1) full time </w:t>
            </w:r>
          </w:p>
        </w:tc>
        <w:tc>
          <w:tcPr>
            <w:tcW w:w="3330" w:type="dxa"/>
          </w:tcPr>
          <w:p w14:paraId="0A8832E8" w14:textId="77777777" w:rsidR="00190897" w:rsidRPr="00BD08D9" w:rsidRDefault="00190897" w:rsidP="00F1771B">
            <w:pPr>
              <w:tabs>
                <w:tab w:val="left" w:pos="162"/>
              </w:tabs>
              <w:rPr>
                <w:rFonts w:cs="Arial"/>
                <w:kern w:val="28"/>
              </w:rPr>
            </w:pPr>
            <w:r w:rsidRPr="00BD08D9">
              <w:rPr>
                <w:rFonts w:cs="Arial"/>
                <w:kern w:val="28"/>
              </w:rPr>
              <w:t>N/A</w:t>
            </w:r>
          </w:p>
        </w:tc>
      </w:tr>
    </w:tbl>
    <w:p w14:paraId="28724F90" w14:textId="77777777" w:rsidR="00190897" w:rsidRPr="00784972" w:rsidRDefault="00190897" w:rsidP="00190897">
      <w:pPr>
        <w:pStyle w:val="Heading3abc"/>
        <w:numPr>
          <w:ilvl w:val="0"/>
          <w:numId w:val="0"/>
        </w:numPr>
        <w:spacing w:before="0" w:after="0"/>
        <w:rPr>
          <w:rFonts w:ascii="Arial" w:hAnsi="Arial" w:cs="Arial"/>
        </w:rPr>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2520"/>
        <w:gridCol w:w="2070"/>
      </w:tblGrid>
      <w:tr w:rsidR="00190897" w:rsidRPr="00784972" w14:paraId="7C2D8932" w14:textId="77777777" w:rsidTr="00F1771B">
        <w:trPr>
          <w:cantSplit/>
          <w:tblHeader/>
        </w:trPr>
        <w:tc>
          <w:tcPr>
            <w:tcW w:w="1980" w:type="dxa"/>
            <w:tcBorders>
              <w:bottom w:val="single" w:sz="4" w:space="0" w:color="auto"/>
            </w:tcBorders>
            <w:shd w:val="clear" w:color="auto" w:fill="D9D9D9"/>
            <w:vAlign w:val="center"/>
          </w:tcPr>
          <w:p w14:paraId="44630953" w14:textId="77777777" w:rsidR="00190897" w:rsidRPr="00784972" w:rsidRDefault="00190897" w:rsidP="00F1771B">
            <w:pPr>
              <w:tabs>
                <w:tab w:val="left" w:pos="0"/>
              </w:tabs>
              <w:jc w:val="center"/>
              <w:rPr>
                <w:rFonts w:cs="Arial"/>
                <w:b/>
                <w:kern w:val="28"/>
              </w:rPr>
            </w:pPr>
            <w:r w:rsidRPr="00784972">
              <w:rPr>
                <w:rFonts w:cs="Arial"/>
                <w:b/>
                <w:kern w:val="28"/>
              </w:rPr>
              <w:t>Construction Discipline</w:t>
            </w:r>
          </w:p>
        </w:tc>
        <w:tc>
          <w:tcPr>
            <w:tcW w:w="2880" w:type="dxa"/>
            <w:tcBorders>
              <w:bottom w:val="single" w:sz="4" w:space="0" w:color="auto"/>
            </w:tcBorders>
            <w:shd w:val="clear" w:color="auto" w:fill="D9D9D9"/>
            <w:vAlign w:val="center"/>
          </w:tcPr>
          <w:p w14:paraId="26698FF8" w14:textId="77777777" w:rsidR="00190897" w:rsidRPr="00784972" w:rsidRDefault="00190897" w:rsidP="00F1771B">
            <w:pPr>
              <w:tabs>
                <w:tab w:val="left" w:pos="0"/>
              </w:tabs>
              <w:jc w:val="center"/>
              <w:rPr>
                <w:rFonts w:cs="Arial"/>
                <w:b/>
                <w:kern w:val="28"/>
              </w:rPr>
            </w:pPr>
            <w:r w:rsidRPr="00784972">
              <w:rPr>
                <w:rFonts w:cs="Arial"/>
                <w:b/>
                <w:kern w:val="28"/>
              </w:rPr>
              <w:t>Primary Inspectors (CONTRACTOR or Subcontractor)</w:t>
            </w:r>
          </w:p>
        </w:tc>
        <w:tc>
          <w:tcPr>
            <w:tcW w:w="2520" w:type="dxa"/>
            <w:tcBorders>
              <w:bottom w:val="single" w:sz="4" w:space="0" w:color="auto"/>
            </w:tcBorders>
            <w:shd w:val="clear" w:color="auto" w:fill="D9D9D9"/>
            <w:vAlign w:val="center"/>
          </w:tcPr>
          <w:p w14:paraId="3AC4D644" w14:textId="77777777" w:rsidR="00190897" w:rsidRPr="00784972" w:rsidRDefault="00190897" w:rsidP="00F1771B">
            <w:pPr>
              <w:tabs>
                <w:tab w:val="left" w:pos="0"/>
              </w:tabs>
              <w:jc w:val="center"/>
              <w:rPr>
                <w:rFonts w:cs="Arial"/>
                <w:b/>
                <w:kern w:val="28"/>
              </w:rPr>
            </w:pPr>
            <w:r w:rsidRPr="00784972">
              <w:rPr>
                <w:rFonts w:cs="Arial"/>
                <w:b/>
                <w:kern w:val="28"/>
              </w:rPr>
              <w:t>CONTRACTOR Supervising Inspectors</w:t>
            </w:r>
          </w:p>
        </w:tc>
        <w:tc>
          <w:tcPr>
            <w:tcW w:w="2070" w:type="dxa"/>
            <w:tcBorders>
              <w:bottom w:val="single" w:sz="4" w:space="0" w:color="auto"/>
            </w:tcBorders>
            <w:shd w:val="clear" w:color="auto" w:fill="D9D9D9"/>
            <w:vAlign w:val="center"/>
          </w:tcPr>
          <w:p w14:paraId="2C5CB8E2" w14:textId="77777777" w:rsidR="00190897" w:rsidRPr="00784972" w:rsidRDefault="00190897" w:rsidP="00F1771B">
            <w:pPr>
              <w:tabs>
                <w:tab w:val="left" w:pos="0"/>
              </w:tabs>
              <w:jc w:val="center"/>
              <w:rPr>
                <w:rFonts w:cs="Arial"/>
                <w:b/>
                <w:kern w:val="28"/>
              </w:rPr>
            </w:pPr>
            <w:r w:rsidRPr="00784972">
              <w:rPr>
                <w:rFonts w:cs="Arial"/>
                <w:b/>
                <w:kern w:val="28"/>
              </w:rPr>
              <w:t>Pre-Commissioning Inspectors</w:t>
            </w:r>
          </w:p>
        </w:tc>
      </w:tr>
      <w:tr w:rsidR="00190897" w:rsidRPr="00AA1125" w14:paraId="4DED43F0" w14:textId="77777777" w:rsidTr="00F1771B">
        <w:trPr>
          <w:cantSplit/>
        </w:trPr>
        <w:tc>
          <w:tcPr>
            <w:tcW w:w="9450" w:type="dxa"/>
            <w:gridSpan w:val="4"/>
            <w:shd w:val="clear" w:color="auto" w:fill="F3F3F3"/>
            <w:vAlign w:val="center"/>
          </w:tcPr>
          <w:p w14:paraId="79F52DDC" w14:textId="77777777" w:rsidR="00190897" w:rsidRPr="00AA1125" w:rsidRDefault="00190897" w:rsidP="00F1771B">
            <w:pPr>
              <w:jc w:val="center"/>
              <w:rPr>
                <w:rFonts w:cs="Arial"/>
                <w:b/>
                <w:kern w:val="28"/>
              </w:rPr>
            </w:pPr>
            <w:r w:rsidRPr="00604F83">
              <w:rPr>
                <w:rFonts w:cs="Arial"/>
                <w:b/>
                <w:kern w:val="28"/>
              </w:rPr>
              <w:t xml:space="preserve">Inspection Discipline:  </w:t>
            </w:r>
            <w:r w:rsidRPr="00604F83">
              <w:rPr>
                <w:rFonts w:cs="Arial"/>
                <w:b/>
                <w:bCs/>
                <w:kern w:val="28"/>
              </w:rPr>
              <w:t>Civil / Structur</w:t>
            </w:r>
            <w:r>
              <w:rPr>
                <w:rFonts w:cs="Arial"/>
                <w:b/>
                <w:bCs/>
                <w:kern w:val="28"/>
              </w:rPr>
              <w:t>al</w:t>
            </w:r>
          </w:p>
        </w:tc>
      </w:tr>
      <w:tr w:rsidR="00190897" w:rsidRPr="00784972" w14:paraId="4DB66777" w14:textId="77777777" w:rsidTr="00F1771B">
        <w:trPr>
          <w:cantSplit/>
        </w:trPr>
        <w:tc>
          <w:tcPr>
            <w:tcW w:w="1980" w:type="dxa"/>
            <w:vAlign w:val="center"/>
          </w:tcPr>
          <w:p w14:paraId="22542123" w14:textId="77777777" w:rsidR="00190897" w:rsidRPr="00784972" w:rsidRDefault="00190897" w:rsidP="00F1771B">
            <w:pPr>
              <w:tabs>
                <w:tab w:val="left" w:pos="0"/>
              </w:tabs>
              <w:rPr>
                <w:rFonts w:cs="Arial"/>
                <w:kern w:val="28"/>
              </w:rPr>
            </w:pPr>
            <w:r w:rsidRPr="00784972">
              <w:rPr>
                <w:rFonts w:cs="Arial"/>
                <w:kern w:val="28"/>
              </w:rPr>
              <w:t>Bridges/ Buildings</w:t>
            </w:r>
          </w:p>
        </w:tc>
        <w:tc>
          <w:tcPr>
            <w:tcW w:w="2880" w:type="dxa"/>
            <w:vAlign w:val="center"/>
          </w:tcPr>
          <w:p w14:paraId="1087F21E" w14:textId="77777777" w:rsidR="00190897" w:rsidRPr="00784972" w:rsidRDefault="00190897" w:rsidP="00F1771B">
            <w:pPr>
              <w:tabs>
                <w:tab w:val="left" w:pos="0"/>
              </w:tabs>
              <w:rPr>
                <w:rFonts w:cs="Arial"/>
                <w:kern w:val="28"/>
              </w:rPr>
            </w:pPr>
            <w:r w:rsidRPr="00784972">
              <w:rPr>
                <w:rFonts w:cs="Arial"/>
                <w:kern w:val="28"/>
              </w:rPr>
              <w:t>One (1) full time</w:t>
            </w:r>
            <w:r>
              <w:rPr>
                <w:rFonts w:cs="Arial"/>
                <w:kern w:val="28"/>
              </w:rPr>
              <w:t xml:space="preserve"> Inspector per site</w:t>
            </w:r>
            <w:r w:rsidRPr="00604F83">
              <w:rPr>
                <w:rFonts w:cs="Arial"/>
                <w:kern w:val="28"/>
                <w:vertAlign w:val="superscript"/>
              </w:rPr>
              <w:t>(1)</w:t>
            </w:r>
          </w:p>
        </w:tc>
        <w:tc>
          <w:tcPr>
            <w:tcW w:w="2520" w:type="dxa"/>
            <w:vAlign w:val="center"/>
          </w:tcPr>
          <w:p w14:paraId="4A60176E"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636FA915" w14:textId="77777777" w:rsidR="00190897" w:rsidRPr="002106E7" w:rsidRDefault="00190897" w:rsidP="00F1771B">
            <w:pPr>
              <w:tabs>
                <w:tab w:val="left" w:pos="0"/>
              </w:tabs>
              <w:rPr>
                <w:rFonts w:cs="Arial"/>
                <w:kern w:val="28"/>
              </w:rPr>
            </w:pPr>
            <w:r w:rsidRPr="002106E7">
              <w:rPr>
                <w:rFonts w:cs="Arial"/>
                <w:kern w:val="28"/>
              </w:rPr>
              <w:t>N/A</w:t>
            </w:r>
          </w:p>
        </w:tc>
      </w:tr>
      <w:tr w:rsidR="00190897" w:rsidRPr="00784972" w14:paraId="52898C5B" w14:textId="77777777" w:rsidTr="00F1771B">
        <w:trPr>
          <w:cantSplit/>
        </w:trPr>
        <w:tc>
          <w:tcPr>
            <w:tcW w:w="1980" w:type="dxa"/>
            <w:vAlign w:val="center"/>
          </w:tcPr>
          <w:p w14:paraId="69AC1C17" w14:textId="77777777" w:rsidR="00190897" w:rsidRPr="00604F83" w:rsidRDefault="00190897" w:rsidP="00F1771B">
            <w:pPr>
              <w:tabs>
                <w:tab w:val="left" w:pos="0"/>
              </w:tabs>
              <w:rPr>
                <w:rFonts w:cs="Arial"/>
                <w:kern w:val="28"/>
              </w:rPr>
            </w:pPr>
            <w:r w:rsidRPr="00604F83">
              <w:rPr>
                <w:rFonts w:cs="Arial"/>
                <w:kern w:val="28"/>
              </w:rPr>
              <w:t>Earth Work / Paving / Fencing</w:t>
            </w:r>
            <w:r>
              <w:rPr>
                <w:rFonts w:cs="Arial"/>
                <w:kern w:val="28"/>
              </w:rPr>
              <w:t xml:space="preserve"> / Thrust Boring</w:t>
            </w:r>
          </w:p>
        </w:tc>
        <w:tc>
          <w:tcPr>
            <w:tcW w:w="2880" w:type="dxa"/>
            <w:vAlign w:val="center"/>
          </w:tcPr>
          <w:p w14:paraId="0ABE92B9" w14:textId="77777777" w:rsidR="00190897" w:rsidRPr="00604F83" w:rsidRDefault="00190897" w:rsidP="00F1771B">
            <w:pPr>
              <w:tabs>
                <w:tab w:val="left" w:pos="0"/>
              </w:tabs>
              <w:rPr>
                <w:rFonts w:cs="Arial"/>
                <w:kern w:val="28"/>
              </w:rPr>
            </w:pPr>
            <w:r w:rsidRPr="00604F83">
              <w:rPr>
                <w:rFonts w:cs="Arial"/>
                <w:kern w:val="28"/>
              </w:rPr>
              <w:t xml:space="preserve">One (1) full time Inspector per </w:t>
            </w:r>
            <w:r>
              <w:rPr>
                <w:rFonts w:cs="Arial"/>
                <w:kern w:val="28"/>
              </w:rPr>
              <w:t>site</w:t>
            </w:r>
            <w:r w:rsidRPr="00604F83">
              <w:rPr>
                <w:rFonts w:cs="Arial"/>
                <w:kern w:val="28"/>
                <w:vertAlign w:val="superscript"/>
              </w:rPr>
              <w:t>(1)</w:t>
            </w:r>
            <w:r>
              <w:rPr>
                <w:rFonts w:cs="Arial"/>
                <w:kern w:val="28"/>
                <w:vertAlign w:val="superscript"/>
              </w:rPr>
              <w:t xml:space="preserve"> / (2)</w:t>
            </w:r>
          </w:p>
        </w:tc>
        <w:tc>
          <w:tcPr>
            <w:tcW w:w="2520" w:type="dxa"/>
            <w:vAlign w:val="center"/>
          </w:tcPr>
          <w:p w14:paraId="4C0F7A0E"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08CA436E" w14:textId="77777777" w:rsidR="00190897" w:rsidRPr="002106E7" w:rsidRDefault="00190897" w:rsidP="00F1771B">
            <w:pPr>
              <w:tabs>
                <w:tab w:val="left" w:pos="0"/>
              </w:tabs>
              <w:rPr>
                <w:rFonts w:cs="Arial"/>
                <w:kern w:val="28"/>
              </w:rPr>
            </w:pPr>
            <w:r w:rsidRPr="002106E7">
              <w:rPr>
                <w:rFonts w:cs="Arial"/>
                <w:kern w:val="28"/>
              </w:rPr>
              <w:t>N/A</w:t>
            </w:r>
          </w:p>
        </w:tc>
      </w:tr>
      <w:tr w:rsidR="00190897" w:rsidRPr="00784972" w14:paraId="7088C8AC" w14:textId="77777777" w:rsidTr="00F1771B">
        <w:trPr>
          <w:cantSplit/>
        </w:trPr>
        <w:tc>
          <w:tcPr>
            <w:tcW w:w="1980" w:type="dxa"/>
            <w:vAlign w:val="center"/>
          </w:tcPr>
          <w:p w14:paraId="01DA5E26" w14:textId="77777777" w:rsidR="00190897" w:rsidRPr="00784972" w:rsidRDefault="00190897" w:rsidP="00F1771B">
            <w:pPr>
              <w:tabs>
                <w:tab w:val="left" w:pos="0"/>
              </w:tabs>
              <w:rPr>
                <w:rFonts w:cs="Arial"/>
                <w:kern w:val="28"/>
              </w:rPr>
            </w:pPr>
            <w:r w:rsidRPr="00784972">
              <w:rPr>
                <w:rFonts w:cs="Arial"/>
                <w:kern w:val="28"/>
              </w:rPr>
              <w:t>Foundation / Concrete</w:t>
            </w:r>
          </w:p>
        </w:tc>
        <w:tc>
          <w:tcPr>
            <w:tcW w:w="2880" w:type="dxa"/>
            <w:vAlign w:val="center"/>
          </w:tcPr>
          <w:p w14:paraId="315A782D" w14:textId="77777777" w:rsidR="00190897" w:rsidRPr="00784972" w:rsidRDefault="00190897" w:rsidP="00F1771B">
            <w:pPr>
              <w:tabs>
                <w:tab w:val="left" w:pos="0"/>
              </w:tabs>
              <w:rPr>
                <w:rFonts w:cs="Arial"/>
                <w:kern w:val="28"/>
              </w:rPr>
            </w:pPr>
            <w:r w:rsidRPr="00784972">
              <w:rPr>
                <w:rFonts w:cs="Arial"/>
                <w:kern w:val="28"/>
              </w:rPr>
              <w:t xml:space="preserve">One (1) full time Inspector per </w:t>
            </w:r>
            <w:r>
              <w:rPr>
                <w:rFonts w:cs="Arial"/>
                <w:kern w:val="28"/>
              </w:rPr>
              <w:t>site</w:t>
            </w:r>
            <w:r w:rsidRPr="00604F83">
              <w:rPr>
                <w:rFonts w:cs="Arial"/>
                <w:kern w:val="28"/>
                <w:vertAlign w:val="superscript"/>
              </w:rPr>
              <w:t>(1)</w:t>
            </w:r>
          </w:p>
        </w:tc>
        <w:tc>
          <w:tcPr>
            <w:tcW w:w="2520" w:type="dxa"/>
            <w:vAlign w:val="center"/>
          </w:tcPr>
          <w:p w14:paraId="76C11BCE" w14:textId="77777777" w:rsidR="00190897" w:rsidRPr="00BD08D9" w:rsidRDefault="00190897" w:rsidP="00F1771B">
            <w:pPr>
              <w:tabs>
                <w:tab w:val="left" w:pos="0"/>
              </w:tabs>
              <w:rPr>
                <w:rFonts w:cs="Arial"/>
                <w:kern w:val="28"/>
              </w:rPr>
            </w:pPr>
            <w:r w:rsidRPr="00BD08D9">
              <w:rPr>
                <w:rFonts w:cs="Arial"/>
                <w:kern w:val="28"/>
              </w:rPr>
              <w:t xml:space="preserve">One (1) full time Inspector for every five (5) </w:t>
            </w:r>
            <w:r w:rsidRPr="00BD08D9">
              <w:rPr>
                <w:rFonts w:cs="Arial"/>
                <w:color w:val="000000"/>
                <w:kern w:val="28"/>
              </w:rPr>
              <w:t>Subcontractor</w:t>
            </w:r>
            <w:r w:rsidRPr="00BD08D9">
              <w:rPr>
                <w:rFonts w:cs="Arial"/>
                <w:kern w:val="28"/>
              </w:rPr>
              <w:t xml:space="preserve"> Inspectors</w:t>
            </w:r>
            <w:r w:rsidRPr="00BD08D9">
              <w:rPr>
                <w:rFonts w:cs="Arial"/>
                <w:kern w:val="28"/>
                <w:vertAlign w:val="superscript"/>
              </w:rPr>
              <w:t>(1)</w:t>
            </w:r>
          </w:p>
        </w:tc>
        <w:tc>
          <w:tcPr>
            <w:tcW w:w="2070" w:type="dxa"/>
            <w:vAlign w:val="center"/>
          </w:tcPr>
          <w:p w14:paraId="6954AD49"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1F48E896" w14:textId="77777777" w:rsidTr="00F1771B">
        <w:trPr>
          <w:cantSplit/>
        </w:trPr>
        <w:tc>
          <w:tcPr>
            <w:tcW w:w="1980" w:type="dxa"/>
            <w:vAlign w:val="center"/>
          </w:tcPr>
          <w:p w14:paraId="4A8751B0" w14:textId="77777777" w:rsidR="00190897" w:rsidRPr="00BD08D9" w:rsidRDefault="00190897" w:rsidP="00F1771B">
            <w:pPr>
              <w:tabs>
                <w:tab w:val="left" w:pos="0"/>
              </w:tabs>
              <w:rPr>
                <w:rFonts w:cs="Arial"/>
                <w:kern w:val="28"/>
              </w:rPr>
            </w:pPr>
            <w:r w:rsidRPr="00BD08D9">
              <w:rPr>
                <w:rFonts w:cs="Arial"/>
                <w:kern w:val="28"/>
              </w:rPr>
              <w:t>Steel Structure</w:t>
            </w:r>
          </w:p>
        </w:tc>
        <w:tc>
          <w:tcPr>
            <w:tcW w:w="2880" w:type="dxa"/>
            <w:vAlign w:val="center"/>
          </w:tcPr>
          <w:p w14:paraId="4455B9A9" w14:textId="77777777" w:rsidR="00190897" w:rsidRPr="00BD08D9" w:rsidRDefault="00190897" w:rsidP="00F1771B">
            <w:pPr>
              <w:tabs>
                <w:tab w:val="left" w:pos="0"/>
              </w:tabs>
              <w:rPr>
                <w:rFonts w:cs="Arial"/>
                <w:kern w:val="28"/>
              </w:rPr>
            </w:pPr>
            <w:r w:rsidRPr="00BD08D9">
              <w:rPr>
                <w:rFonts w:cs="Arial"/>
                <w:kern w:val="28"/>
              </w:rPr>
              <w:t>One (1) full time Inspector per site</w:t>
            </w:r>
            <w:r w:rsidRPr="00BD08D9">
              <w:rPr>
                <w:rFonts w:cs="Arial"/>
                <w:kern w:val="28"/>
                <w:vertAlign w:val="superscript"/>
              </w:rPr>
              <w:t>(1)</w:t>
            </w:r>
          </w:p>
        </w:tc>
        <w:tc>
          <w:tcPr>
            <w:tcW w:w="2520" w:type="dxa"/>
            <w:vAlign w:val="center"/>
          </w:tcPr>
          <w:p w14:paraId="27C05160" w14:textId="77777777" w:rsidR="00190897" w:rsidRPr="00BD08D9" w:rsidRDefault="00190897" w:rsidP="00F1771B">
            <w:pPr>
              <w:tabs>
                <w:tab w:val="left" w:pos="0"/>
              </w:tabs>
              <w:rPr>
                <w:rFonts w:cs="Arial"/>
                <w:kern w:val="28"/>
              </w:rPr>
            </w:pPr>
            <w:r w:rsidRPr="00BD08D9">
              <w:rPr>
                <w:rFonts w:cs="Arial"/>
                <w:kern w:val="28"/>
              </w:rPr>
              <w:t xml:space="preserve">One (1) full time Inspector for every five (5) </w:t>
            </w:r>
            <w:r w:rsidRPr="00BD08D9">
              <w:rPr>
                <w:rFonts w:cs="Arial"/>
                <w:color w:val="000000"/>
                <w:kern w:val="28"/>
              </w:rPr>
              <w:t>Subcontractor</w:t>
            </w:r>
            <w:r w:rsidRPr="00BD08D9">
              <w:rPr>
                <w:rFonts w:cs="Arial"/>
                <w:kern w:val="28"/>
              </w:rPr>
              <w:t xml:space="preserve"> Inspectors</w:t>
            </w:r>
            <w:r w:rsidRPr="00BD08D9">
              <w:rPr>
                <w:rFonts w:cs="Arial"/>
                <w:kern w:val="28"/>
                <w:vertAlign w:val="superscript"/>
              </w:rPr>
              <w:t>(1)</w:t>
            </w:r>
          </w:p>
        </w:tc>
        <w:tc>
          <w:tcPr>
            <w:tcW w:w="2070" w:type="dxa"/>
            <w:vAlign w:val="center"/>
          </w:tcPr>
          <w:p w14:paraId="17FEA692"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3C41C4A1" w14:textId="77777777" w:rsidTr="00F1771B">
        <w:trPr>
          <w:cantSplit/>
        </w:trPr>
        <w:tc>
          <w:tcPr>
            <w:tcW w:w="1980" w:type="dxa"/>
            <w:vAlign w:val="center"/>
          </w:tcPr>
          <w:p w14:paraId="4B0F8926" w14:textId="77777777" w:rsidR="00190897" w:rsidRPr="00BD08D9" w:rsidRDefault="00190897" w:rsidP="00F1771B">
            <w:pPr>
              <w:tabs>
                <w:tab w:val="left" w:pos="0"/>
              </w:tabs>
              <w:rPr>
                <w:rFonts w:cs="Arial"/>
                <w:kern w:val="28"/>
              </w:rPr>
            </w:pPr>
            <w:r w:rsidRPr="00BD08D9">
              <w:rPr>
                <w:rFonts w:cs="Arial"/>
                <w:kern w:val="28"/>
              </w:rPr>
              <w:lastRenderedPageBreak/>
              <w:t>Batch Plant (Concrete &amp; Asphalt)</w:t>
            </w:r>
          </w:p>
        </w:tc>
        <w:tc>
          <w:tcPr>
            <w:tcW w:w="2880" w:type="dxa"/>
            <w:vAlign w:val="center"/>
          </w:tcPr>
          <w:p w14:paraId="2E0D5BA9" w14:textId="77777777" w:rsidR="00190897" w:rsidRPr="00BD08D9" w:rsidRDefault="00190897" w:rsidP="00F1771B">
            <w:pPr>
              <w:tabs>
                <w:tab w:val="left" w:pos="0"/>
              </w:tabs>
              <w:rPr>
                <w:rFonts w:cs="Arial"/>
                <w:kern w:val="28"/>
              </w:rPr>
            </w:pPr>
            <w:r w:rsidRPr="00BD08D9">
              <w:rPr>
                <w:rFonts w:cs="Arial"/>
                <w:kern w:val="28"/>
              </w:rPr>
              <w:t>One (1) full time Inspector per Batch plant</w:t>
            </w:r>
          </w:p>
        </w:tc>
        <w:tc>
          <w:tcPr>
            <w:tcW w:w="2520" w:type="dxa"/>
            <w:vAlign w:val="center"/>
          </w:tcPr>
          <w:p w14:paraId="5182289A" w14:textId="77777777" w:rsidR="00190897" w:rsidRPr="00BD08D9" w:rsidRDefault="00190897" w:rsidP="00F1771B">
            <w:pPr>
              <w:tabs>
                <w:tab w:val="left" w:pos="0"/>
              </w:tabs>
              <w:rPr>
                <w:rFonts w:cs="Arial"/>
                <w:kern w:val="28"/>
              </w:rPr>
            </w:pPr>
            <w:r w:rsidRPr="00BD08D9">
              <w:rPr>
                <w:rFonts w:cs="Arial"/>
                <w:kern w:val="28"/>
              </w:rPr>
              <w:t xml:space="preserve">One (1) Inspector </w:t>
            </w:r>
          </w:p>
        </w:tc>
        <w:tc>
          <w:tcPr>
            <w:tcW w:w="2070" w:type="dxa"/>
            <w:vAlign w:val="center"/>
          </w:tcPr>
          <w:p w14:paraId="095C7D5B"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222AA87A" w14:textId="77777777" w:rsidTr="00F1771B">
        <w:trPr>
          <w:cantSplit/>
        </w:trPr>
        <w:tc>
          <w:tcPr>
            <w:tcW w:w="1980" w:type="dxa"/>
            <w:vAlign w:val="center"/>
          </w:tcPr>
          <w:p w14:paraId="422133A6" w14:textId="77777777" w:rsidR="00190897" w:rsidRPr="00BD08D9" w:rsidRDefault="00190897" w:rsidP="00F1771B">
            <w:pPr>
              <w:tabs>
                <w:tab w:val="left" w:pos="0"/>
              </w:tabs>
              <w:rPr>
                <w:rFonts w:cs="Arial"/>
                <w:kern w:val="28"/>
                <w:lang w:val="nl-BE"/>
              </w:rPr>
            </w:pPr>
            <w:r w:rsidRPr="00BD08D9">
              <w:rPr>
                <w:rFonts w:cs="Arial"/>
                <w:kern w:val="28"/>
                <w:lang w:val="nl-BE"/>
              </w:rPr>
              <w:t>U/G Piping (RTR/PVC/ CPVC)</w:t>
            </w:r>
          </w:p>
        </w:tc>
        <w:tc>
          <w:tcPr>
            <w:tcW w:w="2880" w:type="dxa"/>
            <w:vAlign w:val="center"/>
          </w:tcPr>
          <w:p w14:paraId="0EC73502" w14:textId="77777777" w:rsidR="00190897" w:rsidRPr="00BD08D9" w:rsidRDefault="00190897" w:rsidP="00F1771B">
            <w:pPr>
              <w:tabs>
                <w:tab w:val="left" w:pos="0"/>
              </w:tabs>
              <w:rPr>
                <w:rFonts w:cs="Arial"/>
                <w:kern w:val="28"/>
              </w:rPr>
            </w:pPr>
            <w:r w:rsidRPr="00BD08D9">
              <w:rPr>
                <w:rFonts w:cs="Arial"/>
                <w:kern w:val="28"/>
              </w:rPr>
              <w:t>One (1) full time Inspector per fifteen (15) Installers</w:t>
            </w:r>
            <w:r w:rsidRPr="00BD08D9">
              <w:rPr>
                <w:rFonts w:cs="Arial"/>
                <w:kern w:val="28"/>
                <w:vertAlign w:val="superscript"/>
              </w:rPr>
              <w:t>(1)</w:t>
            </w:r>
          </w:p>
        </w:tc>
        <w:tc>
          <w:tcPr>
            <w:tcW w:w="2520" w:type="dxa"/>
            <w:vAlign w:val="center"/>
          </w:tcPr>
          <w:p w14:paraId="0B494F11" w14:textId="77777777" w:rsidR="00190897" w:rsidRPr="00BD08D9" w:rsidRDefault="00190897" w:rsidP="00F1771B">
            <w:pPr>
              <w:tabs>
                <w:tab w:val="left" w:pos="0"/>
              </w:tabs>
              <w:rPr>
                <w:rFonts w:cs="Arial"/>
                <w:kern w:val="28"/>
              </w:rPr>
            </w:pPr>
            <w:r w:rsidRPr="00BD08D9">
              <w:rPr>
                <w:rFonts w:cs="Arial"/>
                <w:kern w:val="28"/>
              </w:rPr>
              <w:t xml:space="preserve">One (1) full time Inspector for every five (5) </w:t>
            </w:r>
            <w:r w:rsidRPr="00BD08D9">
              <w:rPr>
                <w:rFonts w:cs="Arial"/>
                <w:color w:val="000000"/>
                <w:kern w:val="28"/>
              </w:rPr>
              <w:t>Subcontractor</w:t>
            </w:r>
            <w:r w:rsidRPr="00BD08D9">
              <w:rPr>
                <w:rFonts w:cs="Arial"/>
                <w:kern w:val="28"/>
              </w:rPr>
              <w:t xml:space="preserve"> Inspectors</w:t>
            </w:r>
            <w:r w:rsidRPr="00BD08D9">
              <w:rPr>
                <w:rFonts w:cs="Arial"/>
                <w:kern w:val="28"/>
                <w:vertAlign w:val="superscript"/>
              </w:rPr>
              <w:t>(1)</w:t>
            </w:r>
          </w:p>
        </w:tc>
        <w:tc>
          <w:tcPr>
            <w:tcW w:w="2070" w:type="dxa"/>
            <w:vAlign w:val="center"/>
          </w:tcPr>
          <w:p w14:paraId="166B01A4" w14:textId="77777777" w:rsidR="00190897" w:rsidRPr="00BD08D9" w:rsidRDefault="00190897" w:rsidP="00F1771B">
            <w:pPr>
              <w:tabs>
                <w:tab w:val="left" w:pos="0"/>
              </w:tabs>
              <w:rPr>
                <w:rFonts w:cs="Arial"/>
                <w:kern w:val="28"/>
              </w:rPr>
            </w:pPr>
            <w:r w:rsidRPr="00BD08D9">
              <w:rPr>
                <w:rFonts w:cs="Arial"/>
                <w:kern w:val="28"/>
              </w:rPr>
              <w:t xml:space="preserve">One (1) Inspector to be available for each system hydrostatic test. </w:t>
            </w:r>
          </w:p>
        </w:tc>
      </w:tr>
      <w:tr w:rsidR="00190897" w:rsidRPr="00784972" w14:paraId="0E658999" w14:textId="77777777" w:rsidTr="00F1771B">
        <w:trPr>
          <w:cantSplit/>
        </w:trPr>
        <w:tc>
          <w:tcPr>
            <w:tcW w:w="1980" w:type="dxa"/>
            <w:vAlign w:val="center"/>
          </w:tcPr>
          <w:p w14:paraId="598E1720" w14:textId="77777777" w:rsidR="00190897" w:rsidRPr="00BD08D9" w:rsidRDefault="00190897" w:rsidP="00F1771B">
            <w:pPr>
              <w:tabs>
                <w:tab w:val="left" w:pos="0"/>
              </w:tabs>
              <w:rPr>
                <w:rFonts w:cs="Arial"/>
                <w:kern w:val="28"/>
              </w:rPr>
            </w:pPr>
            <w:r w:rsidRPr="00BD08D9">
              <w:rPr>
                <w:rFonts w:cs="Arial"/>
                <w:kern w:val="28"/>
              </w:rPr>
              <w:t>Plumbing</w:t>
            </w:r>
          </w:p>
        </w:tc>
        <w:tc>
          <w:tcPr>
            <w:tcW w:w="2880" w:type="dxa"/>
            <w:vAlign w:val="center"/>
          </w:tcPr>
          <w:p w14:paraId="3B1A196A" w14:textId="77777777" w:rsidR="00190897" w:rsidRPr="00BD08D9" w:rsidRDefault="00190897" w:rsidP="00F1771B">
            <w:pPr>
              <w:tabs>
                <w:tab w:val="left" w:pos="0"/>
              </w:tabs>
              <w:rPr>
                <w:rFonts w:cs="Arial"/>
                <w:kern w:val="28"/>
              </w:rPr>
            </w:pPr>
            <w:r w:rsidRPr="00BD08D9">
              <w:rPr>
                <w:rFonts w:cs="Arial"/>
                <w:kern w:val="28"/>
              </w:rPr>
              <w:t>One (1) full time Inspector per twenty five (25) Installers/ Craftsmen</w:t>
            </w:r>
            <w:r w:rsidRPr="00BD08D9">
              <w:rPr>
                <w:rFonts w:cs="Arial"/>
                <w:kern w:val="28"/>
                <w:vertAlign w:val="superscript"/>
              </w:rPr>
              <w:t>(1)</w:t>
            </w:r>
          </w:p>
        </w:tc>
        <w:tc>
          <w:tcPr>
            <w:tcW w:w="2520" w:type="dxa"/>
            <w:vAlign w:val="center"/>
          </w:tcPr>
          <w:p w14:paraId="734DDBD6" w14:textId="77777777" w:rsidR="00190897" w:rsidRPr="00BD08D9" w:rsidRDefault="00190897" w:rsidP="00F1771B">
            <w:pPr>
              <w:tabs>
                <w:tab w:val="left" w:pos="0"/>
              </w:tabs>
              <w:rPr>
                <w:rFonts w:cs="Arial"/>
                <w:kern w:val="28"/>
              </w:rPr>
            </w:pPr>
            <w:r w:rsidRPr="00BD08D9">
              <w:rPr>
                <w:rFonts w:cs="Arial"/>
                <w:kern w:val="28"/>
              </w:rPr>
              <w:t xml:space="preserve">One (1) full time Inspector for every five  (5) </w:t>
            </w:r>
            <w:r w:rsidRPr="00BD08D9">
              <w:rPr>
                <w:rFonts w:cs="Arial"/>
                <w:color w:val="000000"/>
                <w:kern w:val="28"/>
              </w:rPr>
              <w:t>Subcontractor</w:t>
            </w:r>
            <w:r w:rsidRPr="00BD08D9">
              <w:rPr>
                <w:rFonts w:cs="Arial"/>
                <w:kern w:val="28"/>
              </w:rPr>
              <w:t xml:space="preserve"> Inspectors</w:t>
            </w:r>
            <w:r w:rsidRPr="00BD08D9">
              <w:rPr>
                <w:rFonts w:cs="Arial"/>
                <w:kern w:val="28"/>
                <w:vertAlign w:val="superscript"/>
              </w:rPr>
              <w:t>(1)</w:t>
            </w:r>
          </w:p>
        </w:tc>
        <w:tc>
          <w:tcPr>
            <w:tcW w:w="2070" w:type="dxa"/>
            <w:vAlign w:val="center"/>
          </w:tcPr>
          <w:p w14:paraId="0CF782E7" w14:textId="77777777" w:rsidR="00190897" w:rsidRPr="00BD08D9" w:rsidRDefault="00190897" w:rsidP="00F1771B">
            <w:pPr>
              <w:tabs>
                <w:tab w:val="left" w:pos="0"/>
              </w:tabs>
              <w:rPr>
                <w:rFonts w:cs="Arial"/>
                <w:kern w:val="28"/>
              </w:rPr>
            </w:pPr>
            <w:r w:rsidRPr="00BD08D9">
              <w:rPr>
                <w:rFonts w:cs="Arial"/>
                <w:kern w:val="28"/>
              </w:rPr>
              <w:t>One (1) full time Inspector</w:t>
            </w:r>
          </w:p>
        </w:tc>
      </w:tr>
      <w:tr w:rsidR="00190897" w:rsidRPr="00784972" w14:paraId="5DCBE7C1" w14:textId="77777777" w:rsidTr="00F1771B">
        <w:trPr>
          <w:cantSplit/>
        </w:trPr>
        <w:tc>
          <w:tcPr>
            <w:tcW w:w="1980" w:type="dxa"/>
            <w:vAlign w:val="center"/>
          </w:tcPr>
          <w:p w14:paraId="685C7677" w14:textId="77777777" w:rsidR="00190897" w:rsidRPr="00BD08D9" w:rsidRDefault="00190897" w:rsidP="00F1771B">
            <w:pPr>
              <w:tabs>
                <w:tab w:val="left" w:pos="0"/>
              </w:tabs>
              <w:rPr>
                <w:rFonts w:cs="Arial"/>
                <w:kern w:val="28"/>
              </w:rPr>
            </w:pPr>
            <w:r w:rsidRPr="00BD08D9">
              <w:rPr>
                <w:rFonts w:cs="Arial"/>
                <w:kern w:val="28"/>
              </w:rPr>
              <w:t>HVAC</w:t>
            </w:r>
          </w:p>
        </w:tc>
        <w:tc>
          <w:tcPr>
            <w:tcW w:w="2880" w:type="dxa"/>
            <w:vAlign w:val="center"/>
          </w:tcPr>
          <w:p w14:paraId="3E39A2CD" w14:textId="77777777" w:rsidR="00190897" w:rsidRPr="00BD08D9" w:rsidRDefault="00190897" w:rsidP="002106E7">
            <w:pPr>
              <w:tabs>
                <w:tab w:val="left" w:pos="0"/>
              </w:tabs>
              <w:rPr>
                <w:rFonts w:cs="Arial"/>
                <w:kern w:val="28"/>
              </w:rPr>
            </w:pPr>
            <w:r w:rsidRPr="00BD08D9">
              <w:rPr>
                <w:rFonts w:cs="Arial"/>
                <w:kern w:val="28"/>
              </w:rPr>
              <w:t xml:space="preserve">One (1) full time  Inspector per </w:t>
            </w:r>
            <w:r w:rsidR="002106E7" w:rsidRPr="00BD08D9">
              <w:rPr>
                <w:rFonts w:cs="Arial"/>
                <w:kern w:val="28"/>
              </w:rPr>
              <w:t>fifteen (15) Installers</w:t>
            </w:r>
            <w:r w:rsidR="002106E7" w:rsidRPr="00BD08D9">
              <w:rPr>
                <w:rFonts w:cs="Arial"/>
                <w:kern w:val="28"/>
                <w:vertAlign w:val="superscript"/>
              </w:rPr>
              <w:t>(1)</w:t>
            </w:r>
          </w:p>
        </w:tc>
        <w:tc>
          <w:tcPr>
            <w:tcW w:w="2520" w:type="dxa"/>
            <w:vAlign w:val="center"/>
          </w:tcPr>
          <w:p w14:paraId="442757B5" w14:textId="77777777" w:rsidR="00190897" w:rsidRPr="00BD08D9" w:rsidRDefault="00190897" w:rsidP="00F1771B">
            <w:pPr>
              <w:tabs>
                <w:tab w:val="left" w:pos="0"/>
              </w:tabs>
              <w:rPr>
                <w:rFonts w:cs="Arial"/>
                <w:kern w:val="28"/>
              </w:rPr>
            </w:pPr>
            <w:r w:rsidRPr="00BD08D9">
              <w:rPr>
                <w:rFonts w:cs="Arial"/>
                <w:kern w:val="28"/>
              </w:rPr>
              <w:t xml:space="preserve">One (1) full time Inspector for every five (5) </w:t>
            </w:r>
            <w:r w:rsidRPr="00BD08D9">
              <w:rPr>
                <w:rFonts w:cs="Arial"/>
                <w:color w:val="000000"/>
                <w:kern w:val="28"/>
              </w:rPr>
              <w:t>Subcontractor</w:t>
            </w:r>
            <w:r w:rsidRPr="00BD08D9">
              <w:rPr>
                <w:rFonts w:cs="Arial"/>
                <w:kern w:val="28"/>
              </w:rPr>
              <w:t xml:space="preserve"> Inspectors</w:t>
            </w:r>
            <w:r w:rsidRPr="00BD08D9">
              <w:rPr>
                <w:rFonts w:cs="Arial"/>
                <w:kern w:val="28"/>
                <w:vertAlign w:val="superscript"/>
              </w:rPr>
              <w:t>(1)</w:t>
            </w:r>
          </w:p>
        </w:tc>
        <w:tc>
          <w:tcPr>
            <w:tcW w:w="2070" w:type="dxa"/>
            <w:vAlign w:val="center"/>
          </w:tcPr>
          <w:p w14:paraId="345C8E4D"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AA1125" w14:paraId="3450918A" w14:textId="77777777" w:rsidTr="00F1771B">
        <w:trPr>
          <w:cantSplit/>
        </w:trPr>
        <w:tc>
          <w:tcPr>
            <w:tcW w:w="9450" w:type="dxa"/>
            <w:gridSpan w:val="4"/>
            <w:shd w:val="clear" w:color="auto" w:fill="F3F3F3"/>
            <w:vAlign w:val="center"/>
          </w:tcPr>
          <w:p w14:paraId="7286B166" w14:textId="77777777" w:rsidR="00190897" w:rsidRPr="00BD08D9" w:rsidRDefault="00190897" w:rsidP="00F1771B">
            <w:pPr>
              <w:jc w:val="center"/>
              <w:rPr>
                <w:rFonts w:cs="Arial"/>
                <w:b/>
                <w:kern w:val="28"/>
              </w:rPr>
            </w:pPr>
            <w:r w:rsidRPr="00BD08D9">
              <w:rPr>
                <w:rFonts w:cs="Arial"/>
                <w:b/>
                <w:kern w:val="28"/>
              </w:rPr>
              <w:t xml:space="preserve">Inspection Discipline:  </w:t>
            </w:r>
            <w:r w:rsidRPr="00BD08D9">
              <w:rPr>
                <w:rFonts w:cs="Arial"/>
                <w:b/>
                <w:bCs/>
                <w:kern w:val="28"/>
              </w:rPr>
              <w:t>Mechanical/ Piping</w:t>
            </w:r>
          </w:p>
        </w:tc>
      </w:tr>
      <w:tr w:rsidR="00190897" w:rsidRPr="00784972" w14:paraId="0C011101" w14:textId="77777777" w:rsidTr="00F1771B">
        <w:trPr>
          <w:cantSplit/>
        </w:trPr>
        <w:tc>
          <w:tcPr>
            <w:tcW w:w="1980" w:type="dxa"/>
            <w:vAlign w:val="center"/>
          </w:tcPr>
          <w:p w14:paraId="11EC1BCD" w14:textId="77777777" w:rsidR="00190897" w:rsidRPr="00784972" w:rsidRDefault="00190897" w:rsidP="00F1771B">
            <w:pPr>
              <w:tabs>
                <w:tab w:val="left" w:pos="0"/>
              </w:tabs>
              <w:rPr>
                <w:rFonts w:cs="Arial"/>
                <w:kern w:val="28"/>
              </w:rPr>
            </w:pPr>
            <w:r w:rsidRPr="00784972">
              <w:rPr>
                <w:rFonts w:cs="Arial"/>
                <w:kern w:val="28"/>
              </w:rPr>
              <w:t>Equipment/</w:t>
            </w:r>
            <w:r>
              <w:rPr>
                <w:rFonts w:cs="Arial"/>
                <w:kern w:val="28"/>
              </w:rPr>
              <w:t xml:space="preserve"> </w:t>
            </w:r>
            <w:r w:rsidRPr="00784972">
              <w:rPr>
                <w:rFonts w:cs="Arial"/>
                <w:kern w:val="28"/>
              </w:rPr>
              <w:t>Mechanical</w:t>
            </w:r>
          </w:p>
        </w:tc>
        <w:tc>
          <w:tcPr>
            <w:tcW w:w="2880" w:type="dxa"/>
            <w:vAlign w:val="center"/>
          </w:tcPr>
          <w:p w14:paraId="29F33196" w14:textId="77777777" w:rsidR="00190897" w:rsidRPr="00784972" w:rsidRDefault="00190897" w:rsidP="00F1771B">
            <w:pPr>
              <w:tabs>
                <w:tab w:val="left" w:pos="0"/>
              </w:tabs>
              <w:rPr>
                <w:rFonts w:cs="Arial"/>
                <w:kern w:val="28"/>
              </w:rPr>
            </w:pPr>
            <w:r w:rsidRPr="00784972">
              <w:rPr>
                <w:rFonts w:cs="Arial"/>
                <w:kern w:val="28"/>
              </w:rPr>
              <w:t>One (1) full time Inspector per fifteen (15) workers</w:t>
            </w:r>
            <w:r w:rsidRPr="00604F83">
              <w:rPr>
                <w:rFonts w:cs="Arial"/>
                <w:kern w:val="28"/>
                <w:vertAlign w:val="superscript"/>
              </w:rPr>
              <w:t>(1)</w:t>
            </w:r>
          </w:p>
        </w:tc>
        <w:tc>
          <w:tcPr>
            <w:tcW w:w="2520" w:type="dxa"/>
            <w:vAlign w:val="center"/>
          </w:tcPr>
          <w:p w14:paraId="71C1FE1D"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3A3E8856" w14:textId="77777777" w:rsidR="00190897" w:rsidRPr="002106E7" w:rsidRDefault="00190897" w:rsidP="00F1771B">
            <w:pPr>
              <w:tabs>
                <w:tab w:val="left" w:pos="0"/>
              </w:tabs>
              <w:rPr>
                <w:rFonts w:cs="Arial"/>
                <w:kern w:val="28"/>
              </w:rPr>
            </w:pPr>
            <w:r w:rsidRPr="002106E7">
              <w:rPr>
                <w:rFonts w:cs="Arial"/>
                <w:kern w:val="28"/>
              </w:rPr>
              <w:t xml:space="preserve">One (1) Inspector during </w:t>
            </w:r>
            <w:r w:rsidRPr="002106E7">
              <w:rPr>
                <w:rFonts w:cs="Arial"/>
                <w:color w:val="000000"/>
                <w:kern w:val="28"/>
              </w:rPr>
              <w:t>Commissioning</w:t>
            </w:r>
          </w:p>
        </w:tc>
      </w:tr>
      <w:tr w:rsidR="00190897" w:rsidRPr="00784972" w14:paraId="0FDEAA86" w14:textId="77777777" w:rsidTr="00F1771B">
        <w:trPr>
          <w:cantSplit/>
        </w:trPr>
        <w:tc>
          <w:tcPr>
            <w:tcW w:w="1980" w:type="dxa"/>
            <w:vAlign w:val="center"/>
          </w:tcPr>
          <w:p w14:paraId="1FF60AF6" w14:textId="77777777" w:rsidR="00190897" w:rsidRPr="00784972" w:rsidRDefault="00190897" w:rsidP="00F1771B">
            <w:pPr>
              <w:tabs>
                <w:tab w:val="left" w:pos="0"/>
              </w:tabs>
              <w:rPr>
                <w:rFonts w:cs="Arial"/>
                <w:kern w:val="28"/>
              </w:rPr>
            </w:pPr>
            <w:r w:rsidRPr="00784972">
              <w:rPr>
                <w:rFonts w:cs="Arial"/>
                <w:kern w:val="28"/>
              </w:rPr>
              <w:t>Piping</w:t>
            </w:r>
          </w:p>
        </w:tc>
        <w:tc>
          <w:tcPr>
            <w:tcW w:w="2880" w:type="dxa"/>
            <w:vAlign w:val="center"/>
          </w:tcPr>
          <w:p w14:paraId="3D0F50AA" w14:textId="77777777" w:rsidR="00190897" w:rsidRPr="00784972" w:rsidRDefault="00190897" w:rsidP="00F1771B">
            <w:pPr>
              <w:tabs>
                <w:tab w:val="left" w:pos="0"/>
              </w:tabs>
              <w:rPr>
                <w:rFonts w:cs="Arial"/>
                <w:kern w:val="28"/>
              </w:rPr>
            </w:pPr>
            <w:r w:rsidRPr="00784972">
              <w:rPr>
                <w:rFonts w:cs="Arial"/>
                <w:kern w:val="28"/>
              </w:rPr>
              <w:t>One (1) full time Inspector per fifteen (15) workers</w:t>
            </w:r>
            <w:r w:rsidRPr="00604F83">
              <w:rPr>
                <w:rFonts w:cs="Arial"/>
                <w:kern w:val="28"/>
                <w:vertAlign w:val="superscript"/>
              </w:rPr>
              <w:t>(1)</w:t>
            </w:r>
          </w:p>
        </w:tc>
        <w:tc>
          <w:tcPr>
            <w:tcW w:w="2520" w:type="dxa"/>
            <w:vAlign w:val="center"/>
          </w:tcPr>
          <w:p w14:paraId="0F9666AC"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 I</w:t>
            </w:r>
            <w:r w:rsidRPr="002106E7">
              <w:rPr>
                <w:rFonts w:cs="Arial"/>
                <w:kern w:val="28"/>
              </w:rPr>
              <w:t>nspectors</w:t>
            </w:r>
            <w:r w:rsidRPr="002106E7">
              <w:rPr>
                <w:rFonts w:cs="Arial"/>
                <w:kern w:val="28"/>
                <w:vertAlign w:val="superscript"/>
              </w:rPr>
              <w:t>(1)</w:t>
            </w:r>
          </w:p>
        </w:tc>
        <w:tc>
          <w:tcPr>
            <w:tcW w:w="2070" w:type="dxa"/>
            <w:vAlign w:val="center"/>
          </w:tcPr>
          <w:p w14:paraId="17ED90F4" w14:textId="77777777" w:rsidR="00190897" w:rsidRPr="002106E7" w:rsidRDefault="00190897" w:rsidP="00F1771B">
            <w:pPr>
              <w:tabs>
                <w:tab w:val="left" w:pos="0"/>
              </w:tabs>
              <w:rPr>
                <w:rFonts w:cs="Arial"/>
                <w:kern w:val="28"/>
              </w:rPr>
            </w:pPr>
            <w:r w:rsidRPr="002106E7">
              <w:rPr>
                <w:rFonts w:cs="Arial"/>
                <w:kern w:val="28"/>
              </w:rPr>
              <w:t>One (1) full time  Inspector per 25 workers or (10) hydrostatic packages</w:t>
            </w:r>
            <w:r w:rsidRPr="002106E7">
              <w:rPr>
                <w:rFonts w:cs="Arial"/>
                <w:b/>
                <w:kern w:val="28"/>
              </w:rPr>
              <w:t>*</w:t>
            </w:r>
          </w:p>
        </w:tc>
      </w:tr>
      <w:tr w:rsidR="00190897" w:rsidRPr="00784972" w14:paraId="5D0541CD" w14:textId="77777777" w:rsidTr="00F1771B">
        <w:trPr>
          <w:cantSplit/>
        </w:trPr>
        <w:tc>
          <w:tcPr>
            <w:tcW w:w="1980" w:type="dxa"/>
            <w:vAlign w:val="center"/>
          </w:tcPr>
          <w:p w14:paraId="6C408DE6" w14:textId="77777777" w:rsidR="00190897" w:rsidRPr="00784972" w:rsidRDefault="00190897" w:rsidP="00F1771B">
            <w:pPr>
              <w:tabs>
                <w:tab w:val="left" w:pos="0"/>
              </w:tabs>
              <w:rPr>
                <w:rFonts w:cs="Arial"/>
                <w:kern w:val="28"/>
              </w:rPr>
            </w:pPr>
            <w:r w:rsidRPr="00784972">
              <w:rPr>
                <w:rFonts w:cs="Arial"/>
                <w:kern w:val="28"/>
              </w:rPr>
              <w:t>Valves Testing</w:t>
            </w:r>
          </w:p>
        </w:tc>
        <w:tc>
          <w:tcPr>
            <w:tcW w:w="2880" w:type="dxa"/>
            <w:vAlign w:val="center"/>
          </w:tcPr>
          <w:p w14:paraId="0390ABBE" w14:textId="77777777" w:rsidR="00190897" w:rsidRPr="00784972" w:rsidRDefault="00190897" w:rsidP="00F1771B">
            <w:pPr>
              <w:tabs>
                <w:tab w:val="left" w:pos="0"/>
              </w:tabs>
              <w:rPr>
                <w:rFonts w:cs="Arial"/>
                <w:kern w:val="28"/>
              </w:rPr>
            </w:pPr>
            <w:r w:rsidRPr="00784972">
              <w:rPr>
                <w:rFonts w:cs="Arial"/>
                <w:kern w:val="28"/>
              </w:rPr>
              <w:t>One (1) full time  Inspector per Hydrostatic testing location</w:t>
            </w:r>
          </w:p>
        </w:tc>
        <w:tc>
          <w:tcPr>
            <w:tcW w:w="2520" w:type="dxa"/>
            <w:vAlign w:val="center"/>
          </w:tcPr>
          <w:p w14:paraId="60193CD0" w14:textId="77777777" w:rsidR="00190897" w:rsidRPr="002106E7" w:rsidRDefault="00190897" w:rsidP="00F1771B">
            <w:pPr>
              <w:tabs>
                <w:tab w:val="left" w:pos="0"/>
              </w:tabs>
              <w:rPr>
                <w:rFonts w:cs="Arial"/>
                <w:kern w:val="28"/>
              </w:rPr>
            </w:pPr>
            <w:r w:rsidRPr="002106E7">
              <w:rPr>
                <w:rFonts w:cs="Arial"/>
                <w:kern w:val="28"/>
              </w:rPr>
              <w:t>One (1) full time Inspector</w:t>
            </w:r>
          </w:p>
        </w:tc>
        <w:tc>
          <w:tcPr>
            <w:tcW w:w="2070" w:type="dxa"/>
            <w:vAlign w:val="center"/>
          </w:tcPr>
          <w:p w14:paraId="433ED885" w14:textId="77777777" w:rsidR="00190897" w:rsidRPr="002106E7" w:rsidRDefault="00190897" w:rsidP="00F1771B">
            <w:pPr>
              <w:tabs>
                <w:tab w:val="left" w:pos="0"/>
              </w:tabs>
              <w:rPr>
                <w:rFonts w:cs="Arial"/>
                <w:kern w:val="28"/>
              </w:rPr>
            </w:pPr>
            <w:r w:rsidRPr="002106E7">
              <w:rPr>
                <w:rFonts w:cs="Arial"/>
                <w:kern w:val="28"/>
              </w:rPr>
              <w:t>One (1) full time Inspector</w:t>
            </w:r>
          </w:p>
        </w:tc>
      </w:tr>
      <w:tr w:rsidR="00190897" w:rsidRPr="00784972" w14:paraId="524F79FA" w14:textId="77777777" w:rsidTr="00F1771B">
        <w:trPr>
          <w:cantSplit/>
        </w:trPr>
        <w:tc>
          <w:tcPr>
            <w:tcW w:w="1980" w:type="dxa"/>
            <w:vAlign w:val="center"/>
          </w:tcPr>
          <w:p w14:paraId="2DBA4D5C" w14:textId="77777777" w:rsidR="00190897" w:rsidRPr="00784972" w:rsidRDefault="00190897" w:rsidP="00F1771B">
            <w:pPr>
              <w:tabs>
                <w:tab w:val="left" w:pos="0"/>
              </w:tabs>
              <w:rPr>
                <w:rFonts w:cs="Arial"/>
                <w:kern w:val="28"/>
              </w:rPr>
            </w:pPr>
            <w:r w:rsidRPr="00784972">
              <w:rPr>
                <w:rFonts w:cs="Arial"/>
                <w:kern w:val="28"/>
              </w:rPr>
              <w:t>Coatings / Insulations</w:t>
            </w:r>
            <w:r>
              <w:rPr>
                <w:rFonts w:cs="Arial"/>
                <w:kern w:val="28"/>
              </w:rPr>
              <w:t xml:space="preserve"> </w:t>
            </w:r>
            <w:r w:rsidRPr="00784972">
              <w:rPr>
                <w:rFonts w:cs="Arial"/>
                <w:kern w:val="28"/>
              </w:rPr>
              <w:t xml:space="preserve"> Testing</w:t>
            </w:r>
          </w:p>
        </w:tc>
        <w:tc>
          <w:tcPr>
            <w:tcW w:w="2880" w:type="dxa"/>
            <w:vAlign w:val="center"/>
          </w:tcPr>
          <w:p w14:paraId="5F368DE0" w14:textId="77777777" w:rsidR="00190897" w:rsidRPr="00784972" w:rsidRDefault="00190897" w:rsidP="00F1771B">
            <w:pPr>
              <w:tabs>
                <w:tab w:val="left" w:pos="0"/>
              </w:tabs>
              <w:rPr>
                <w:rFonts w:cs="Arial"/>
                <w:kern w:val="28"/>
              </w:rPr>
            </w:pPr>
            <w:r w:rsidRPr="00784972">
              <w:rPr>
                <w:rFonts w:cs="Arial"/>
                <w:kern w:val="28"/>
              </w:rPr>
              <w:t>One (1) full time  Inspector per three (3) crews per site</w:t>
            </w:r>
            <w:r w:rsidRPr="00604F83">
              <w:rPr>
                <w:rFonts w:cs="Arial"/>
                <w:kern w:val="28"/>
                <w:vertAlign w:val="superscript"/>
              </w:rPr>
              <w:t>(1)</w:t>
            </w:r>
          </w:p>
        </w:tc>
        <w:tc>
          <w:tcPr>
            <w:tcW w:w="2520" w:type="dxa"/>
            <w:vAlign w:val="center"/>
          </w:tcPr>
          <w:p w14:paraId="4AEDA0D8"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1940497A"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0DDA3962" w14:textId="77777777" w:rsidTr="00F1771B">
        <w:trPr>
          <w:cantSplit/>
        </w:trPr>
        <w:tc>
          <w:tcPr>
            <w:tcW w:w="1980" w:type="dxa"/>
            <w:vAlign w:val="center"/>
          </w:tcPr>
          <w:p w14:paraId="4E074F8D" w14:textId="77777777" w:rsidR="00190897" w:rsidRPr="00784972" w:rsidRDefault="00190897" w:rsidP="00F1771B">
            <w:pPr>
              <w:tabs>
                <w:tab w:val="left" w:pos="0"/>
              </w:tabs>
              <w:rPr>
                <w:rFonts w:cs="Arial"/>
                <w:kern w:val="28"/>
              </w:rPr>
            </w:pPr>
            <w:r w:rsidRPr="00784972">
              <w:rPr>
                <w:rFonts w:cs="Arial"/>
                <w:kern w:val="28"/>
              </w:rPr>
              <w:t>Lowering/</w:t>
            </w:r>
            <w:r>
              <w:rPr>
                <w:rFonts w:cs="Arial"/>
                <w:kern w:val="28"/>
              </w:rPr>
              <w:t xml:space="preserve"> </w:t>
            </w:r>
            <w:r w:rsidRPr="00784972">
              <w:rPr>
                <w:rFonts w:cs="Arial"/>
                <w:kern w:val="28"/>
              </w:rPr>
              <w:t>Padding/</w:t>
            </w:r>
            <w:r>
              <w:rPr>
                <w:rFonts w:cs="Arial"/>
                <w:kern w:val="28"/>
              </w:rPr>
              <w:t xml:space="preserve"> </w:t>
            </w:r>
            <w:r w:rsidRPr="00784972">
              <w:rPr>
                <w:rFonts w:cs="Arial"/>
                <w:kern w:val="28"/>
              </w:rPr>
              <w:t>Bedding and Backfilling</w:t>
            </w:r>
          </w:p>
        </w:tc>
        <w:tc>
          <w:tcPr>
            <w:tcW w:w="2880" w:type="dxa"/>
            <w:vAlign w:val="center"/>
          </w:tcPr>
          <w:p w14:paraId="0983A500" w14:textId="77777777" w:rsidR="00190897" w:rsidRPr="00784972" w:rsidRDefault="00190897" w:rsidP="00F1771B">
            <w:pPr>
              <w:tabs>
                <w:tab w:val="left" w:pos="0"/>
              </w:tabs>
              <w:rPr>
                <w:rFonts w:cs="Arial"/>
                <w:kern w:val="28"/>
              </w:rPr>
            </w:pPr>
            <w:r w:rsidRPr="00784972">
              <w:rPr>
                <w:rFonts w:cs="Arial"/>
                <w:kern w:val="28"/>
              </w:rPr>
              <w:t>One (1) full time  inspector per site</w:t>
            </w:r>
            <w:r w:rsidRPr="00604F83">
              <w:rPr>
                <w:rFonts w:cs="Arial"/>
                <w:kern w:val="28"/>
                <w:vertAlign w:val="superscript"/>
              </w:rPr>
              <w:t>(1)</w:t>
            </w:r>
          </w:p>
        </w:tc>
        <w:tc>
          <w:tcPr>
            <w:tcW w:w="2520" w:type="dxa"/>
            <w:vAlign w:val="center"/>
          </w:tcPr>
          <w:p w14:paraId="1A5D9D23"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eight (8)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1461FAAB" w14:textId="77777777" w:rsidR="00190897" w:rsidRPr="00BD08D9" w:rsidRDefault="00190897" w:rsidP="00F1771B">
            <w:pPr>
              <w:tabs>
                <w:tab w:val="left" w:pos="0"/>
              </w:tabs>
              <w:rPr>
                <w:rFonts w:cs="Arial"/>
                <w:kern w:val="28"/>
              </w:rPr>
            </w:pPr>
            <w:r w:rsidRPr="00BD08D9">
              <w:rPr>
                <w:rFonts w:cs="Arial"/>
                <w:kern w:val="28"/>
              </w:rPr>
              <w:t>N/A</w:t>
            </w:r>
          </w:p>
        </w:tc>
      </w:tr>
    </w:tbl>
    <w:p w14:paraId="07D80E1E" w14:textId="77777777" w:rsidR="00190897" w:rsidRDefault="00190897" w:rsidP="00F06762">
      <w:pPr>
        <w:pStyle w:val="Heading3abc"/>
        <w:numPr>
          <w:ilvl w:val="0"/>
          <w:numId w:val="0"/>
        </w:numPr>
        <w:spacing w:before="120" w:after="0"/>
        <w:rPr>
          <w:rFonts w:ascii="Arial" w:hAnsi="Arial" w:cs="Arial"/>
          <w:b/>
          <w:bCs/>
          <w:iCs/>
          <w:sz w:val="20"/>
          <w:szCs w:val="20"/>
        </w:rPr>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2520"/>
        <w:gridCol w:w="2070"/>
      </w:tblGrid>
      <w:tr w:rsidR="00190897" w:rsidRPr="00784972" w14:paraId="26902CF7" w14:textId="77777777" w:rsidTr="00F1771B">
        <w:trPr>
          <w:cantSplit/>
        </w:trPr>
        <w:tc>
          <w:tcPr>
            <w:tcW w:w="1980" w:type="dxa"/>
            <w:tcBorders>
              <w:bottom w:val="single" w:sz="4" w:space="0" w:color="auto"/>
            </w:tcBorders>
            <w:vAlign w:val="center"/>
          </w:tcPr>
          <w:p w14:paraId="06A23A24" w14:textId="77777777" w:rsidR="00190897" w:rsidRPr="00784972" w:rsidRDefault="00190897" w:rsidP="00F1771B">
            <w:pPr>
              <w:tabs>
                <w:tab w:val="left" w:pos="0"/>
              </w:tabs>
              <w:rPr>
                <w:rFonts w:cs="Arial"/>
                <w:kern w:val="28"/>
              </w:rPr>
            </w:pPr>
            <w:r w:rsidRPr="00784972">
              <w:rPr>
                <w:rFonts w:cs="Arial"/>
                <w:kern w:val="28"/>
              </w:rPr>
              <w:lastRenderedPageBreak/>
              <w:t>Package Units &amp; Other Mechanical</w:t>
            </w:r>
          </w:p>
        </w:tc>
        <w:tc>
          <w:tcPr>
            <w:tcW w:w="2880" w:type="dxa"/>
            <w:tcBorders>
              <w:bottom w:val="single" w:sz="4" w:space="0" w:color="auto"/>
            </w:tcBorders>
            <w:vAlign w:val="center"/>
          </w:tcPr>
          <w:p w14:paraId="189D351F" w14:textId="77777777" w:rsidR="00190897" w:rsidRPr="00784972" w:rsidRDefault="00190897" w:rsidP="00F1771B">
            <w:pPr>
              <w:tabs>
                <w:tab w:val="left" w:pos="0"/>
              </w:tabs>
              <w:rPr>
                <w:rFonts w:cs="Arial"/>
                <w:kern w:val="28"/>
              </w:rPr>
            </w:pPr>
            <w:r w:rsidRPr="00784972">
              <w:rPr>
                <w:rFonts w:cs="Arial"/>
                <w:kern w:val="28"/>
              </w:rPr>
              <w:t>Multidiscipline inspectors as needed</w:t>
            </w:r>
            <w:r w:rsidRPr="00604F83">
              <w:rPr>
                <w:rFonts w:cs="Arial"/>
                <w:kern w:val="28"/>
                <w:vertAlign w:val="superscript"/>
              </w:rPr>
              <w:t>(1)</w:t>
            </w:r>
          </w:p>
        </w:tc>
        <w:tc>
          <w:tcPr>
            <w:tcW w:w="2520" w:type="dxa"/>
            <w:tcBorders>
              <w:bottom w:val="single" w:sz="4" w:space="0" w:color="auto"/>
            </w:tcBorders>
            <w:vAlign w:val="center"/>
          </w:tcPr>
          <w:p w14:paraId="620BA905" w14:textId="77777777" w:rsidR="00190897" w:rsidRPr="002106E7" w:rsidRDefault="00190897" w:rsidP="00F1771B">
            <w:pPr>
              <w:tabs>
                <w:tab w:val="left" w:pos="0"/>
              </w:tabs>
              <w:rPr>
                <w:rFonts w:cs="Arial"/>
                <w:kern w:val="28"/>
              </w:rPr>
            </w:pPr>
            <w:r w:rsidRPr="002106E7">
              <w:rPr>
                <w:rFonts w:cs="Arial"/>
                <w:kern w:val="28"/>
              </w:rPr>
              <w:t xml:space="preserve">One (1) Lead inspector </w:t>
            </w:r>
          </w:p>
        </w:tc>
        <w:tc>
          <w:tcPr>
            <w:tcW w:w="2070" w:type="dxa"/>
            <w:tcBorders>
              <w:bottom w:val="single" w:sz="4" w:space="0" w:color="auto"/>
            </w:tcBorders>
            <w:vAlign w:val="center"/>
          </w:tcPr>
          <w:p w14:paraId="74601EF2" w14:textId="77777777" w:rsidR="00190897" w:rsidRPr="002106E7" w:rsidRDefault="00190897" w:rsidP="00F1771B">
            <w:pPr>
              <w:tabs>
                <w:tab w:val="left" w:pos="0"/>
              </w:tabs>
              <w:rPr>
                <w:rFonts w:cs="Arial"/>
                <w:kern w:val="28"/>
              </w:rPr>
            </w:pPr>
            <w:r w:rsidRPr="002106E7">
              <w:rPr>
                <w:rFonts w:cs="Arial"/>
                <w:kern w:val="28"/>
              </w:rPr>
              <w:t>One (1) Lead inspector</w:t>
            </w:r>
          </w:p>
        </w:tc>
      </w:tr>
      <w:tr w:rsidR="00190897" w:rsidRPr="00592314" w14:paraId="6CF65C24" w14:textId="77777777" w:rsidTr="00F1771B">
        <w:trPr>
          <w:cantSplit/>
        </w:trPr>
        <w:tc>
          <w:tcPr>
            <w:tcW w:w="9450" w:type="dxa"/>
            <w:gridSpan w:val="4"/>
            <w:shd w:val="clear" w:color="auto" w:fill="F3F3F3"/>
            <w:vAlign w:val="center"/>
          </w:tcPr>
          <w:p w14:paraId="0419CDBC" w14:textId="77777777" w:rsidR="00190897" w:rsidRPr="002106E7" w:rsidRDefault="00190897" w:rsidP="00F1771B">
            <w:pPr>
              <w:keepNext/>
              <w:tabs>
                <w:tab w:val="left" w:pos="0"/>
              </w:tabs>
              <w:jc w:val="center"/>
              <w:rPr>
                <w:rFonts w:cs="Arial"/>
                <w:b/>
                <w:kern w:val="28"/>
              </w:rPr>
            </w:pPr>
            <w:r w:rsidRPr="002106E7">
              <w:rPr>
                <w:rFonts w:cs="Arial"/>
                <w:b/>
                <w:kern w:val="28"/>
              </w:rPr>
              <w:t xml:space="preserve">Inspection Discipline:  </w:t>
            </w:r>
            <w:r w:rsidRPr="002106E7">
              <w:rPr>
                <w:rFonts w:cs="Arial"/>
                <w:b/>
                <w:bCs/>
                <w:kern w:val="28"/>
              </w:rPr>
              <w:t>Welding</w:t>
            </w:r>
          </w:p>
        </w:tc>
      </w:tr>
      <w:tr w:rsidR="00190897" w:rsidRPr="00784972" w14:paraId="00779F62" w14:textId="77777777" w:rsidTr="00F1771B">
        <w:trPr>
          <w:cantSplit/>
        </w:trPr>
        <w:tc>
          <w:tcPr>
            <w:tcW w:w="1980" w:type="dxa"/>
            <w:vAlign w:val="center"/>
          </w:tcPr>
          <w:p w14:paraId="4239CFC8" w14:textId="77777777" w:rsidR="00190897" w:rsidRPr="00784972" w:rsidRDefault="00190897" w:rsidP="00F1771B">
            <w:pPr>
              <w:tabs>
                <w:tab w:val="left" w:pos="0"/>
              </w:tabs>
              <w:rPr>
                <w:rFonts w:cs="Arial"/>
                <w:kern w:val="28"/>
              </w:rPr>
            </w:pPr>
            <w:r w:rsidRPr="00784972">
              <w:rPr>
                <w:rFonts w:cs="Arial"/>
                <w:kern w:val="28"/>
              </w:rPr>
              <w:t>Shop Welding</w:t>
            </w:r>
          </w:p>
        </w:tc>
        <w:tc>
          <w:tcPr>
            <w:tcW w:w="2880" w:type="dxa"/>
            <w:vAlign w:val="center"/>
          </w:tcPr>
          <w:p w14:paraId="3EE50B7D" w14:textId="77777777" w:rsidR="00190897" w:rsidRPr="00784972" w:rsidRDefault="00190897" w:rsidP="00F1771B">
            <w:pPr>
              <w:tabs>
                <w:tab w:val="left" w:pos="0"/>
              </w:tabs>
              <w:rPr>
                <w:rFonts w:cs="Arial"/>
                <w:kern w:val="28"/>
              </w:rPr>
            </w:pPr>
            <w:r w:rsidRPr="00784972">
              <w:rPr>
                <w:rFonts w:cs="Arial"/>
                <w:kern w:val="28"/>
              </w:rPr>
              <w:t>One (1) full time Inspector per fifteen (15) Welders</w:t>
            </w:r>
            <w:r w:rsidRPr="00784972">
              <w:rPr>
                <w:rFonts w:cs="Arial"/>
                <w:b/>
                <w:kern w:val="28"/>
              </w:rPr>
              <w:t>*</w:t>
            </w:r>
          </w:p>
        </w:tc>
        <w:tc>
          <w:tcPr>
            <w:tcW w:w="2520" w:type="dxa"/>
            <w:vAlign w:val="center"/>
          </w:tcPr>
          <w:p w14:paraId="73F6A076"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b/>
                <w:kern w:val="28"/>
              </w:rPr>
              <w:t>*</w:t>
            </w:r>
          </w:p>
        </w:tc>
        <w:tc>
          <w:tcPr>
            <w:tcW w:w="2070" w:type="dxa"/>
            <w:vAlign w:val="center"/>
          </w:tcPr>
          <w:p w14:paraId="5776B7D7"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07828250" w14:textId="77777777" w:rsidTr="00F1771B">
        <w:trPr>
          <w:cantSplit/>
        </w:trPr>
        <w:tc>
          <w:tcPr>
            <w:tcW w:w="1980" w:type="dxa"/>
            <w:vAlign w:val="center"/>
          </w:tcPr>
          <w:p w14:paraId="082A11C7" w14:textId="77777777" w:rsidR="00190897" w:rsidRPr="00604F83" w:rsidRDefault="00190897" w:rsidP="00F1771B">
            <w:pPr>
              <w:tabs>
                <w:tab w:val="left" w:pos="0"/>
              </w:tabs>
              <w:rPr>
                <w:rFonts w:cs="Arial"/>
                <w:kern w:val="28"/>
              </w:rPr>
            </w:pPr>
            <w:r w:rsidRPr="00604F83">
              <w:rPr>
                <w:rFonts w:cs="Arial"/>
                <w:kern w:val="28"/>
              </w:rPr>
              <w:t>Field Welding</w:t>
            </w:r>
          </w:p>
        </w:tc>
        <w:tc>
          <w:tcPr>
            <w:tcW w:w="2880" w:type="dxa"/>
            <w:vAlign w:val="center"/>
          </w:tcPr>
          <w:p w14:paraId="50F8A1FC" w14:textId="77777777" w:rsidR="00190897" w:rsidRPr="00604F83" w:rsidRDefault="00190897" w:rsidP="00F1771B">
            <w:pPr>
              <w:tabs>
                <w:tab w:val="left" w:pos="0"/>
              </w:tabs>
              <w:rPr>
                <w:rFonts w:cs="Arial"/>
                <w:kern w:val="28"/>
              </w:rPr>
            </w:pPr>
            <w:r w:rsidRPr="00604F83">
              <w:rPr>
                <w:rFonts w:cs="Arial"/>
                <w:kern w:val="28"/>
              </w:rPr>
              <w:t xml:space="preserve">One (1) full time Inspector per </w:t>
            </w:r>
            <w:r w:rsidRPr="00B33590">
              <w:rPr>
                <w:rFonts w:cs="Arial"/>
                <w:kern w:val="28"/>
              </w:rPr>
              <w:t xml:space="preserve">ten (10) </w:t>
            </w:r>
            <w:r w:rsidRPr="00604F83">
              <w:rPr>
                <w:rFonts w:cs="Arial"/>
                <w:kern w:val="28"/>
              </w:rPr>
              <w:t>welders</w:t>
            </w:r>
            <w:r w:rsidRPr="00604F83">
              <w:rPr>
                <w:rFonts w:cs="Arial"/>
                <w:kern w:val="28"/>
                <w:vertAlign w:val="superscript"/>
              </w:rPr>
              <w:t>(1)(3)</w:t>
            </w:r>
          </w:p>
        </w:tc>
        <w:tc>
          <w:tcPr>
            <w:tcW w:w="2520" w:type="dxa"/>
            <w:vAlign w:val="center"/>
          </w:tcPr>
          <w:p w14:paraId="6D6B29B5"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432BEF27"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65D92739" w14:textId="77777777" w:rsidTr="00F1771B">
        <w:trPr>
          <w:cantSplit/>
        </w:trPr>
        <w:tc>
          <w:tcPr>
            <w:tcW w:w="1980" w:type="dxa"/>
            <w:vAlign w:val="center"/>
          </w:tcPr>
          <w:p w14:paraId="34CDF40E" w14:textId="77777777" w:rsidR="00190897" w:rsidRPr="00784972" w:rsidRDefault="00190897" w:rsidP="00F1771B">
            <w:pPr>
              <w:tabs>
                <w:tab w:val="left" w:pos="0"/>
              </w:tabs>
              <w:rPr>
                <w:rFonts w:cs="Arial"/>
                <w:kern w:val="28"/>
              </w:rPr>
            </w:pPr>
            <w:r w:rsidRPr="00784972">
              <w:rPr>
                <w:rFonts w:cs="Arial"/>
                <w:kern w:val="28"/>
              </w:rPr>
              <w:t>P</w:t>
            </w:r>
            <w:r>
              <w:rPr>
                <w:rFonts w:cs="Arial"/>
                <w:kern w:val="28"/>
              </w:rPr>
              <w:t xml:space="preserve">ositive </w:t>
            </w:r>
            <w:r w:rsidRPr="00784972">
              <w:rPr>
                <w:rFonts w:cs="Arial"/>
                <w:kern w:val="28"/>
              </w:rPr>
              <w:t>M</w:t>
            </w:r>
            <w:r>
              <w:rPr>
                <w:rFonts w:cs="Arial"/>
                <w:kern w:val="28"/>
              </w:rPr>
              <w:t xml:space="preserve">aterial </w:t>
            </w:r>
            <w:r w:rsidRPr="00784972">
              <w:rPr>
                <w:rFonts w:cs="Arial"/>
                <w:kern w:val="28"/>
              </w:rPr>
              <w:t>I</w:t>
            </w:r>
            <w:r>
              <w:rPr>
                <w:rFonts w:cs="Arial"/>
                <w:kern w:val="28"/>
              </w:rPr>
              <w:t>dentification</w:t>
            </w:r>
          </w:p>
        </w:tc>
        <w:tc>
          <w:tcPr>
            <w:tcW w:w="2880" w:type="dxa"/>
            <w:vAlign w:val="center"/>
          </w:tcPr>
          <w:p w14:paraId="5C189161" w14:textId="77777777" w:rsidR="00190897" w:rsidRPr="00784972" w:rsidRDefault="00190897" w:rsidP="00F1771B">
            <w:pPr>
              <w:tabs>
                <w:tab w:val="left" w:pos="0"/>
              </w:tabs>
              <w:rPr>
                <w:rFonts w:cs="Arial"/>
                <w:kern w:val="28"/>
              </w:rPr>
            </w:pPr>
            <w:r w:rsidRPr="00784972">
              <w:rPr>
                <w:rFonts w:cs="Arial"/>
                <w:kern w:val="28"/>
              </w:rPr>
              <w:t>One (1) full time technician per analysis unit</w:t>
            </w:r>
          </w:p>
        </w:tc>
        <w:tc>
          <w:tcPr>
            <w:tcW w:w="2520" w:type="dxa"/>
            <w:vAlign w:val="center"/>
          </w:tcPr>
          <w:p w14:paraId="358E1D57" w14:textId="77777777" w:rsidR="00190897" w:rsidRPr="002106E7" w:rsidRDefault="00190897" w:rsidP="00F1771B">
            <w:pPr>
              <w:tabs>
                <w:tab w:val="left" w:pos="0"/>
              </w:tabs>
              <w:ind w:firstLine="720"/>
              <w:rPr>
                <w:rFonts w:cs="Arial"/>
                <w:kern w:val="28"/>
              </w:rPr>
            </w:pPr>
            <w:r w:rsidRPr="002106E7">
              <w:rPr>
                <w:rFonts w:cs="Arial"/>
                <w:kern w:val="28"/>
              </w:rPr>
              <w:t>N/A</w:t>
            </w:r>
          </w:p>
        </w:tc>
        <w:tc>
          <w:tcPr>
            <w:tcW w:w="2070" w:type="dxa"/>
            <w:vAlign w:val="center"/>
          </w:tcPr>
          <w:p w14:paraId="28086A0C"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39643A70" w14:textId="77777777" w:rsidTr="00F1771B">
        <w:trPr>
          <w:cantSplit/>
        </w:trPr>
        <w:tc>
          <w:tcPr>
            <w:tcW w:w="1980" w:type="dxa"/>
            <w:vAlign w:val="center"/>
          </w:tcPr>
          <w:p w14:paraId="56C29FE1" w14:textId="77777777" w:rsidR="00190897" w:rsidRPr="00784972" w:rsidRDefault="00190897" w:rsidP="00F1771B">
            <w:pPr>
              <w:tabs>
                <w:tab w:val="left" w:pos="0"/>
              </w:tabs>
              <w:rPr>
                <w:rFonts w:cs="Arial"/>
                <w:kern w:val="28"/>
              </w:rPr>
            </w:pPr>
            <w:r w:rsidRPr="00784972">
              <w:rPr>
                <w:rFonts w:cs="Arial"/>
                <w:kern w:val="28"/>
              </w:rPr>
              <w:t>Heat Treatment</w:t>
            </w:r>
          </w:p>
        </w:tc>
        <w:tc>
          <w:tcPr>
            <w:tcW w:w="2880" w:type="dxa"/>
            <w:vAlign w:val="center"/>
          </w:tcPr>
          <w:p w14:paraId="037C6358" w14:textId="77777777" w:rsidR="00190897" w:rsidRPr="00784972" w:rsidRDefault="00190897" w:rsidP="00F1771B">
            <w:pPr>
              <w:tabs>
                <w:tab w:val="left" w:pos="0"/>
              </w:tabs>
              <w:rPr>
                <w:rFonts w:cs="Arial"/>
                <w:kern w:val="28"/>
              </w:rPr>
            </w:pPr>
            <w:r w:rsidRPr="00784972">
              <w:rPr>
                <w:rFonts w:cs="Arial"/>
                <w:kern w:val="28"/>
              </w:rPr>
              <w:t>One (1) full time Inspector per ten (10) Heat Treatment technicians</w:t>
            </w:r>
            <w:r w:rsidRPr="00604F83">
              <w:rPr>
                <w:rFonts w:cs="Arial"/>
                <w:kern w:val="28"/>
                <w:vertAlign w:val="superscript"/>
              </w:rPr>
              <w:t>(1)</w:t>
            </w:r>
          </w:p>
        </w:tc>
        <w:tc>
          <w:tcPr>
            <w:tcW w:w="2520" w:type="dxa"/>
            <w:vAlign w:val="center"/>
          </w:tcPr>
          <w:p w14:paraId="55FBC9F6"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377FB58A"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1989ABAD" w14:textId="77777777" w:rsidTr="00F1771B">
        <w:trPr>
          <w:cantSplit/>
        </w:trPr>
        <w:tc>
          <w:tcPr>
            <w:tcW w:w="1980" w:type="dxa"/>
            <w:vAlign w:val="center"/>
          </w:tcPr>
          <w:p w14:paraId="5522A338" w14:textId="77777777" w:rsidR="00190897" w:rsidRPr="00784972" w:rsidRDefault="00190897" w:rsidP="00F1771B">
            <w:pPr>
              <w:tabs>
                <w:tab w:val="left" w:pos="0"/>
              </w:tabs>
              <w:rPr>
                <w:rFonts w:cs="Arial"/>
                <w:kern w:val="28"/>
              </w:rPr>
            </w:pPr>
            <w:r w:rsidRPr="00784972">
              <w:rPr>
                <w:rFonts w:cs="Arial"/>
                <w:kern w:val="28"/>
              </w:rPr>
              <w:t>NDT Coordinator</w:t>
            </w:r>
          </w:p>
        </w:tc>
        <w:tc>
          <w:tcPr>
            <w:tcW w:w="2880" w:type="dxa"/>
            <w:vAlign w:val="center"/>
          </w:tcPr>
          <w:p w14:paraId="2CDC6E97" w14:textId="77777777" w:rsidR="00190897" w:rsidRPr="00784972" w:rsidRDefault="00190897" w:rsidP="00F1771B">
            <w:pPr>
              <w:tabs>
                <w:tab w:val="left" w:pos="0"/>
              </w:tabs>
              <w:rPr>
                <w:rFonts w:cs="Arial"/>
                <w:kern w:val="28"/>
              </w:rPr>
            </w:pPr>
            <w:r w:rsidRPr="00784972">
              <w:rPr>
                <w:rFonts w:cs="Arial"/>
                <w:kern w:val="28"/>
              </w:rPr>
              <w:t xml:space="preserve">One (1) full time NDT coordinator per site and/or fabrication shop </w:t>
            </w:r>
          </w:p>
        </w:tc>
        <w:tc>
          <w:tcPr>
            <w:tcW w:w="2520" w:type="dxa"/>
            <w:vAlign w:val="center"/>
          </w:tcPr>
          <w:p w14:paraId="1F8B6921" w14:textId="77777777" w:rsidR="00190897" w:rsidRPr="002106E7" w:rsidRDefault="00190897" w:rsidP="00F1771B">
            <w:pPr>
              <w:tabs>
                <w:tab w:val="left" w:pos="0"/>
              </w:tabs>
              <w:rPr>
                <w:rFonts w:cs="Arial"/>
                <w:kern w:val="28"/>
              </w:rPr>
            </w:pPr>
            <w:r w:rsidRPr="002106E7">
              <w:rPr>
                <w:rFonts w:cs="Arial"/>
                <w:kern w:val="28"/>
              </w:rPr>
              <w:t>N/A</w:t>
            </w:r>
          </w:p>
        </w:tc>
        <w:tc>
          <w:tcPr>
            <w:tcW w:w="2070" w:type="dxa"/>
            <w:vAlign w:val="center"/>
          </w:tcPr>
          <w:p w14:paraId="424CDB66"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35FB00A5" w14:textId="77777777" w:rsidTr="00F1771B">
        <w:trPr>
          <w:cantSplit/>
        </w:trPr>
        <w:tc>
          <w:tcPr>
            <w:tcW w:w="1980" w:type="dxa"/>
            <w:vAlign w:val="center"/>
          </w:tcPr>
          <w:p w14:paraId="518BDA99" w14:textId="77777777" w:rsidR="00190897" w:rsidRPr="00604F83" w:rsidRDefault="00190897" w:rsidP="00F1771B">
            <w:pPr>
              <w:tabs>
                <w:tab w:val="left" w:pos="0"/>
              </w:tabs>
              <w:rPr>
                <w:rFonts w:cs="Arial"/>
                <w:kern w:val="28"/>
              </w:rPr>
            </w:pPr>
            <w:r w:rsidRPr="00604F83">
              <w:rPr>
                <w:rFonts w:cs="Arial"/>
                <w:kern w:val="28"/>
              </w:rPr>
              <w:t>R</w:t>
            </w:r>
            <w:r>
              <w:rPr>
                <w:rFonts w:cs="Arial"/>
                <w:kern w:val="28"/>
              </w:rPr>
              <w:t xml:space="preserve">adiographic  </w:t>
            </w:r>
            <w:r w:rsidRPr="00604F83">
              <w:rPr>
                <w:rFonts w:cs="Arial"/>
                <w:kern w:val="28"/>
              </w:rPr>
              <w:t>T</w:t>
            </w:r>
            <w:r>
              <w:rPr>
                <w:rFonts w:cs="Arial"/>
                <w:kern w:val="28"/>
              </w:rPr>
              <w:t xml:space="preserve">est </w:t>
            </w:r>
            <w:r w:rsidRPr="00604F83">
              <w:rPr>
                <w:rFonts w:cs="Arial"/>
                <w:kern w:val="28"/>
              </w:rPr>
              <w:t>F</w:t>
            </w:r>
            <w:r>
              <w:rPr>
                <w:rFonts w:cs="Arial"/>
                <w:kern w:val="28"/>
              </w:rPr>
              <w:t xml:space="preserve">ilm </w:t>
            </w:r>
            <w:r w:rsidRPr="00604F83">
              <w:rPr>
                <w:rFonts w:cs="Arial"/>
                <w:kern w:val="28"/>
              </w:rPr>
              <w:t>I</w:t>
            </w:r>
            <w:r>
              <w:rPr>
                <w:rFonts w:cs="Arial"/>
                <w:kern w:val="28"/>
              </w:rPr>
              <w:t>nterpretation</w:t>
            </w:r>
          </w:p>
        </w:tc>
        <w:tc>
          <w:tcPr>
            <w:tcW w:w="2880" w:type="dxa"/>
            <w:vAlign w:val="center"/>
          </w:tcPr>
          <w:p w14:paraId="7D4DF5BF" w14:textId="77777777" w:rsidR="00190897" w:rsidRPr="00604F83" w:rsidRDefault="00190897" w:rsidP="00F1771B">
            <w:pPr>
              <w:tabs>
                <w:tab w:val="left" w:pos="0"/>
              </w:tabs>
              <w:rPr>
                <w:rFonts w:cs="Arial"/>
                <w:kern w:val="28"/>
              </w:rPr>
            </w:pPr>
            <w:r w:rsidRPr="00604F83">
              <w:rPr>
                <w:rFonts w:cs="Arial"/>
                <w:kern w:val="28"/>
              </w:rPr>
              <w:t xml:space="preserve">One (1) full time  COMPANY certified RTFI </w:t>
            </w:r>
          </w:p>
        </w:tc>
        <w:tc>
          <w:tcPr>
            <w:tcW w:w="2520" w:type="dxa"/>
            <w:vAlign w:val="center"/>
          </w:tcPr>
          <w:p w14:paraId="32D99C3F" w14:textId="77777777" w:rsidR="00190897" w:rsidRPr="002106E7" w:rsidRDefault="00190897" w:rsidP="00F1771B">
            <w:pPr>
              <w:tabs>
                <w:tab w:val="left" w:pos="0"/>
              </w:tabs>
              <w:rPr>
                <w:rFonts w:cs="Arial"/>
                <w:kern w:val="28"/>
              </w:rPr>
            </w:pPr>
            <w:r w:rsidRPr="002106E7">
              <w:rPr>
                <w:rFonts w:cs="Arial"/>
                <w:kern w:val="28"/>
              </w:rPr>
              <w:t xml:space="preserve">One (1) COMPANY certified RTFI </w:t>
            </w:r>
            <w:r w:rsidRPr="002106E7">
              <w:rPr>
                <w:rFonts w:cs="Arial"/>
                <w:kern w:val="28"/>
                <w:vertAlign w:val="superscript"/>
              </w:rPr>
              <w:t>(4)</w:t>
            </w:r>
            <w:r w:rsidRPr="002106E7">
              <w:rPr>
                <w:rFonts w:cs="Arial"/>
                <w:kern w:val="28"/>
              </w:rPr>
              <w:t xml:space="preserve"> </w:t>
            </w:r>
          </w:p>
        </w:tc>
        <w:tc>
          <w:tcPr>
            <w:tcW w:w="2070" w:type="dxa"/>
            <w:vAlign w:val="center"/>
          </w:tcPr>
          <w:p w14:paraId="614BDA1A" w14:textId="77777777" w:rsidR="00190897" w:rsidRPr="00BD08D9" w:rsidRDefault="00190897" w:rsidP="00F1771B">
            <w:pPr>
              <w:tabs>
                <w:tab w:val="left" w:pos="0"/>
              </w:tabs>
              <w:rPr>
                <w:rFonts w:cs="Arial"/>
                <w:strike/>
                <w:kern w:val="28"/>
              </w:rPr>
            </w:pPr>
            <w:r w:rsidRPr="00BD08D9">
              <w:rPr>
                <w:rFonts w:cs="Arial"/>
                <w:kern w:val="28"/>
              </w:rPr>
              <w:t>N/A</w:t>
            </w:r>
          </w:p>
        </w:tc>
      </w:tr>
      <w:tr w:rsidR="00190897" w:rsidRPr="00592314" w14:paraId="3CD8AFC7" w14:textId="77777777" w:rsidTr="00F1771B">
        <w:trPr>
          <w:cantSplit/>
        </w:trPr>
        <w:tc>
          <w:tcPr>
            <w:tcW w:w="9450" w:type="dxa"/>
            <w:gridSpan w:val="4"/>
            <w:shd w:val="clear" w:color="auto" w:fill="F3F3F3"/>
            <w:tcMar>
              <w:left w:w="115" w:type="dxa"/>
              <w:right w:w="115" w:type="dxa"/>
            </w:tcMar>
            <w:vAlign w:val="center"/>
          </w:tcPr>
          <w:p w14:paraId="795494AD" w14:textId="77777777" w:rsidR="00190897" w:rsidRPr="00BD08D9" w:rsidRDefault="00190897" w:rsidP="00F1771B">
            <w:pPr>
              <w:keepNext/>
              <w:jc w:val="center"/>
              <w:rPr>
                <w:rFonts w:cs="Arial"/>
                <w:b/>
                <w:kern w:val="28"/>
                <w:lang w:val="fr-FR"/>
              </w:rPr>
            </w:pPr>
            <w:r w:rsidRPr="00BD08D9">
              <w:rPr>
                <w:rFonts w:cs="Arial"/>
                <w:b/>
                <w:kern w:val="28"/>
                <w:lang w:val="fr-FR"/>
              </w:rPr>
              <w:t>Inspection Discipline: Electrical</w:t>
            </w:r>
            <w:r w:rsidRPr="00BD08D9">
              <w:rPr>
                <w:rFonts w:cs="Arial"/>
                <w:b/>
                <w:bCs/>
                <w:kern w:val="28"/>
                <w:lang w:val="fr-FR"/>
              </w:rPr>
              <w:t xml:space="preserve"> / Instrumentation/ Communication</w:t>
            </w:r>
          </w:p>
        </w:tc>
      </w:tr>
      <w:tr w:rsidR="00190897" w:rsidRPr="00784972" w14:paraId="364AA75F" w14:textId="77777777" w:rsidTr="00F1771B">
        <w:trPr>
          <w:cantSplit/>
        </w:trPr>
        <w:tc>
          <w:tcPr>
            <w:tcW w:w="1980" w:type="dxa"/>
            <w:vAlign w:val="center"/>
          </w:tcPr>
          <w:p w14:paraId="5FDC33BE" w14:textId="77777777" w:rsidR="00190897" w:rsidRPr="00784972" w:rsidRDefault="00190897" w:rsidP="00F1771B">
            <w:pPr>
              <w:tabs>
                <w:tab w:val="left" w:pos="0"/>
              </w:tabs>
              <w:rPr>
                <w:rFonts w:cs="Arial"/>
                <w:kern w:val="28"/>
              </w:rPr>
            </w:pPr>
            <w:r w:rsidRPr="00784972">
              <w:rPr>
                <w:rFonts w:cs="Arial"/>
                <w:kern w:val="28"/>
              </w:rPr>
              <w:t>Electrical/ Cathodic Protection</w:t>
            </w:r>
          </w:p>
        </w:tc>
        <w:tc>
          <w:tcPr>
            <w:tcW w:w="2880" w:type="dxa"/>
            <w:vAlign w:val="center"/>
          </w:tcPr>
          <w:p w14:paraId="1DB9E0AF" w14:textId="77777777" w:rsidR="00190897" w:rsidRPr="00784972" w:rsidRDefault="00190897" w:rsidP="00F1771B">
            <w:pPr>
              <w:tabs>
                <w:tab w:val="left" w:pos="0"/>
              </w:tabs>
              <w:rPr>
                <w:rFonts w:cs="Arial"/>
                <w:kern w:val="28"/>
              </w:rPr>
            </w:pPr>
            <w:r w:rsidRPr="00784972">
              <w:rPr>
                <w:rFonts w:cs="Arial"/>
                <w:kern w:val="28"/>
              </w:rPr>
              <w:t>One (1) full time Inspector for every twenty (20) labors/ technicians per site</w:t>
            </w:r>
            <w:r w:rsidRPr="00604F83">
              <w:rPr>
                <w:rFonts w:cs="Arial"/>
                <w:kern w:val="28"/>
                <w:vertAlign w:val="superscript"/>
              </w:rPr>
              <w:t>(1)</w:t>
            </w:r>
          </w:p>
        </w:tc>
        <w:tc>
          <w:tcPr>
            <w:tcW w:w="2520" w:type="dxa"/>
            <w:vAlign w:val="center"/>
          </w:tcPr>
          <w:p w14:paraId="7EED592F"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72836871"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203AC763" w14:textId="77777777" w:rsidTr="00F1771B">
        <w:trPr>
          <w:cantSplit/>
        </w:trPr>
        <w:tc>
          <w:tcPr>
            <w:tcW w:w="1980" w:type="dxa"/>
            <w:vAlign w:val="center"/>
          </w:tcPr>
          <w:p w14:paraId="6903A5C6" w14:textId="77777777" w:rsidR="00190897" w:rsidRPr="00784972" w:rsidRDefault="00190897" w:rsidP="00F1771B">
            <w:pPr>
              <w:tabs>
                <w:tab w:val="left" w:pos="0"/>
              </w:tabs>
              <w:rPr>
                <w:rFonts w:cs="Arial"/>
                <w:kern w:val="28"/>
              </w:rPr>
            </w:pPr>
            <w:r w:rsidRPr="00784972">
              <w:rPr>
                <w:rFonts w:cs="Arial"/>
                <w:kern w:val="28"/>
              </w:rPr>
              <w:t>Instrumentation</w:t>
            </w:r>
          </w:p>
        </w:tc>
        <w:tc>
          <w:tcPr>
            <w:tcW w:w="2880" w:type="dxa"/>
            <w:vAlign w:val="center"/>
          </w:tcPr>
          <w:p w14:paraId="4BFB9AF5" w14:textId="77777777" w:rsidR="00190897" w:rsidRPr="00784972" w:rsidRDefault="00190897" w:rsidP="00F1771B">
            <w:pPr>
              <w:tabs>
                <w:tab w:val="left" w:pos="0"/>
              </w:tabs>
              <w:rPr>
                <w:rFonts w:cs="Arial"/>
                <w:kern w:val="28"/>
              </w:rPr>
            </w:pPr>
            <w:r w:rsidRPr="00784972">
              <w:rPr>
                <w:rFonts w:cs="Arial"/>
                <w:kern w:val="28"/>
              </w:rPr>
              <w:t>One (1) full time Inspector per twenty five (25) labors and/or three (3) crews</w:t>
            </w:r>
            <w:r w:rsidRPr="00604F83">
              <w:rPr>
                <w:rFonts w:cs="Arial"/>
                <w:kern w:val="28"/>
                <w:vertAlign w:val="superscript"/>
              </w:rPr>
              <w:t>(1)</w:t>
            </w:r>
          </w:p>
        </w:tc>
        <w:tc>
          <w:tcPr>
            <w:tcW w:w="2520" w:type="dxa"/>
            <w:vAlign w:val="center"/>
          </w:tcPr>
          <w:p w14:paraId="0E7496C7" w14:textId="77777777" w:rsidR="00190897" w:rsidRPr="002106E7" w:rsidRDefault="00190897" w:rsidP="00F1771B">
            <w:pPr>
              <w:tabs>
                <w:tab w:val="left" w:pos="0"/>
              </w:tabs>
              <w:rPr>
                <w:rFonts w:cs="Arial"/>
                <w:kern w:val="28"/>
              </w:rPr>
            </w:pPr>
            <w:r w:rsidRPr="002106E7">
              <w:rPr>
                <w:rFonts w:cs="Arial"/>
                <w:kern w:val="28"/>
              </w:rPr>
              <w:t xml:space="preserve">One (1) full time Inspector for every five (5) </w:t>
            </w:r>
            <w:r w:rsidRPr="002106E7">
              <w:rPr>
                <w:rFonts w:cs="Arial"/>
                <w:color w:val="000000"/>
                <w:kern w:val="28"/>
              </w:rPr>
              <w:t>Subcontractor</w:t>
            </w:r>
            <w:r w:rsidRPr="002106E7">
              <w:rPr>
                <w:rFonts w:cs="Arial"/>
                <w:kern w:val="28"/>
              </w:rPr>
              <w:t xml:space="preserve"> inspectors</w:t>
            </w:r>
            <w:r w:rsidRPr="002106E7">
              <w:rPr>
                <w:rFonts w:cs="Arial"/>
                <w:kern w:val="28"/>
                <w:vertAlign w:val="superscript"/>
              </w:rPr>
              <w:t>(1)</w:t>
            </w:r>
          </w:p>
        </w:tc>
        <w:tc>
          <w:tcPr>
            <w:tcW w:w="2070" w:type="dxa"/>
            <w:vAlign w:val="center"/>
          </w:tcPr>
          <w:p w14:paraId="29C907BE" w14:textId="77777777" w:rsidR="00190897" w:rsidRPr="00BD08D9" w:rsidRDefault="00190897" w:rsidP="00F1771B">
            <w:pPr>
              <w:tabs>
                <w:tab w:val="left" w:pos="0"/>
              </w:tabs>
              <w:rPr>
                <w:rFonts w:cs="Arial"/>
                <w:kern w:val="28"/>
              </w:rPr>
            </w:pPr>
            <w:r w:rsidRPr="00BD08D9">
              <w:rPr>
                <w:rFonts w:cs="Arial"/>
                <w:kern w:val="28"/>
              </w:rPr>
              <w:t>N/A</w:t>
            </w:r>
          </w:p>
        </w:tc>
      </w:tr>
      <w:tr w:rsidR="00190897" w:rsidRPr="00784972" w14:paraId="00293EAD" w14:textId="77777777" w:rsidTr="00BD08D9">
        <w:trPr>
          <w:cantSplit/>
          <w:trHeight w:val="620"/>
        </w:trPr>
        <w:tc>
          <w:tcPr>
            <w:tcW w:w="1980" w:type="dxa"/>
            <w:vAlign w:val="center"/>
          </w:tcPr>
          <w:p w14:paraId="09FFDFC2" w14:textId="77777777" w:rsidR="00190897" w:rsidRPr="00784972" w:rsidRDefault="00190897" w:rsidP="00F1771B">
            <w:pPr>
              <w:tabs>
                <w:tab w:val="left" w:pos="0"/>
              </w:tabs>
              <w:rPr>
                <w:rFonts w:cs="Arial"/>
                <w:kern w:val="28"/>
              </w:rPr>
            </w:pPr>
            <w:r w:rsidRPr="00784972">
              <w:rPr>
                <w:rFonts w:cs="Arial"/>
                <w:kern w:val="28"/>
              </w:rPr>
              <w:t>Safety Relief Valves</w:t>
            </w:r>
          </w:p>
        </w:tc>
        <w:tc>
          <w:tcPr>
            <w:tcW w:w="2880" w:type="dxa"/>
            <w:vAlign w:val="center"/>
          </w:tcPr>
          <w:p w14:paraId="3837D132" w14:textId="77777777" w:rsidR="00190897" w:rsidRPr="00784972" w:rsidRDefault="00190897" w:rsidP="00F1771B">
            <w:pPr>
              <w:tabs>
                <w:tab w:val="left" w:pos="0"/>
              </w:tabs>
              <w:rPr>
                <w:rFonts w:cs="Arial"/>
                <w:kern w:val="28"/>
              </w:rPr>
            </w:pPr>
            <w:r w:rsidRPr="00784972">
              <w:rPr>
                <w:rFonts w:cs="Arial"/>
                <w:kern w:val="28"/>
              </w:rPr>
              <w:t>One (1) full time inspector per crew</w:t>
            </w:r>
          </w:p>
        </w:tc>
        <w:tc>
          <w:tcPr>
            <w:tcW w:w="2520" w:type="dxa"/>
            <w:vAlign w:val="center"/>
          </w:tcPr>
          <w:p w14:paraId="50613C16" w14:textId="77777777" w:rsidR="00190897" w:rsidRPr="00307770" w:rsidRDefault="00190897" w:rsidP="00F1771B">
            <w:pPr>
              <w:tabs>
                <w:tab w:val="left" w:pos="0"/>
              </w:tabs>
              <w:rPr>
                <w:rFonts w:cs="Arial"/>
                <w:kern w:val="28"/>
                <w:highlight w:val="green"/>
              </w:rPr>
            </w:pPr>
            <w:r w:rsidRPr="002106E7">
              <w:rPr>
                <w:rFonts w:cs="Arial"/>
                <w:kern w:val="28"/>
              </w:rPr>
              <w:t>N/A</w:t>
            </w:r>
          </w:p>
        </w:tc>
        <w:tc>
          <w:tcPr>
            <w:tcW w:w="2070" w:type="dxa"/>
            <w:vAlign w:val="center"/>
          </w:tcPr>
          <w:p w14:paraId="3D4AF86D" w14:textId="77777777" w:rsidR="00190897" w:rsidRPr="00307770" w:rsidRDefault="00190897" w:rsidP="00F1771B">
            <w:pPr>
              <w:tabs>
                <w:tab w:val="left" w:pos="0"/>
              </w:tabs>
              <w:rPr>
                <w:rFonts w:cs="Arial"/>
                <w:kern w:val="28"/>
                <w:highlight w:val="green"/>
              </w:rPr>
            </w:pPr>
            <w:r w:rsidRPr="002106E7">
              <w:rPr>
                <w:rFonts w:cs="Arial"/>
                <w:kern w:val="28"/>
              </w:rPr>
              <w:t>One (1) full time inspector</w:t>
            </w:r>
          </w:p>
        </w:tc>
      </w:tr>
      <w:tr w:rsidR="00190897" w:rsidRPr="00784972" w14:paraId="703C2EA5" w14:textId="77777777" w:rsidTr="00F1771B">
        <w:trPr>
          <w:cantSplit/>
        </w:trPr>
        <w:tc>
          <w:tcPr>
            <w:tcW w:w="1980" w:type="dxa"/>
            <w:vAlign w:val="center"/>
          </w:tcPr>
          <w:p w14:paraId="4956147D" w14:textId="77777777" w:rsidR="00190897" w:rsidRPr="00784972" w:rsidRDefault="00190897" w:rsidP="00F1771B">
            <w:pPr>
              <w:tabs>
                <w:tab w:val="left" w:pos="0"/>
              </w:tabs>
              <w:rPr>
                <w:rFonts w:cs="Arial"/>
                <w:kern w:val="28"/>
              </w:rPr>
            </w:pPr>
            <w:r w:rsidRPr="00784972">
              <w:rPr>
                <w:rFonts w:cs="Arial"/>
                <w:kern w:val="28"/>
              </w:rPr>
              <w:t>Communication</w:t>
            </w:r>
          </w:p>
        </w:tc>
        <w:tc>
          <w:tcPr>
            <w:tcW w:w="2880" w:type="dxa"/>
            <w:vAlign w:val="center"/>
          </w:tcPr>
          <w:p w14:paraId="065CEE9C" w14:textId="77777777" w:rsidR="00190897" w:rsidRPr="00BD08D9" w:rsidRDefault="00190897" w:rsidP="00F1771B">
            <w:pPr>
              <w:tabs>
                <w:tab w:val="left" w:pos="0"/>
              </w:tabs>
              <w:rPr>
                <w:rFonts w:cs="Arial"/>
                <w:kern w:val="28"/>
              </w:rPr>
            </w:pPr>
            <w:r w:rsidRPr="00BD08D9">
              <w:rPr>
                <w:rFonts w:cs="Arial"/>
                <w:kern w:val="28"/>
              </w:rPr>
              <w:t>One (1) full time Inspector per site</w:t>
            </w:r>
          </w:p>
        </w:tc>
        <w:tc>
          <w:tcPr>
            <w:tcW w:w="2520" w:type="dxa"/>
            <w:vAlign w:val="center"/>
          </w:tcPr>
          <w:p w14:paraId="363A8773" w14:textId="77777777" w:rsidR="00190897" w:rsidRPr="00BD08D9" w:rsidRDefault="00190897" w:rsidP="00F1771B">
            <w:pPr>
              <w:tabs>
                <w:tab w:val="left" w:pos="0"/>
              </w:tabs>
              <w:rPr>
                <w:rFonts w:cs="Arial"/>
                <w:kern w:val="28"/>
              </w:rPr>
            </w:pPr>
            <w:r w:rsidRPr="00BD08D9">
              <w:rPr>
                <w:rFonts w:cs="Arial"/>
                <w:kern w:val="28"/>
              </w:rPr>
              <w:t xml:space="preserve">N/A </w:t>
            </w:r>
          </w:p>
        </w:tc>
        <w:tc>
          <w:tcPr>
            <w:tcW w:w="2070" w:type="dxa"/>
            <w:vAlign w:val="center"/>
          </w:tcPr>
          <w:p w14:paraId="7E6B2A21" w14:textId="77777777" w:rsidR="00190897" w:rsidRPr="00BD08D9" w:rsidRDefault="00190897" w:rsidP="00F1771B">
            <w:pPr>
              <w:tabs>
                <w:tab w:val="left" w:pos="0"/>
              </w:tabs>
              <w:rPr>
                <w:rFonts w:cs="Arial"/>
                <w:kern w:val="28"/>
              </w:rPr>
            </w:pPr>
            <w:r w:rsidRPr="00BD08D9">
              <w:rPr>
                <w:rFonts w:cs="Arial"/>
                <w:kern w:val="28"/>
              </w:rPr>
              <w:t>N/A</w:t>
            </w:r>
          </w:p>
        </w:tc>
      </w:tr>
    </w:tbl>
    <w:p w14:paraId="4FD6571E" w14:textId="77777777" w:rsidR="00190897" w:rsidRDefault="00190897" w:rsidP="00F06762">
      <w:pPr>
        <w:pStyle w:val="Heading3abc"/>
        <w:numPr>
          <w:ilvl w:val="0"/>
          <w:numId w:val="0"/>
        </w:numPr>
        <w:spacing w:before="120" w:after="0"/>
        <w:rPr>
          <w:rFonts w:ascii="Arial" w:hAnsi="Arial" w:cs="Arial"/>
          <w:b/>
          <w:bCs/>
          <w:iCs/>
          <w:sz w:val="20"/>
          <w:szCs w:val="20"/>
        </w:rPr>
      </w:pPr>
    </w:p>
    <w:p w14:paraId="6CD8F861" w14:textId="77777777" w:rsidR="00604F83" w:rsidRPr="00C93BFC" w:rsidRDefault="001B558C" w:rsidP="00F06762">
      <w:pPr>
        <w:pStyle w:val="Heading3abc"/>
        <w:numPr>
          <w:ilvl w:val="0"/>
          <w:numId w:val="0"/>
        </w:numPr>
        <w:spacing w:before="120" w:after="0"/>
        <w:rPr>
          <w:rFonts w:ascii="Arial" w:hAnsi="Arial" w:cs="Arial"/>
          <w:bCs/>
          <w:iCs/>
          <w:sz w:val="20"/>
          <w:szCs w:val="20"/>
        </w:rPr>
      </w:pPr>
      <w:r w:rsidRPr="00C93BFC">
        <w:rPr>
          <w:rFonts w:ascii="Arial" w:hAnsi="Arial" w:cs="Arial"/>
          <w:b/>
          <w:bCs/>
          <w:iCs/>
          <w:sz w:val="20"/>
          <w:szCs w:val="20"/>
        </w:rPr>
        <w:t>Note</w:t>
      </w:r>
      <w:r w:rsidR="00604F83" w:rsidRPr="00C93BFC">
        <w:rPr>
          <w:rFonts w:ascii="Arial" w:hAnsi="Arial" w:cs="Arial"/>
          <w:b/>
          <w:bCs/>
          <w:iCs/>
          <w:sz w:val="20"/>
          <w:szCs w:val="20"/>
        </w:rPr>
        <w:t>s</w:t>
      </w:r>
      <w:r w:rsidRPr="00C93BFC">
        <w:rPr>
          <w:rFonts w:ascii="Arial" w:hAnsi="Arial" w:cs="Arial"/>
          <w:bCs/>
          <w:iCs/>
          <w:sz w:val="20"/>
          <w:szCs w:val="20"/>
        </w:rPr>
        <w:t>:</w:t>
      </w:r>
    </w:p>
    <w:p w14:paraId="5ABDA350" w14:textId="77777777" w:rsidR="00F42DEC" w:rsidRPr="00C93BFC" w:rsidRDefault="00604F83" w:rsidP="00B33590">
      <w:pPr>
        <w:pStyle w:val="Heading3abc"/>
        <w:numPr>
          <w:ilvl w:val="0"/>
          <w:numId w:val="0"/>
        </w:numPr>
        <w:spacing w:before="120" w:after="0"/>
        <w:jc w:val="both"/>
        <w:rPr>
          <w:rFonts w:ascii="Arial" w:hAnsi="Arial" w:cs="Arial"/>
          <w:bCs/>
          <w:iCs/>
          <w:sz w:val="20"/>
          <w:szCs w:val="20"/>
        </w:rPr>
      </w:pPr>
      <w:r w:rsidRPr="00C93BFC">
        <w:rPr>
          <w:rFonts w:ascii="Arial" w:hAnsi="Arial" w:cs="Arial"/>
          <w:bCs/>
          <w:iCs/>
          <w:sz w:val="20"/>
          <w:szCs w:val="20"/>
        </w:rPr>
        <w:t xml:space="preserve">1 </w:t>
      </w:r>
      <w:r w:rsidR="001B558C" w:rsidRPr="00C93BFC">
        <w:rPr>
          <w:rFonts w:ascii="Arial" w:hAnsi="Arial" w:cs="Arial"/>
          <w:bCs/>
          <w:iCs/>
          <w:sz w:val="20"/>
          <w:szCs w:val="20"/>
        </w:rPr>
        <w:t xml:space="preserve">If the personnel ratio in </w:t>
      </w:r>
      <w:r w:rsidR="00A65E7E" w:rsidRPr="00C93BFC">
        <w:rPr>
          <w:rFonts w:ascii="Arial" w:hAnsi="Arial" w:cs="Arial"/>
          <w:bCs/>
          <w:iCs/>
          <w:sz w:val="20"/>
          <w:szCs w:val="20"/>
        </w:rPr>
        <w:t>EXHIBIT I</w:t>
      </w:r>
      <w:r w:rsidR="001B558C" w:rsidRPr="00C93BFC">
        <w:rPr>
          <w:rFonts w:ascii="Arial" w:hAnsi="Arial" w:cs="Arial"/>
          <w:bCs/>
          <w:iCs/>
          <w:sz w:val="20"/>
          <w:szCs w:val="20"/>
        </w:rPr>
        <w:t xml:space="preserve"> cannot be met, changes will be submitted to COMPANY for approval</w:t>
      </w:r>
    </w:p>
    <w:p w14:paraId="382F1A7E" w14:textId="77777777" w:rsidR="00604F83" w:rsidRPr="00C93BFC" w:rsidRDefault="00604F83" w:rsidP="00F930D5">
      <w:pPr>
        <w:pStyle w:val="Heading3abc"/>
        <w:numPr>
          <w:ilvl w:val="0"/>
          <w:numId w:val="8"/>
        </w:numPr>
        <w:spacing w:before="120" w:after="0"/>
        <w:jc w:val="both"/>
        <w:rPr>
          <w:rFonts w:ascii="Arial" w:hAnsi="Arial" w:cs="Arial"/>
          <w:bCs/>
          <w:iCs/>
          <w:sz w:val="20"/>
          <w:szCs w:val="20"/>
        </w:rPr>
      </w:pPr>
      <w:r w:rsidRPr="00C93BFC">
        <w:rPr>
          <w:rFonts w:ascii="Arial" w:hAnsi="Arial" w:cs="Arial"/>
          <w:bCs/>
          <w:iCs/>
          <w:sz w:val="20"/>
          <w:szCs w:val="20"/>
        </w:rPr>
        <w:t>One (1) Primary Inspector can conduct Earthwork, Foundation, Steel Structure and Thrust Boring inspections when Approved by COMPANY.</w:t>
      </w:r>
    </w:p>
    <w:p w14:paraId="021812DE" w14:textId="77777777" w:rsidR="00604F83" w:rsidRPr="00C93BFC" w:rsidRDefault="00604F83" w:rsidP="00F930D5">
      <w:pPr>
        <w:pStyle w:val="Heading3abc"/>
        <w:numPr>
          <w:ilvl w:val="0"/>
          <w:numId w:val="8"/>
        </w:numPr>
        <w:spacing w:before="120" w:after="0"/>
        <w:jc w:val="both"/>
        <w:rPr>
          <w:rFonts w:ascii="Arial" w:hAnsi="Arial" w:cs="Arial"/>
          <w:bCs/>
          <w:iCs/>
          <w:sz w:val="20"/>
          <w:szCs w:val="20"/>
        </w:rPr>
      </w:pPr>
      <w:r w:rsidRPr="00C93BFC">
        <w:rPr>
          <w:rFonts w:ascii="Arial" w:hAnsi="Arial" w:cs="Arial"/>
          <w:bCs/>
          <w:iCs/>
          <w:sz w:val="20"/>
          <w:szCs w:val="20"/>
        </w:rPr>
        <w:lastRenderedPageBreak/>
        <w:t>One (1) Primary Inspector can conduct multiple welding inspections within the same wellhead area when Approved by COMPANY.</w:t>
      </w:r>
    </w:p>
    <w:p w14:paraId="70987FE0" w14:textId="77777777" w:rsidR="00604F83" w:rsidRPr="00C93BFC" w:rsidRDefault="00BC7ECB" w:rsidP="00F930D5">
      <w:pPr>
        <w:pStyle w:val="Heading3abc"/>
        <w:numPr>
          <w:ilvl w:val="0"/>
          <w:numId w:val="8"/>
        </w:numPr>
        <w:spacing w:before="120" w:after="0"/>
        <w:jc w:val="both"/>
        <w:rPr>
          <w:rFonts w:ascii="Arial" w:hAnsi="Arial" w:cs="Arial"/>
          <w:bCs/>
          <w:iCs/>
          <w:sz w:val="20"/>
          <w:szCs w:val="20"/>
        </w:rPr>
      </w:pPr>
      <w:r w:rsidRPr="00C93BFC">
        <w:rPr>
          <w:rFonts w:ascii="Arial" w:hAnsi="Arial" w:cs="Arial"/>
          <w:bCs/>
          <w:iCs/>
          <w:sz w:val="20"/>
          <w:szCs w:val="20"/>
        </w:rPr>
        <w:t>An a</w:t>
      </w:r>
      <w:r w:rsidR="00D80043" w:rsidRPr="00C93BFC">
        <w:rPr>
          <w:rFonts w:ascii="Arial" w:hAnsi="Arial" w:cs="Arial"/>
          <w:bCs/>
          <w:iCs/>
          <w:sz w:val="20"/>
          <w:szCs w:val="20"/>
        </w:rPr>
        <w:t>dditional CONTRACTOR Supervising Inspector can be provided by a Subcontractor when Approved by COMPANY.</w:t>
      </w:r>
    </w:p>
    <w:p w14:paraId="256E9B2E" w14:textId="77777777" w:rsidR="00604F83" w:rsidRPr="00784972" w:rsidRDefault="00604F83">
      <w:pPr>
        <w:pStyle w:val="Heading3abc"/>
        <w:numPr>
          <w:ilvl w:val="0"/>
          <w:numId w:val="0"/>
        </w:numPr>
        <w:spacing w:before="120" w:after="0"/>
        <w:rPr>
          <w:rFonts w:ascii="Arial" w:hAnsi="Arial" w:cs="Arial"/>
          <w:bCs/>
          <w:iCs/>
        </w:rPr>
      </w:pPr>
    </w:p>
    <w:p w14:paraId="1F44065C" w14:textId="77777777" w:rsidR="00F73174" w:rsidRPr="00784972" w:rsidRDefault="00F73174" w:rsidP="00F06762">
      <w:pPr>
        <w:pStyle w:val="Heading3abc"/>
        <w:numPr>
          <w:ilvl w:val="0"/>
          <w:numId w:val="0"/>
        </w:numPr>
        <w:spacing w:before="0" w:after="0"/>
        <w:ind w:left="540"/>
        <w:rPr>
          <w:rFonts w:ascii="Arial" w:hAnsi="Arial" w:cs="Arial"/>
          <w:i/>
        </w:rPr>
      </w:pPr>
    </w:p>
    <w:p w14:paraId="0FB4B850" w14:textId="77777777" w:rsidR="00F73174" w:rsidRPr="00784972" w:rsidRDefault="00F73174" w:rsidP="00F06762">
      <w:pPr>
        <w:pStyle w:val="Heading3abc"/>
        <w:numPr>
          <w:ilvl w:val="0"/>
          <w:numId w:val="0"/>
        </w:numPr>
        <w:spacing w:before="0" w:after="0"/>
        <w:jc w:val="center"/>
        <w:rPr>
          <w:rFonts w:ascii="Arial" w:hAnsi="Arial" w:cs="Arial"/>
        </w:rPr>
      </w:pPr>
      <w:r w:rsidRPr="00784972">
        <w:rPr>
          <w:rFonts w:ascii="Arial" w:hAnsi="Arial" w:cs="Arial"/>
        </w:rPr>
        <w:t xml:space="preserve">END OF </w:t>
      </w:r>
      <w:r w:rsidR="00784972" w:rsidRPr="00784972">
        <w:rPr>
          <w:rFonts w:ascii="Arial" w:hAnsi="Arial" w:cs="Arial"/>
        </w:rPr>
        <w:t xml:space="preserve">ATTACHMENT VI </w:t>
      </w:r>
      <w:r w:rsidR="00784972">
        <w:rPr>
          <w:rFonts w:ascii="Arial" w:hAnsi="Arial" w:cs="Arial"/>
        </w:rPr>
        <w:t xml:space="preserve">TO </w:t>
      </w:r>
      <w:r w:rsidRPr="00784972">
        <w:rPr>
          <w:rFonts w:ascii="Arial" w:hAnsi="Arial" w:cs="Arial"/>
        </w:rPr>
        <w:t>SCHEDULE Q</w:t>
      </w:r>
    </w:p>
    <w:sectPr w:rsidR="00F73174" w:rsidRPr="00784972" w:rsidSect="00BD08D9">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134" w:left="1418"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F82EB" w14:textId="77777777" w:rsidR="00583A85" w:rsidRDefault="00583A85">
      <w:r>
        <w:separator/>
      </w:r>
    </w:p>
  </w:endnote>
  <w:endnote w:type="continuationSeparator" w:id="0">
    <w:p w14:paraId="26605707" w14:textId="77777777" w:rsidR="00583A85" w:rsidRDefault="00583A85">
      <w:r>
        <w:continuationSeparator/>
      </w:r>
    </w:p>
  </w:endnote>
  <w:endnote w:type="continuationNotice" w:id="1">
    <w:p w14:paraId="24BD8CCE" w14:textId="77777777" w:rsidR="00583A85" w:rsidRDefault="00583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C1014" w14:textId="77777777" w:rsidR="004521D4" w:rsidRDefault="001329F5" w:rsidP="001329F5">
    <w:pPr>
      <w:pStyle w:val="Footer"/>
      <w:jc w:val="center"/>
      <w:rPr>
        <w:rFonts w:ascii="Arial" w:hAnsi="Arial" w:cs="Arial"/>
        <w:color w:val="000000"/>
        <w:sz w:val="17"/>
      </w:rPr>
    </w:pPr>
    <w:bookmarkStart w:id="3" w:name="TITUS2FooterEvenPages"/>
    <w:r>
      <w:rPr>
        <w:rFonts w:ascii="Arial" w:hAnsi="Arial" w:cs="Arial"/>
        <w:color w:val="000000"/>
        <w:sz w:val="17"/>
      </w:rPr>
      <w:t>Saudi Aramco: Company General Use</w:t>
    </w:r>
  </w:p>
  <w:p w14:paraId="6689C588" w14:textId="740F0A85" w:rsidR="001B5735" w:rsidRDefault="001B5735" w:rsidP="001B5735">
    <w:pPr>
      <w:pStyle w:val="Footer"/>
      <w:jc w:val="center"/>
      <w:rPr>
        <w:rFonts w:ascii="Arial" w:hAnsi="Arial" w:cs="Arial"/>
        <w:color w:val="000000"/>
        <w:sz w:val="17"/>
      </w:rPr>
    </w:pPr>
    <w:bookmarkStart w:id="4" w:name="TITUS1FooterEvenPages"/>
    <w:bookmarkEnd w:id="3"/>
    <w:r w:rsidRPr="001B5735">
      <w:rPr>
        <w:rFonts w:ascii="Arial" w:hAnsi="Arial" w:cs="Arial"/>
        <w:color w:val="000000"/>
        <w:sz w:val="17"/>
      </w:rPr>
      <w:t>Saudi Aramco: Company General Use</w:t>
    </w:r>
  </w:p>
  <w:bookmarkEnd w:id="4"/>
  <w:p w14:paraId="3981A270" w14:textId="574D0662" w:rsidR="004521D4" w:rsidRPr="00BE5ED4" w:rsidRDefault="004521D4" w:rsidP="004521D4">
    <w:pPr>
      <w:pStyle w:val="Footer"/>
      <w:jc w:val="center"/>
      <w:rPr>
        <w:rStyle w:val="PageNumber"/>
        <w:rFonts w:ascii="Arial" w:hAnsi="Arial" w:cs="Arial"/>
      </w:rPr>
    </w:pPr>
    <w:r w:rsidRPr="00BE5ED4">
      <w:rPr>
        <w:rFonts w:ascii="Arial" w:hAnsi="Arial" w:cs="Arial"/>
      </w:rPr>
      <w:t>Q-VI-</w:t>
    </w:r>
    <w:r w:rsidRPr="00BE5ED4">
      <w:rPr>
        <w:rStyle w:val="PageNumber"/>
        <w:rFonts w:ascii="Arial" w:hAnsi="Arial" w:cs="Arial"/>
      </w:rPr>
      <w:fldChar w:fldCharType="begin"/>
    </w:r>
    <w:r w:rsidRPr="00BE5ED4">
      <w:rPr>
        <w:rStyle w:val="PageNumber"/>
        <w:rFonts w:ascii="Arial" w:hAnsi="Arial" w:cs="Arial"/>
      </w:rPr>
      <w:instrText xml:space="preserve"> PAGE </w:instrText>
    </w:r>
    <w:r w:rsidRPr="00BE5ED4">
      <w:rPr>
        <w:rStyle w:val="PageNumber"/>
        <w:rFonts w:ascii="Arial" w:hAnsi="Arial" w:cs="Arial"/>
      </w:rPr>
      <w:fldChar w:fldCharType="separate"/>
    </w:r>
    <w:r w:rsidR="00BD08D9">
      <w:rPr>
        <w:rStyle w:val="PageNumber"/>
        <w:rFonts w:ascii="Arial" w:hAnsi="Arial" w:cs="Arial"/>
        <w:noProof/>
      </w:rPr>
      <w:t>4</w:t>
    </w:r>
    <w:r w:rsidRPr="00BE5ED4">
      <w:rPr>
        <w:rStyle w:val="PageNumber"/>
        <w:rFonts w:ascii="Arial" w:hAnsi="Arial" w:cs="Arial"/>
      </w:rPr>
      <w:fldChar w:fldCharType="end"/>
    </w:r>
  </w:p>
  <w:p w14:paraId="3D416DFE" w14:textId="77777777" w:rsidR="004521D4" w:rsidRPr="00BE5ED4" w:rsidRDefault="004521D4" w:rsidP="004521D4">
    <w:pPr>
      <w:pStyle w:val="Footer"/>
      <w:tabs>
        <w:tab w:val="clear" w:pos="4320"/>
        <w:tab w:val="clear" w:pos="9360"/>
      </w:tabs>
      <w:jc w:val="right"/>
      <w:rPr>
        <w:rStyle w:val="PageNumber"/>
        <w:rFonts w:ascii="Arial" w:hAnsi="Arial" w:cs="Arial"/>
      </w:rPr>
    </w:pPr>
    <w:r w:rsidRPr="00BE5ED4">
      <w:rPr>
        <w:rStyle w:val="PageNumber"/>
        <w:rFonts w:ascii="Arial" w:hAnsi="Arial" w:cs="Arial"/>
      </w:rPr>
      <w:t>MP-LSTK, MP-IK-LSTK, MP-OK-LSTK, MP-IK-LS, MP-IK-LSPB,</w:t>
    </w:r>
  </w:p>
  <w:p w14:paraId="122571CF" w14:textId="77777777" w:rsidR="004521D4" w:rsidRPr="00BE5ED4" w:rsidRDefault="004521D4" w:rsidP="004521D4">
    <w:pPr>
      <w:pStyle w:val="Footer"/>
      <w:tabs>
        <w:tab w:val="clear" w:pos="4320"/>
        <w:tab w:val="clear" w:pos="9360"/>
      </w:tabs>
      <w:jc w:val="right"/>
      <w:rPr>
        <w:rStyle w:val="PageNumber"/>
        <w:rFonts w:ascii="Arial" w:hAnsi="Arial" w:cs="Arial"/>
      </w:rPr>
    </w:pPr>
    <w:r w:rsidRPr="00BE5ED4">
      <w:rPr>
        <w:rStyle w:val="PageNumber"/>
        <w:rFonts w:ascii="Arial" w:hAnsi="Arial" w:cs="Arial"/>
      </w:rPr>
      <w:t>OFF-IK-LSPB, OFF-OK-LSPB, OFF-IK-LS, OFF-OK-LS, C/R</w:t>
    </w:r>
  </w:p>
  <w:p w14:paraId="418BBF15" w14:textId="77777777" w:rsidR="004521D4" w:rsidRPr="00BE5ED4" w:rsidRDefault="004521D4" w:rsidP="004521D4">
    <w:pPr>
      <w:pStyle w:val="Footer"/>
      <w:tabs>
        <w:tab w:val="clear" w:pos="4320"/>
        <w:tab w:val="clear" w:pos="9360"/>
        <w:tab w:val="left" w:pos="7200"/>
      </w:tabs>
      <w:jc w:val="right"/>
      <w:rPr>
        <w:rFonts w:ascii="Arial" w:hAnsi="Arial" w:cs="Arial"/>
      </w:rPr>
    </w:pPr>
    <w:r w:rsidRPr="00BE5ED4">
      <w:rPr>
        <w:rStyle w:val="PageNumber"/>
        <w:rFonts w:ascii="Arial" w:hAnsi="Arial" w:cs="Arial"/>
      </w:rPr>
      <w:t xml:space="preserve">Revised  </w:t>
    </w:r>
    <w:r>
      <w:rPr>
        <w:rStyle w:val="PageNumber"/>
        <w:rFonts w:ascii="Arial" w:hAnsi="Arial" w:cs="Arial"/>
      </w:rPr>
      <w:t>05/17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2AE23" w14:textId="4B11E945" w:rsidR="004521D4" w:rsidRPr="00BE5ED4" w:rsidRDefault="004521D4" w:rsidP="00784972">
    <w:pPr>
      <w:pStyle w:val="Footer"/>
      <w:jc w:val="center"/>
      <w:rPr>
        <w:rStyle w:val="PageNumber"/>
        <w:rFonts w:ascii="Arial" w:hAnsi="Arial" w:cs="Arial"/>
      </w:rPr>
    </w:pPr>
    <w:r w:rsidRPr="00BE5ED4">
      <w:rPr>
        <w:rFonts w:ascii="Arial" w:hAnsi="Arial" w:cs="Arial"/>
      </w:rPr>
      <w:t>Q-VI-</w:t>
    </w:r>
    <w:r w:rsidRPr="00BE5ED4">
      <w:rPr>
        <w:rStyle w:val="PageNumber"/>
        <w:rFonts w:ascii="Arial" w:hAnsi="Arial" w:cs="Arial"/>
      </w:rPr>
      <w:fldChar w:fldCharType="begin"/>
    </w:r>
    <w:r w:rsidRPr="00BE5ED4">
      <w:rPr>
        <w:rStyle w:val="PageNumber"/>
        <w:rFonts w:ascii="Arial" w:hAnsi="Arial" w:cs="Arial"/>
      </w:rPr>
      <w:instrText xml:space="preserve"> PAGE </w:instrText>
    </w:r>
    <w:r w:rsidRPr="00BE5ED4">
      <w:rPr>
        <w:rStyle w:val="PageNumber"/>
        <w:rFonts w:ascii="Arial" w:hAnsi="Arial" w:cs="Arial"/>
      </w:rPr>
      <w:fldChar w:fldCharType="separate"/>
    </w:r>
    <w:r w:rsidR="00BD08D9">
      <w:rPr>
        <w:rStyle w:val="PageNumber"/>
        <w:rFonts w:ascii="Arial" w:hAnsi="Arial" w:cs="Arial"/>
        <w:noProof/>
      </w:rPr>
      <w:t>6</w:t>
    </w:r>
    <w:r w:rsidRPr="00BE5ED4">
      <w:rPr>
        <w:rStyle w:val="PageNumber"/>
        <w:rFonts w:ascii="Arial" w:hAnsi="Arial" w:cs="Arial"/>
      </w:rPr>
      <w:fldChar w:fldCharType="end"/>
    </w:r>
  </w:p>
  <w:p w14:paraId="5CCF4377" w14:textId="77777777" w:rsidR="004521D4" w:rsidRPr="00BE5ED4" w:rsidRDefault="004521D4" w:rsidP="00727D55">
    <w:pPr>
      <w:pStyle w:val="Footer"/>
      <w:tabs>
        <w:tab w:val="clear" w:pos="4320"/>
        <w:tab w:val="clear" w:pos="9360"/>
      </w:tabs>
      <w:jc w:val="right"/>
      <w:rPr>
        <w:rStyle w:val="PageNumber"/>
        <w:rFonts w:ascii="Arial" w:hAnsi="Arial" w:cs="Arial"/>
      </w:rPr>
    </w:pPr>
    <w:r w:rsidRPr="00BE5ED4">
      <w:rPr>
        <w:rStyle w:val="PageNumber"/>
        <w:rFonts w:ascii="Arial" w:hAnsi="Arial" w:cs="Arial"/>
      </w:rPr>
      <w:t>MP-LSTK, MP-IK-LSTK, MP-OK-LSTK, MP-IK-LS, MP-IK-LSPB,</w:t>
    </w:r>
  </w:p>
  <w:p w14:paraId="165C0267" w14:textId="77777777" w:rsidR="004521D4" w:rsidRPr="00BE5ED4" w:rsidRDefault="004521D4" w:rsidP="00727D55">
    <w:pPr>
      <w:pStyle w:val="Footer"/>
      <w:tabs>
        <w:tab w:val="clear" w:pos="4320"/>
        <w:tab w:val="clear" w:pos="9360"/>
      </w:tabs>
      <w:jc w:val="right"/>
      <w:rPr>
        <w:rStyle w:val="PageNumber"/>
        <w:rFonts w:ascii="Arial" w:hAnsi="Arial" w:cs="Arial"/>
      </w:rPr>
    </w:pPr>
    <w:r w:rsidRPr="00BE5ED4">
      <w:rPr>
        <w:rStyle w:val="PageNumber"/>
        <w:rFonts w:ascii="Arial" w:hAnsi="Arial" w:cs="Arial"/>
      </w:rPr>
      <w:t>OFF-IK-LSPB, OFF-OK-LSPB, OFF-IK-LS, OFF-OK-LS, C/R</w:t>
    </w:r>
  </w:p>
  <w:p w14:paraId="62D4D88C" w14:textId="77777777" w:rsidR="004521D4" w:rsidRPr="00BE5ED4" w:rsidRDefault="004521D4" w:rsidP="00727D55">
    <w:pPr>
      <w:pStyle w:val="Footer"/>
      <w:tabs>
        <w:tab w:val="clear" w:pos="4320"/>
        <w:tab w:val="clear" w:pos="9360"/>
        <w:tab w:val="left" w:pos="7200"/>
      </w:tabs>
      <w:jc w:val="right"/>
      <w:rPr>
        <w:rFonts w:ascii="Arial" w:hAnsi="Arial" w:cs="Arial"/>
      </w:rPr>
    </w:pPr>
    <w:r w:rsidRPr="00BE5ED4">
      <w:rPr>
        <w:rStyle w:val="PageNumber"/>
        <w:rFonts w:ascii="Arial" w:hAnsi="Arial" w:cs="Arial"/>
      </w:rPr>
      <w:t xml:space="preserve">Revised  </w:t>
    </w:r>
    <w:r>
      <w:rPr>
        <w:rStyle w:val="PageNumber"/>
        <w:rFonts w:ascii="Arial" w:hAnsi="Arial" w:cs="Arial"/>
      </w:rPr>
      <w:t>05/17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F7870" w14:textId="1ECADF51" w:rsidR="004521D4" w:rsidRPr="00BE5ED4" w:rsidRDefault="004521D4" w:rsidP="00BE5ED4">
    <w:pPr>
      <w:pStyle w:val="Footer"/>
      <w:jc w:val="center"/>
      <w:rPr>
        <w:rStyle w:val="PageNumber"/>
        <w:rFonts w:ascii="Arial" w:hAnsi="Arial" w:cs="Arial"/>
      </w:rPr>
    </w:pPr>
    <w:r w:rsidRPr="00BE5ED4">
      <w:rPr>
        <w:rFonts w:ascii="Arial" w:hAnsi="Arial" w:cs="Arial"/>
      </w:rPr>
      <w:t>Q-VI-</w:t>
    </w:r>
    <w:r w:rsidRPr="00BE5ED4">
      <w:rPr>
        <w:rStyle w:val="PageNumber"/>
        <w:rFonts w:ascii="Arial" w:hAnsi="Arial" w:cs="Arial"/>
      </w:rPr>
      <w:fldChar w:fldCharType="begin"/>
    </w:r>
    <w:r w:rsidRPr="00BE5ED4">
      <w:rPr>
        <w:rStyle w:val="PageNumber"/>
        <w:rFonts w:ascii="Arial" w:hAnsi="Arial" w:cs="Arial"/>
      </w:rPr>
      <w:instrText xml:space="preserve"> PAGE </w:instrText>
    </w:r>
    <w:r w:rsidRPr="00BE5ED4">
      <w:rPr>
        <w:rStyle w:val="PageNumber"/>
        <w:rFonts w:ascii="Arial" w:hAnsi="Arial" w:cs="Arial"/>
      </w:rPr>
      <w:fldChar w:fldCharType="separate"/>
    </w:r>
    <w:r w:rsidR="00BD08D9">
      <w:rPr>
        <w:rStyle w:val="PageNumber"/>
        <w:rFonts w:ascii="Arial" w:hAnsi="Arial" w:cs="Arial"/>
        <w:noProof/>
      </w:rPr>
      <w:t>1</w:t>
    </w:r>
    <w:r w:rsidRPr="00BE5ED4">
      <w:rPr>
        <w:rStyle w:val="PageNumber"/>
        <w:rFonts w:ascii="Arial" w:hAnsi="Arial" w:cs="Arial"/>
      </w:rPr>
      <w:fldChar w:fldCharType="end"/>
    </w:r>
  </w:p>
  <w:p w14:paraId="225C21A7" w14:textId="77777777" w:rsidR="004521D4" w:rsidRPr="00BE5ED4" w:rsidRDefault="004521D4" w:rsidP="00BE5ED4">
    <w:pPr>
      <w:pStyle w:val="Footer"/>
      <w:tabs>
        <w:tab w:val="clear" w:pos="4320"/>
        <w:tab w:val="clear" w:pos="9360"/>
      </w:tabs>
      <w:jc w:val="right"/>
      <w:rPr>
        <w:rStyle w:val="PageNumber"/>
        <w:rFonts w:ascii="Arial" w:hAnsi="Arial" w:cs="Arial"/>
      </w:rPr>
    </w:pPr>
    <w:r w:rsidRPr="00BE5ED4">
      <w:rPr>
        <w:rStyle w:val="PageNumber"/>
        <w:rFonts w:ascii="Arial" w:hAnsi="Arial" w:cs="Arial"/>
      </w:rPr>
      <w:t>MP-LSTK, MP-IK-LSTK, MP-OK-LSTK, MP-IK-LS, MP-IK-LSPB,</w:t>
    </w:r>
  </w:p>
  <w:p w14:paraId="4383C9A7" w14:textId="77777777" w:rsidR="004521D4" w:rsidRPr="00BE5ED4" w:rsidRDefault="004521D4" w:rsidP="00BE5ED4">
    <w:pPr>
      <w:pStyle w:val="Footer"/>
      <w:tabs>
        <w:tab w:val="clear" w:pos="4320"/>
        <w:tab w:val="clear" w:pos="9360"/>
      </w:tabs>
      <w:jc w:val="right"/>
      <w:rPr>
        <w:rStyle w:val="PageNumber"/>
        <w:rFonts w:ascii="Arial" w:hAnsi="Arial" w:cs="Arial"/>
      </w:rPr>
    </w:pPr>
    <w:r w:rsidRPr="00BE5ED4">
      <w:rPr>
        <w:rStyle w:val="PageNumber"/>
        <w:rFonts w:ascii="Arial" w:hAnsi="Arial" w:cs="Arial"/>
      </w:rPr>
      <w:t>OFF-IK-LSPB, OFF-OK-LSPB, OFF-IK-LS, OFF-OK-LS, C/R</w:t>
    </w:r>
  </w:p>
  <w:p w14:paraId="31DBD82C" w14:textId="77777777" w:rsidR="004521D4" w:rsidRPr="00BE5ED4" w:rsidRDefault="004521D4" w:rsidP="00BE5ED4">
    <w:pPr>
      <w:pStyle w:val="Footer"/>
      <w:tabs>
        <w:tab w:val="clear" w:pos="4320"/>
        <w:tab w:val="clear" w:pos="9360"/>
        <w:tab w:val="left" w:pos="7200"/>
      </w:tabs>
      <w:jc w:val="right"/>
      <w:rPr>
        <w:rFonts w:ascii="Arial" w:hAnsi="Arial" w:cs="Arial"/>
      </w:rPr>
    </w:pPr>
    <w:r w:rsidRPr="00BE5ED4">
      <w:rPr>
        <w:rStyle w:val="PageNumber"/>
        <w:rFonts w:ascii="Arial" w:hAnsi="Arial" w:cs="Arial"/>
      </w:rPr>
      <w:t xml:space="preserve">Revised  </w:t>
    </w:r>
    <w:r>
      <w:rPr>
        <w:rStyle w:val="PageNumber"/>
        <w:rFonts w:ascii="Arial" w:hAnsi="Arial" w:cs="Arial"/>
      </w:rPr>
      <w:t>05/17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7BE24" w14:textId="77777777" w:rsidR="00583A85" w:rsidRDefault="00583A85">
      <w:r>
        <w:separator/>
      </w:r>
    </w:p>
  </w:footnote>
  <w:footnote w:type="continuationSeparator" w:id="0">
    <w:p w14:paraId="4843C017" w14:textId="77777777" w:rsidR="00583A85" w:rsidRDefault="00583A85">
      <w:r>
        <w:continuationSeparator/>
      </w:r>
    </w:p>
  </w:footnote>
  <w:footnote w:type="continuationNotice" w:id="1">
    <w:p w14:paraId="5DCC453D" w14:textId="77777777" w:rsidR="00583A85" w:rsidRDefault="00583A8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92115" w14:textId="77777777" w:rsidR="004521D4" w:rsidRPr="00784972" w:rsidRDefault="004521D4" w:rsidP="004521D4">
    <w:pPr>
      <w:pStyle w:val="Header"/>
      <w:tabs>
        <w:tab w:val="clear" w:pos="8640"/>
      </w:tabs>
      <w:rPr>
        <w:u w:val="single"/>
      </w:rPr>
    </w:pPr>
    <w:r>
      <w:rPr>
        <w:u w:val="single"/>
      </w:rPr>
      <w:t>SCHEDULE Q – ATTACHMENT VI</w:t>
    </w:r>
    <w:r w:rsidRPr="00727D55">
      <w:tab/>
    </w:r>
    <w:r w:rsidRPr="00727D55">
      <w:tab/>
    </w:r>
    <w:r w:rsidRPr="00727D55">
      <w:tab/>
    </w:r>
    <w:r>
      <w:t xml:space="preserve">   </w:t>
    </w:r>
    <w:r>
      <w:rPr>
        <w:u w:val="single"/>
      </w:rPr>
      <w:t>CONTRACT</w:t>
    </w:r>
    <w:r w:rsidRPr="00784972">
      <w:rPr>
        <w:u w:val="single"/>
      </w:rPr>
      <w:t xml:space="preserve"> NO. </w:t>
    </w:r>
    <w:r>
      <w:rPr>
        <w:u w:val="single"/>
      </w:rPr>
      <w:t>66000</w:t>
    </w:r>
    <w:r w:rsidRPr="00784972">
      <w:rPr>
        <w:u w:val="single"/>
      </w:rPr>
      <w:t>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8A31" w14:textId="77777777" w:rsidR="004521D4" w:rsidRPr="00784972" w:rsidRDefault="004521D4" w:rsidP="00727D55">
    <w:pPr>
      <w:pStyle w:val="Header"/>
      <w:tabs>
        <w:tab w:val="clear" w:pos="8640"/>
      </w:tabs>
      <w:rPr>
        <w:u w:val="single"/>
      </w:rPr>
    </w:pPr>
    <w:r>
      <w:rPr>
        <w:u w:val="single"/>
      </w:rPr>
      <w:t>SCHEDULE Q – ATTACHMENT VI</w:t>
    </w:r>
    <w:r w:rsidRPr="00727D55">
      <w:tab/>
    </w:r>
    <w:r w:rsidRPr="00727D55">
      <w:tab/>
    </w:r>
    <w:r w:rsidRPr="00727D55">
      <w:tab/>
    </w:r>
    <w:r>
      <w:t xml:space="preserve">   </w:t>
    </w:r>
    <w:r>
      <w:rPr>
        <w:u w:val="single"/>
      </w:rPr>
      <w:t>CONTRACT</w:t>
    </w:r>
    <w:r w:rsidRPr="00784972">
      <w:rPr>
        <w:u w:val="single"/>
      </w:rPr>
      <w:t xml:space="preserve"> NO. </w:t>
    </w:r>
    <w:r>
      <w:rPr>
        <w:u w:val="single"/>
      </w:rPr>
      <w:t>66000</w:t>
    </w:r>
    <w:r w:rsidRPr="00784972">
      <w:rPr>
        <w:u w:val="single"/>
      </w:rPr>
      <w:t>XXXXX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1004" w14:textId="77777777" w:rsidR="004521D4" w:rsidRPr="00784972" w:rsidRDefault="004521D4" w:rsidP="00727D55">
    <w:pPr>
      <w:pStyle w:val="Header"/>
      <w:tabs>
        <w:tab w:val="clear" w:pos="8640"/>
      </w:tabs>
      <w:rPr>
        <w:u w:val="single"/>
      </w:rPr>
    </w:pPr>
    <w:r w:rsidRPr="00727D55">
      <w:tab/>
    </w:r>
    <w:r w:rsidRPr="00727D55">
      <w:tab/>
    </w:r>
    <w:r w:rsidRPr="00727D55">
      <w:tab/>
    </w:r>
    <w:r>
      <w:t xml:space="preserve">   </w:t>
    </w:r>
    <w:r>
      <w:rPr>
        <w:u w:val="single"/>
      </w:rPr>
      <w:t>CONTRACT</w:t>
    </w:r>
    <w:r w:rsidRPr="00784972">
      <w:rPr>
        <w:u w:val="single"/>
      </w:rPr>
      <w:t xml:space="preserve"> NO. </w:t>
    </w:r>
    <w:r>
      <w:rPr>
        <w:u w:val="single"/>
      </w:rPr>
      <w:t>66000</w:t>
    </w:r>
    <w:r w:rsidRPr="00784972">
      <w:rPr>
        <w:u w:val="single"/>
      </w:rPr>
      <w:t>XXXXX</w:t>
    </w:r>
  </w:p>
  <w:p w14:paraId="1E5D4851" w14:textId="77777777" w:rsidR="004521D4" w:rsidRDefault="00452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261"/>
    <w:multiLevelType w:val="multilevel"/>
    <w:tmpl w:val="8D9C02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256B6F"/>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1332"/>
        </w:tabs>
        <w:ind w:left="1332" w:hanging="432"/>
      </w:pPr>
    </w:lvl>
    <w:lvl w:ilvl="3">
      <w:start w:val="1"/>
      <w:numFmt w:val="lowerRoman"/>
      <w:pStyle w:val="Heading4"/>
      <w:lvlText w:val="(%4)"/>
      <w:lvlJc w:val="right"/>
      <w:pPr>
        <w:tabs>
          <w:tab w:val="num" w:pos="144"/>
        </w:tabs>
        <w:ind w:left="14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D547FA0"/>
    <w:multiLevelType w:val="multilevel"/>
    <w:tmpl w:val="C6F2BB12"/>
    <w:styleLink w:val="Styl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1C60C0"/>
    <w:multiLevelType w:val="multilevel"/>
    <w:tmpl w:val="080E6B56"/>
    <w:styleLink w:val="Style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CD305DD"/>
    <w:multiLevelType w:val="multilevel"/>
    <w:tmpl w:val="734A4646"/>
    <w:styleLink w:val="Style9"/>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24C855F0"/>
    <w:multiLevelType w:val="multilevel"/>
    <w:tmpl w:val="2C8433E2"/>
    <w:styleLink w:val="Style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30C82DE1"/>
    <w:multiLevelType w:val="multilevel"/>
    <w:tmpl w:val="03760EB8"/>
    <w:styleLink w:val="Style7"/>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none"/>
      <w:lvlText w:val="2.1.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41065641"/>
    <w:multiLevelType w:val="multilevel"/>
    <w:tmpl w:val="7FB4A1E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41AE03F0"/>
    <w:multiLevelType w:val="multilevel"/>
    <w:tmpl w:val="080E6B56"/>
    <w:styleLink w:val="Style1"/>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910261A"/>
    <w:multiLevelType w:val="multilevel"/>
    <w:tmpl w:val="2C7A8BB8"/>
    <w:styleLink w:val="Style1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4A362E94"/>
    <w:multiLevelType w:val="multilevel"/>
    <w:tmpl w:val="18909CDE"/>
    <w:styleLink w:val="Style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B437F2C"/>
    <w:multiLevelType w:val="multilevel"/>
    <w:tmpl w:val="A7F035E2"/>
    <w:styleLink w:val="Style8"/>
    <w:lvl w:ilvl="0">
      <w:start w:val="2"/>
      <w:numFmt w:val="decimal"/>
      <w:lvlText w:val="%1."/>
      <w:lvlJc w:val="left"/>
      <w:pPr>
        <w:tabs>
          <w:tab w:val="num" w:pos="1440"/>
        </w:tabs>
        <w:ind w:left="1440" w:hanging="360"/>
      </w:pPr>
      <w:rPr>
        <w:rFonts w:hint="default"/>
      </w:rPr>
    </w:lvl>
    <w:lvl w:ilvl="1">
      <w:start w:val="1"/>
      <w:numFmt w:val="decimal"/>
      <w:lvlText w:val="%1.%2."/>
      <w:lvlJc w:val="left"/>
      <w:pPr>
        <w:tabs>
          <w:tab w:val="num" w:pos="1440"/>
        </w:tabs>
        <w:ind w:left="1872" w:hanging="792"/>
      </w:pPr>
      <w:rPr>
        <w:rFonts w:hint="default"/>
      </w:rPr>
    </w:lvl>
    <w:lvl w:ilvl="2">
      <w:start w:val="1"/>
      <w:numFmt w:val="decimal"/>
      <w:lvlText w:val="%1.%2.%3."/>
      <w:lvlJc w:val="left"/>
      <w:pPr>
        <w:tabs>
          <w:tab w:val="num" w:pos="1800"/>
        </w:tabs>
        <w:ind w:left="1800" w:hanging="360"/>
      </w:pPr>
      <w:rPr>
        <w:rFonts w:hint="default"/>
      </w:rPr>
    </w:lvl>
    <w:lvl w:ilvl="3">
      <w:start w:val="1"/>
      <w:numFmt w:val="decimal"/>
      <w:lvlText w:val="%4.1.1"/>
      <w:lvlJc w:val="left"/>
      <w:pPr>
        <w:tabs>
          <w:tab w:val="num" w:pos="2520"/>
        </w:tabs>
        <w:ind w:left="2520" w:hanging="360"/>
      </w:pPr>
      <w:rPr>
        <w:rFonts w:hint="default"/>
      </w:rPr>
    </w:lvl>
    <w:lvl w:ilvl="4">
      <w:start w:val="1"/>
      <w:numFmt w:val="bullet"/>
      <w:lvlText w:val=""/>
      <w:lvlJc w:val="left"/>
      <w:pPr>
        <w:tabs>
          <w:tab w:val="num" w:pos="2880"/>
        </w:tabs>
        <w:ind w:left="2880" w:hanging="360"/>
      </w:pPr>
      <w:rPr>
        <w:rFonts w:ascii="Wingdings" w:hAnsi="Wingdings" w:hint="default"/>
      </w:rPr>
    </w:lvl>
    <w:lvl w:ilvl="5">
      <w:start w:val="1"/>
      <w:numFmt w:val="decimal"/>
      <w:lvlText w:val="%1.%2.%3.%4.%5.%6."/>
      <w:lvlJc w:val="left"/>
      <w:pPr>
        <w:tabs>
          <w:tab w:val="num" w:pos="3816"/>
        </w:tabs>
        <w:ind w:left="3816" w:hanging="936"/>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4824"/>
        </w:tabs>
        <w:ind w:left="4824" w:hanging="1224"/>
      </w:pPr>
      <w:rPr>
        <w:rFonts w:hint="default"/>
      </w:rPr>
    </w:lvl>
    <w:lvl w:ilvl="8">
      <w:start w:val="1"/>
      <w:numFmt w:val="decimal"/>
      <w:lvlText w:val="%1.%2.%3.%4.%5.%6.%7.%8.%9."/>
      <w:lvlJc w:val="left"/>
      <w:pPr>
        <w:tabs>
          <w:tab w:val="num" w:pos="5400"/>
        </w:tabs>
        <w:ind w:left="5400" w:hanging="1440"/>
      </w:pPr>
      <w:rPr>
        <w:rFonts w:hint="default"/>
      </w:rPr>
    </w:lvl>
  </w:abstractNum>
  <w:abstractNum w:abstractNumId="12" w15:restartNumberingAfterBreak="0">
    <w:nsid w:val="5D140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914329"/>
    <w:multiLevelType w:val="multilevel"/>
    <w:tmpl w:val="0409001D"/>
    <w:styleLink w:val="Style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FCE73CC"/>
    <w:multiLevelType w:val="multilevel"/>
    <w:tmpl w:val="2C7A8BB8"/>
    <w:styleLink w:val="Style11"/>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7E9902F1"/>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8"/>
  </w:num>
  <w:num w:numId="3">
    <w:abstractNumId w:val="3"/>
  </w:num>
  <w:num w:numId="4">
    <w:abstractNumId w:val="13"/>
  </w:num>
  <w:num w:numId="5">
    <w:abstractNumId w:val="2"/>
  </w:num>
  <w:num w:numId="6">
    <w:abstractNumId w:val="15"/>
  </w:num>
  <w:num w:numId="7">
    <w:abstractNumId w:val="5"/>
  </w:num>
  <w:num w:numId="8">
    <w:abstractNumId w:val="0"/>
  </w:num>
  <w:num w:numId="9">
    <w:abstractNumId w:val="6"/>
  </w:num>
  <w:num w:numId="10">
    <w:abstractNumId w:val="11"/>
  </w:num>
  <w:num w:numId="11">
    <w:abstractNumId w:val="4"/>
  </w:num>
  <w:num w:numId="12">
    <w:abstractNumId w:val="9"/>
  </w:num>
  <w:num w:numId="13">
    <w:abstractNumId w:val="14"/>
  </w:num>
  <w:num w:numId="14">
    <w:abstractNumId w:val="10"/>
  </w:num>
  <w:num w:numId="15">
    <w:abstractNumId w:val="7"/>
  </w:num>
  <w:num w:numId="16">
    <w:abstractNumId w:val="12"/>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38"/>
    <w:rsid w:val="00006389"/>
    <w:rsid w:val="0000656A"/>
    <w:rsid w:val="00010DC0"/>
    <w:rsid w:val="0001512D"/>
    <w:rsid w:val="00015C29"/>
    <w:rsid w:val="00020EB2"/>
    <w:rsid w:val="0002279E"/>
    <w:rsid w:val="00023959"/>
    <w:rsid w:val="00032BAC"/>
    <w:rsid w:val="000432FA"/>
    <w:rsid w:val="000448D8"/>
    <w:rsid w:val="00052FA8"/>
    <w:rsid w:val="00067DC6"/>
    <w:rsid w:val="00086AF5"/>
    <w:rsid w:val="00090A82"/>
    <w:rsid w:val="00093222"/>
    <w:rsid w:val="000962DE"/>
    <w:rsid w:val="00097538"/>
    <w:rsid w:val="00097AAA"/>
    <w:rsid w:val="00097F26"/>
    <w:rsid w:val="000A239F"/>
    <w:rsid w:val="000A2871"/>
    <w:rsid w:val="000B6D7D"/>
    <w:rsid w:val="000E086D"/>
    <w:rsid w:val="000E5C14"/>
    <w:rsid w:val="000E7E29"/>
    <w:rsid w:val="000F24B5"/>
    <w:rsid w:val="000F7D67"/>
    <w:rsid w:val="00100E36"/>
    <w:rsid w:val="001040BA"/>
    <w:rsid w:val="00104AB5"/>
    <w:rsid w:val="00110986"/>
    <w:rsid w:val="0011761B"/>
    <w:rsid w:val="0011770A"/>
    <w:rsid w:val="00117E8B"/>
    <w:rsid w:val="00121CB8"/>
    <w:rsid w:val="00122E4B"/>
    <w:rsid w:val="001329F5"/>
    <w:rsid w:val="00133EA1"/>
    <w:rsid w:val="001375D8"/>
    <w:rsid w:val="00142B80"/>
    <w:rsid w:val="0014718F"/>
    <w:rsid w:val="00153854"/>
    <w:rsid w:val="00153ADC"/>
    <w:rsid w:val="00157398"/>
    <w:rsid w:val="001605EC"/>
    <w:rsid w:val="00163CCB"/>
    <w:rsid w:val="00167DDE"/>
    <w:rsid w:val="00174641"/>
    <w:rsid w:val="00180FB2"/>
    <w:rsid w:val="001847F8"/>
    <w:rsid w:val="00184C0F"/>
    <w:rsid w:val="00190799"/>
    <w:rsid w:val="00190897"/>
    <w:rsid w:val="00191082"/>
    <w:rsid w:val="00194A2D"/>
    <w:rsid w:val="001A0947"/>
    <w:rsid w:val="001A14F4"/>
    <w:rsid w:val="001A71C8"/>
    <w:rsid w:val="001B1B7D"/>
    <w:rsid w:val="001B3F3F"/>
    <w:rsid w:val="001B558C"/>
    <w:rsid w:val="001B5735"/>
    <w:rsid w:val="001B7B50"/>
    <w:rsid w:val="001C0820"/>
    <w:rsid w:val="001C492C"/>
    <w:rsid w:val="001C6105"/>
    <w:rsid w:val="001E0B40"/>
    <w:rsid w:val="001E3D23"/>
    <w:rsid w:val="001E53B6"/>
    <w:rsid w:val="001F7BA1"/>
    <w:rsid w:val="002006D9"/>
    <w:rsid w:val="002028F1"/>
    <w:rsid w:val="00206110"/>
    <w:rsid w:val="002106E7"/>
    <w:rsid w:val="00211DA3"/>
    <w:rsid w:val="00211DA6"/>
    <w:rsid w:val="00213D1B"/>
    <w:rsid w:val="00213DD3"/>
    <w:rsid w:val="00213ED4"/>
    <w:rsid w:val="0022586F"/>
    <w:rsid w:val="002320FF"/>
    <w:rsid w:val="00246ED9"/>
    <w:rsid w:val="00260B83"/>
    <w:rsid w:val="002622FD"/>
    <w:rsid w:val="0028007B"/>
    <w:rsid w:val="00286647"/>
    <w:rsid w:val="00290E47"/>
    <w:rsid w:val="002974BC"/>
    <w:rsid w:val="002A4EA3"/>
    <w:rsid w:val="002A6FF6"/>
    <w:rsid w:val="002B1993"/>
    <w:rsid w:val="002B651A"/>
    <w:rsid w:val="002B66DA"/>
    <w:rsid w:val="002B7F8D"/>
    <w:rsid w:val="002C74BC"/>
    <w:rsid w:val="002D55EA"/>
    <w:rsid w:val="002E7F3F"/>
    <w:rsid w:val="002F36A2"/>
    <w:rsid w:val="002F636C"/>
    <w:rsid w:val="003072F7"/>
    <w:rsid w:val="00307770"/>
    <w:rsid w:val="00316CF2"/>
    <w:rsid w:val="0032025D"/>
    <w:rsid w:val="00324C55"/>
    <w:rsid w:val="00326B66"/>
    <w:rsid w:val="00331B02"/>
    <w:rsid w:val="003548F0"/>
    <w:rsid w:val="00355D43"/>
    <w:rsid w:val="003623F6"/>
    <w:rsid w:val="00363B7F"/>
    <w:rsid w:val="00387070"/>
    <w:rsid w:val="00387F63"/>
    <w:rsid w:val="003B27CC"/>
    <w:rsid w:val="003C5B13"/>
    <w:rsid w:val="003C648E"/>
    <w:rsid w:val="003E0A20"/>
    <w:rsid w:val="003F379F"/>
    <w:rsid w:val="003F699C"/>
    <w:rsid w:val="00414D7F"/>
    <w:rsid w:val="0041564E"/>
    <w:rsid w:val="00415EF9"/>
    <w:rsid w:val="00423347"/>
    <w:rsid w:val="004248D5"/>
    <w:rsid w:val="004277E7"/>
    <w:rsid w:val="004356FA"/>
    <w:rsid w:val="004521D4"/>
    <w:rsid w:val="00470ACC"/>
    <w:rsid w:val="004852C8"/>
    <w:rsid w:val="004879BA"/>
    <w:rsid w:val="004A0E10"/>
    <w:rsid w:val="004A4BAF"/>
    <w:rsid w:val="004A51BA"/>
    <w:rsid w:val="004B646A"/>
    <w:rsid w:val="004B7AC9"/>
    <w:rsid w:val="004C4730"/>
    <w:rsid w:val="004C74C3"/>
    <w:rsid w:val="004C7FE3"/>
    <w:rsid w:val="004D4616"/>
    <w:rsid w:val="004E6CCE"/>
    <w:rsid w:val="004F0B41"/>
    <w:rsid w:val="0050322F"/>
    <w:rsid w:val="005056FF"/>
    <w:rsid w:val="00511F35"/>
    <w:rsid w:val="00522638"/>
    <w:rsid w:val="00523143"/>
    <w:rsid w:val="00536A5E"/>
    <w:rsid w:val="00542A86"/>
    <w:rsid w:val="00557B07"/>
    <w:rsid w:val="005606ED"/>
    <w:rsid w:val="00564319"/>
    <w:rsid w:val="00574282"/>
    <w:rsid w:val="00575CEF"/>
    <w:rsid w:val="00577D93"/>
    <w:rsid w:val="005805BC"/>
    <w:rsid w:val="00583A85"/>
    <w:rsid w:val="00583E34"/>
    <w:rsid w:val="00584999"/>
    <w:rsid w:val="00584F74"/>
    <w:rsid w:val="00592314"/>
    <w:rsid w:val="00597190"/>
    <w:rsid w:val="005B460F"/>
    <w:rsid w:val="005B6B6E"/>
    <w:rsid w:val="005C3AC8"/>
    <w:rsid w:val="005C756E"/>
    <w:rsid w:val="005D12C2"/>
    <w:rsid w:val="005D6E8A"/>
    <w:rsid w:val="005F1C8E"/>
    <w:rsid w:val="005F6520"/>
    <w:rsid w:val="005F78AF"/>
    <w:rsid w:val="00603ACB"/>
    <w:rsid w:val="00604F83"/>
    <w:rsid w:val="00605390"/>
    <w:rsid w:val="00614A35"/>
    <w:rsid w:val="00620471"/>
    <w:rsid w:val="0062426A"/>
    <w:rsid w:val="006320BA"/>
    <w:rsid w:val="0064227C"/>
    <w:rsid w:val="006521BE"/>
    <w:rsid w:val="00654531"/>
    <w:rsid w:val="00663034"/>
    <w:rsid w:val="00687693"/>
    <w:rsid w:val="006B00BA"/>
    <w:rsid w:val="006B2E53"/>
    <w:rsid w:val="006B4B67"/>
    <w:rsid w:val="006B6164"/>
    <w:rsid w:val="006B722E"/>
    <w:rsid w:val="006C6346"/>
    <w:rsid w:val="006D52F3"/>
    <w:rsid w:val="006D7F1F"/>
    <w:rsid w:val="006E2364"/>
    <w:rsid w:val="006E2B3D"/>
    <w:rsid w:val="006E7CE6"/>
    <w:rsid w:val="006F4A1B"/>
    <w:rsid w:val="006F69AC"/>
    <w:rsid w:val="006F7828"/>
    <w:rsid w:val="00700FB6"/>
    <w:rsid w:val="007012E3"/>
    <w:rsid w:val="00711C65"/>
    <w:rsid w:val="00723FDA"/>
    <w:rsid w:val="00727D55"/>
    <w:rsid w:val="00735614"/>
    <w:rsid w:val="0073678A"/>
    <w:rsid w:val="00743B85"/>
    <w:rsid w:val="00745177"/>
    <w:rsid w:val="00761540"/>
    <w:rsid w:val="00766504"/>
    <w:rsid w:val="0076728B"/>
    <w:rsid w:val="007679EA"/>
    <w:rsid w:val="00774A62"/>
    <w:rsid w:val="0078175D"/>
    <w:rsid w:val="00781B49"/>
    <w:rsid w:val="00784972"/>
    <w:rsid w:val="007B1B55"/>
    <w:rsid w:val="007B6E10"/>
    <w:rsid w:val="007C1985"/>
    <w:rsid w:val="007C40CE"/>
    <w:rsid w:val="007C7938"/>
    <w:rsid w:val="007D28CB"/>
    <w:rsid w:val="007E3932"/>
    <w:rsid w:val="007E3E53"/>
    <w:rsid w:val="007E6954"/>
    <w:rsid w:val="007F24C7"/>
    <w:rsid w:val="00805A03"/>
    <w:rsid w:val="008070E4"/>
    <w:rsid w:val="0081785F"/>
    <w:rsid w:val="00821B80"/>
    <w:rsid w:val="00833242"/>
    <w:rsid w:val="00833840"/>
    <w:rsid w:val="008357AB"/>
    <w:rsid w:val="008372FC"/>
    <w:rsid w:val="008410EB"/>
    <w:rsid w:val="00842927"/>
    <w:rsid w:val="00851926"/>
    <w:rsid w:val="0085367A"/>
    <w:rsid w:val="00871F9E"/>
    <w:rsid w:val="00894ED1"/>
    <w:rsid w:val="00895761"/>
    <w:rsid w:val="008C5938"/>
    <w:rsid w:val="008E0820"/>
    <w:rsid w:val="008E2649"/>
    <w:rsid w:val="008E34AD"/>
    <w:rsid w:val="008E5247"/>
    <w:rsid w:val="008E6875"/>
    <w:rsid w:val="008F0704"/>
    <w:rsid w:val="008F7795"/>
    <w:rsid w:val="009068AE"/>
    <w:rsid w:val="00910244"/>
    <w:rsid w:val="009276BA"/>
    <w:rsid w:val="00940A74"/>
    <w:rsid w:val="009435FF"/>
    <w:rsid w:val="00943B9C"/>
    <w:rsid w:val="009468B6"/>
    <w:rsid w:val="00952F99"/>
    <w:rsid w:val="009616B7"/>
    <w:rsid w:val="009944EE"/>
    <w:rsid w:val="0099722B"/>
    <w:rsid w:val="00997884"/>
    <w:rsid w:val="009A416C"/>
    <w:rsid w:val="009A5C36"/>
    <w:rsid w:val="009B4C47"/>
    <w:rsid w:val="009C4430"/>
    <w:rsid w:val="009C4A24"/>
    <w:rsid w:val="009C4AD3"/>
    <w:rsid w:val="009C6B80"/>
    <w:rsid w:val="009D1B45"/>
    <w:rsid w:val="009D5C57"/>
    <w:rsid w:val="009E2CD8"/>
    <w:rsid w:val="009E3638"/>
    <w:rsid w:val="009E60F0"/>
    <w:rsid w:val="009F22EF"/>
    <w:rsid w:val="00A01D4A"/>
    <w:rsid w:val="00A01E92"/>
    <w:rsid w:val="00A13B41"/>
    <w:rsid w:val="00A249BA"/>
    <w:rsid w:val="00A2610E"/>
    <w:rsid w:val="00A37091"/>
    <w:rsid w:val="00A427D3"/>
    <w:rsid w:val="00A5297F"/>
    <w:rsid w:val="00A64DAB"/>
    <w:rsid w:val="00A65E7E"/>
    <w:rsid w:val="00A71E8E"/>
    <w:rsid w:val="00A7612A"/>
    <w:rsid w:val="00A840F9"/>
    <w:rsid w:val="00A844B4"/>
    <w:rsid w:val="00A8591F"/>
    <w:rsid w:val="00A923E5"/>
    <w:rsid w:val="00A9623F"/>
    <w:rsid w:val="00AA1125"/>
    <w:rsid w:val="00AA21D9"/>
    <w:rsid w:val="00AA266C"/>
    <w:rsid w:val="00AA6A14"/>
    <w:rsid w:val="00AB5042"/>
    <w:rsid w:val="00AC703E"/>
    <w:rsid w:val="00AC74BB"/>
    <w:rsid w:val="00AC7B28"/>
    <w:rsid w:val="00AD235F"/>
    <w:rsid w:val="00AD2444"/>
    <w:rsid w:val="00AD5C73"/>
    <w:rsid w:val="00AF2948"/>
    <w:rsid w:val="00AF3473"/>
    <w:rsid w:val="00B047F2"/>
    <w:rsid w:val="00B05C13"/>
    <w:rsid w:val="00B1025D"/>
    <w:rsid w:val="00B10A85"/>
    <w:rsid w:val="00B117F1"/>
    <w:rsid w:val="00B15287"/>
    <w:rsid w:val="00B17A69"/>
    <w:rsid w:val="00B30502"/>
    <w:rsid w:val="00B33590"/>
    <w:rsid w:val="00B40D26"/>
    <w:rsid w:val="00B425C5"/>
    <w:rsid w:val="00B539F5"/>
    <w:rsid w:val="00B64337"/>
    <w:rsid w:val="00B828B6"/>
    <w:rsid w:val="00B958A8"/>
    <w:rsid w:val="00B95DD9"/>
    <w:rsid w:val="00B96A0F"/>
    <w:rsid w:val="00B97A63"/>
    <w:rsid w:val="00BA2703"/>
    <w:rsid w:val="00BA79DD"/>
    <w:rsid w:val="00BC7ECB"/>
    <w:rsid w:val="00BD08D9"/>
    <w:rsid w:val="00BD16BC"/>
    <w:rsid w:val="00BD1E14"/>
    <w:rsid w:val="00BD29F7"/>
    <w:rsid w:val="00BD413D"/>
    <w:rsid w:val="00BD71C8"/>
    <w:rsid w:val="00BE32C0"/>
    <w:rsid w:val="00BE5ED4"/>
    <w:rsid w:val="00BF0A3F"/>
    <w:rsid w:val="00BF6569"/>
    <w:rsid w:val="00C042D9"/>
    <w:rsid w:val="00C12CE7"/>
    <w:rsid w:val="00C30361"/>
    <w:rsid w:val="00C35E69"/>
    <w:rsid w:val="00C3698D"/>
    <w:rsid w:val="00C43D3F"/>
    <w:rsid w:val="00C4432D"/>
    <w:rsid w:val="00C44ACF"/>
    <w:rsid w:val="00C45542"/>
    <w:rsid w:val="00C53805"/>
    <w:rsid w:val="00C61AF4"/>
    <w:rsid w:val="00C6236F"/>
    <w:rsid w:val="00C643DE"/>
    <w:rsid w:val="00C64AD1"/>
    <w:rsid w:val="00C70931"/>
    <w:rsid w:val="00C828B5"/>
    <w:rsid w:val="00C8534D"/>
    <w:rsid w:val="00C93BFC"/>
    <w:rsid w:val="00CA01C5"/>
    <w:rsid w:val="00CC2EB5"/>
    <w:rsid w:val="00CC4495"/>
    <w:rsid w:val="00CC6494"/>
    <w:rsid w:val="00CD23FF"/>
    <w:rsid w:val="00CE0652"/>
    <w:rsid w:val="00CF5D58"/>
    <w:rsid w:val="00CF6E06"/>
    <w:rsid w:val="00D17114"/>
    <w:rsid w:val="00D20DB1"/>
    <w:rsid w:val="00D365BB"/>
    <w:rsid w:val="00D378A7"/>
    <w:rsid w:val="00D504D6"/>
    <w:rsid w:val="00D54673"/>
    <w:rsid w:val="00D546E9"/>
    <w:rsid w:val="00D558C9"/>
    <w:rsid w:val="00D562FC"/>
    <w:rsid w:val="00D57159"/>
    <w:rsid w:val="00D5729F"/>
    <w:rsid w:val="00D62BEF"/>
    <w:rsid w:val="00D649AA"/>
    <w:rsid w:val="00D71CF5"/>
    <w:rsid w:val="00D80043"/>
    <w:rsid w:val="00D847BA"/>
    <w:rsid w:val="00DA0D5B"/>
    <w:rsid w:val="00DA2A9E"/>
    <w:rsid w:val="00DA397A"/>
    <w:rsid w:val="00DA6935"/>
    <w:rsid w:val="00DB2BD6"/>
    <w:rsid w:val="00DB5648"/>
    <w:rsid w:val="00DB76ED"/>
    <w:rsid w:val="00DB7922"/>
    <w:rsid w:val="00DC1CD5"/>
    <w:rsid w:val="00DD1C5F"/>
    <w:rsid w:val="00DF3D7D"/>
    <w:rsid w:val="00E02EF4"/>
    <w:rsid w:val="00E05DC9"/>
    <w:rsid w:val="00E128E5"/>
    <w:rsid w:val="00E172D7"/>
    <w:rsid w:val="00E20768"/>
    <w:rsid w:val="00E22B2A"/>
    <w:rsid w:val="00E24030"/>
    <w:rsid w:val="00E32F2F"/>
    <w:rsid w:val="00E47563"/>
    <w:rsid w:val="00E56EFF"/>
    <w:rsid w:val="00E62A09"/>
    <w:rsid w:val="00E667C8"/>
    <w:rsid w:val="00E73250"/>
    <w:rsid w:val="00E75648"/>
    <w:rsid w:val="00E857C0"/>
    <w:rsid w:val="00E85D49"/>
    <w:rsid w:val="00E87077"/>
    <w:rsid w:val="00E95D3E"/>
    <w:rsid w:val="00EA7B86"/>
    <w:rsid w:val="00EB250A"/>
    <w:rsid w:val="00EC217E"/>
    <w:rsid w:val="00EC4FAE"/>
    <w:rsid w:val="00EE1690"/>
    <w:rsid w:val="00EE23ED"/>
    <w:rsid w:val="00EE441B"/>
    <w:rsid w:val="00EE64A7"/>
    <w:rsid w:val="00EF40D3"/>
    <w:rsid w:val="00EF43F8"/>
    <w:rsid w:val="00EF585E"/>
    <w:rsid w:val="00EF5EC9"/>
    <w:rsid w:val="00F00127"/>
    <w:rsid w:val="00F06762"/>
    <w:rsid w:val="00F123E1"/>
    <w:rsid w:val="00F2051E"/>
    <w:rsid w:val="00F234DB"/>
    <w:rsid w:val="00F26486"/>
    <w:rsid w:val="00F41BD3"/>
    <w:rsid w:val="00F42B35"/>
    <w:rsid w:val="00F42DEC"/>
    <w:rsid w:val="00F54A05"/>
    <w:rsid w:val="00F60970"/>
    <w:rsid w:val="00F7184D"/>
    <w:rsid w:val="00F73174"/>
    <w:rsid w:val="00F82101"/>
    <w:rsid w:val="00F92A5C"/>
    <w:rsid w:val="00F930D5"/>
    <w:rsid w:val="00FA6D04"/>
    <w:rsid w:val="00FC1C4F"/>
    <w:rsid w:val="00FC67A5"/>
    <w:rsid w:val="00FC6F2A"/>
    <w:rsid w:val="00FD18F0"/>
    <w:rsid w:val="00FD2BC8"/>
    <w:rsid w:val="00FD6339"/>
    <w:rsid w:val="00FD7F3D"/>
    <w:rsid w:val="00FE4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C3C4C"/>
  <w15:docId w15:val="{FA95FDCE-C578-4074-B396-D8F93F49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38"/>
    <w:rPr>
      <w:rFonts w:ascii="Arial" w:hAnsi="Arial"/>
      <w:sz w:val="24"/>
      <w:szCs w:val="24"/>
    </w:rPr>
  </w:style>
  <w:style w:type="paragraph" w:styleId="Heading1">
    <w:name w:val="heading 1"/>
    <w:basedOn w:val="Normal"/>
    <w:next w:val="Normal"/>
    <w:qFormat/>
    <w:rsid w:val="00097538"/>
    <w:pPr>
      <w:keepNext/>
      <w:numPr>
        <w:numId w:val="1"/>
      </w:numPr>
      <w:spacing w:before="200" w:after="120"/>
      <w:outlineLvl w:val="0"/>
    </w:pPr>
    <w:rPr>
      <w:b/>
      <w:kern w:val="28"/>
    </w:rPr>
  </w:style>
  <w:style w:type="paragraph" w:styleId="Heading2">
    <w:name w:val="heading 2"/>
    <w:basedOn w:val="Normal"/>
    <w:next w:val="Normal"/>
    <w:qFormat/>
    <w:rsid w:val="00097538"/>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09753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097538"/>
    <w:pPr>
      <w:keepNext/>
      <w:numPr>
        <w:ilvl w:val="3"/>
        <w:numId w:val="1"/>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bc">
    <w:name w:val="Heading 2 abc"/>
    <w:basedOn w:val="Heading2"/>
    <w:rsid w:val="00097538"/>
    <w:pPr>
      <w:keepNext w:val="0"/>
      <w:spacing w:before="100" w:after="120"/>
      <w:ind w:left="1440"/>
      <w:outlineLvl w:val="9"/>
    </w:pPr>
    <w:rPr>
      <w:rFonts w:ascii="Times New Roman" w:hAnsi="Times New Roman" w:cs="Times New Roman"/>
      <w:b w:val="0"/>
      <w:bCs w:val="0"/>
      <w:i w:val="0"/>
      <w:iCs w:val="0"/>
      <w:kern w:val="28"/>
      <w:sz w:val="24"/>
      <w:szCs w:val="24"/>
    </w:rPr>
  </w:style>
  <w:style w:type="paragraph" w:styleId="TOC1">
    <w:name w:val="toc 1"/>
    <w:basedOn w:val="Normal"/>
    <w:autoRedefine/>
    <w:semiHidden/>
    <w:rsid w:val="008070E4"/>
    <w:pPr>
      <w:tabs>
        <w:tab w:val="left" w:pos="720"/>
        <w:tab w:val="left" w:pos="6660"/>
      </w:tabs>
      <w:ind w:right="-360"/>
    </w:pPr>
    <w:rPr>
      <w:rFonts w:cs="Arial"/>
      <w:color w:val="0000FF"/>
    </w:rPr>
  </w:style>
  <w:style w:type="paragraph" w:styleId="BodyTextIndent2">
    <w:name w:val="Body Text Indent 2"/>
    <w:basedOn w:val="Normal"/>
    <w:rsid w:val="00097538"/>
    <w:pPr>
      <w:autoSpaceDE w:val="0"/>
      <w:autoSpaceDN w:val="0"/>
      <w:adjustRightInd w:val="0"/>
      <w:ind w:left="720"/>
    </w:pPr>
    <w:rPr>
      <w:rFonts w:cs="Arial"/>
      <w:color w:val="0000FF"/>
      <w:sz w:val="20"/>
      <w:szCs w:val="20"/>
    </w:rPr>
  </w:style>
  <w:style w:type="paragraph" w:styleId="Footer">
    <w:name w:val="footer"/>
    <w:basedOn w:val="Normal"/>
    <w:link w:val="FooterChar"/>
    <w:rsid w:val="00097538"/>
    <w:pPr>
      <w:tabs>
        <w:tab w:val="center" w:pos="4320"/>
        <w:tab w:val="right" w:pos="9360"/>
      </w:tabs>
    </w:pPr>
    <w:rPr>
      <w:rFonts w:ascii="Times New Roman" w:hAnsi="Times New Roman"/>
    </w:rPr>
  </w:style>
  <w:style w:type="paragraph" w:customStyle="1" w:styleId="Heading4abc">
    <w:name w:val="Heading 4 abc"/>
    <w:basedOn w:val="Heading4"/>
    <w:rsid w:val="00097538"/>
    <w:pPr>
      <w:keepNext w:val="0"/>
      <w:tabs>
        <w:tab w:val="left" w:pos="3096"/>
        <w:tab w:val="left" w:pos="3860"/>
      </w:tabs>
      <w:spacing w:before="100" w:after="120"/>
      <w:ind w:left="3096"/>
      <w:outlineLvl w:val="9"/>
    </w:pPr>
    <w:rPr>
      <w:b w:val="0"/>
      <w:bCs w:val="0"/>
      <w:kern w:val="28"/>
      <w:sz w:val="24"/>
      <w:szCs w:val="24"/>
    </w:rPr>
  </w:style>
  <w:style w:type="paragraph" w:customStyle="1" w:styleId="Heading1abc">
    <w:name w:val="Heading 1 abc"/>
    <w:basedOn w:val="Heading1"/>
    <w:rsid w:val="00097538"/>
    <w:pPr>
      <w:keepNext w:val="0"/>
      <w:spacing w:before="100"/>
      <w:ind w:left="720"/>
      <w:outlineLvl w:val="9"/>
    </w:pPr>
    <w:rPr>
      <w:rFonts w:ascii="Times New Roman" w:hAnsi="Times New Roman"/>
      <w:b w:val="0"/>
    </w:rPr>
  </w:style>
  <w:style w:type="paragraph" w:customStyle="1" w:styleId="Heading3abc">
    <w:name w:val="Heading 3 abc"/>
    <w:basedOn w:val="Heading3"/>
    <w:rsid w:val="00097538"/>
    <w:pPr>
      <w:keepNext w:val="0"/>
      <w:spacing w:before="100" w:after="120"/>
      <w:outlineLvl w:val="9"/>
    </w:pPr>
    <w:rPr>
      <w:rFonts w:ascii="Times New Roman" w:hAnsi="Times New Roman" w:cs="Times New Roman"/>
      <w:b w:val="0"/>
      <w:bCs w:val="0"/>
      <w:kern w:val="28"/>
      <w:sz w:val="24"/>
      <w:szCs w:val="24"/>
    </w:rPr>
  </w:style>
  <w:style w:type="character" w:styleId="CommentReference">
    <w:name w:val="annotation reference"/>
    <w:semiHidden/>
    <w:rsid w:val="00097538"/>
    <w:rPr>
      <w:sz w:val="16"/>
    </w:rPr>
  </w:style>
  <w:style w:type="table" w:styleId="TableGrid">
    <w:name w:val="Table Grid"/>
    <w:basedOn w:val="TableNormal"/>
    <w:rsid w:val="00097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3lines">
    <w:name w:val="Title 3 lines"/>
    <w:basedOn w:val="Title"/>
    <w:rsid w:val="00097538"/>
    <w:pPr>
      <w:tabs>
        <w:tab w:val="right" w:pos="9216"/>
      </w:tabs>
      <w:spacing w:before="0" w:after="0"/>
      <w:jc w:val="left"/>
      <w:outlineLvl w:val="9"/>
    </w:pPr>
    <w:rPr>
      <w:rFonts w:cs="Times New Roman"/>
      <w:b w:val="0"/>
      <w:bCs w:val="0"/>
      <w:sz w:val="28"/>
      <w:szCs w:val="24"/>
    </w:rPr>
  </w:style>
  <w:style w:type="paragraph" w:styleId="Title">
    <w:name w:val="Title"/>
    <w:basedOn w:val="Normal"/>
    <w:qFormat/>
    <w:rsid w:val="00097538"/>
    <w:pPr>
      <w:spacing w:before="240" w:after="60"/>
      <w:jc w:val="center"/>
      <w:outlineLvl w:val="0"/>
    </w:pPr>
    <w:rPr>
      <w:rFonts w:cs="Arial"/>
      <w:b/>
      <w:bCs/>
      <w:kern w:val="28"/>
      <w:sz w:val="32"/>
      <w:szCs w:val="32"/>
    </w:rPr>
  </w:style>
  <w:style w:type="paragraph" w:styleId="CommentText">
    <w:name w:val="annotation text"/>
    <w:basedOn w:val="Normal"/>
    <w:link w:val="CommentTextChar"/>
    <w:semiHidden/>
    <w:rsid w:val="00097538"/>
    <w:rPr>
      <w:rFonts w:ascii="Times New Roman" w:hAnsi="Times New Roman"/>
      <w:sz w:val="20"/>
    </w:rPr>
  </w:style>
  <w:style w:type="paragraph" w:styleId="PlainText">
    <w:name w:val="Plain Text"/>
    <w:basedOn w:val="Normal"/>
    <w:rsid w:val="00097538"/>
    <w:rPr>
      <w:rFonts w:ascii="Courier New" w:hAnsi="Courier New" w:cs="Courier New"/>
      <w:sz w:val="20"/>
      <w:szCs w:val="20"/>
    </w:rPr>
  </w:style>
  <w:style w:type="paragraph" w:styleId="Header">
    <w:name w:val="header"/>
    <w:basedOn w:val="Normal"/>
    <w:rsid w:val="00097538"/>
    <w:pPr>
      <w:tabs>
        <w:tab w:val="center" w:pos="4320"/>
        <w:tab w:val="right" w:pos="8640"/>
      </w:tabs>
    </w:pPr>
  </w:style>
  <w:style w:type="character" w:styleId="PageNumber">
    <w:name w:val="page number"/>
    <w:basedOn w:val="DefaultParagraphFont"/>
    <w:rsid w:val="00097538"/>
  </w:style>
  <w:style w:type="paragraph" w:styleId="CommentSubject">
    <w:name w:val="annotation subject"/>
    <w:basedOn w:val="CommentText"/>
    <w:next w:val="CommentText"/>
    <w:link w:val="CommentSubjectChar"/>
    <w:rsid w:val="00C43D3F"/>
    <w:rPr>
      <w:rFonts w:ascii="Arial" w:hAnsi="Arial"/>
      <w:b/>
      <w:bCs/>
      <w:szCs w:val="20"/>
    </w:rPr>
  </w:style>
  <w:style w:type="character" w:customStyle="1" w:styleId="CommentTextChar">
    <w:name w:val="Comment Text Char"/>
    <w:basedOn w:val="DefaultParagraphFont"/>
    <w:link w:val="CommentText"/>
    <w:semiHidden/>
    <w:rsid w:val="00C43D3F"/>
    <w:rPr>
      <w:szCs w:val="24"/>
    </w:rPr>
  </w:style>
  <w:style w:type="character" w:customStyle="1" w:styleId="CommentSubjectChar">
    <w:name w:val="Comment Subject Char"/>
    <w:basedOn w:val="CommentTextChar"/>
    <w:link w:val="CommentSubject"/>
    <w:rsid w:val="00C43D3F"/>
    <w:rPr>
      <w:szCs w:val="24"/>
    </w:rPr>
  </w:style>
  <w:style w:type="paragraph" w:styleId="BalloonText">
    <w:name w:val="Balloon Text"/>
    <w:basedOn w:val="Normal"/>
    <w:link w:val="BalloonTextChar"/>
    <w:rsid w:val="00C43D3F"/>
    <w:rPr>
      <w:rFonts w:ascii="Tahoma" w:hAnsi="Tahoma" w:cs="Tahoma"/>
      <w:sz w:val="16"/>
      <w:szCs w:val="16"/>
    </w:rPr>
  </w:style>
  <w:style w:type="character" w:customStyle="1" w:styleId="BalloonTextChar">
    <w:name w:val="Balloon Text Char"/>
    <w:basedOn w:val="DefaultParagraphFont"/>
    <w:link w:val="BalloonText"/>
    <w:rsid w:val="00C43D3F"/>
    <w:rPr>
      <w:rFonts w:ascii="Tahoma" w:hAnsi="Tahoma" w:cs="Tahoma"/>
      <w:sz w:val="16"/>
      <w:szCs w:val="16"/>
    </w:rPr>
  </w:style>
  <w:style w:type="paragraph" w:customStyle="1" w:styleId="Default">
    <w:name w:val="Default"/>
    <w:rsid w:val="005B6B6E"/>
    <w:pPr>
      <w:autoSpaceDE w:val="0"/>
      <w:autoSpaceDN w:val="0"/>
      <w:adjustRightInd w:val="0"/>
    </w:pPr>
    <w:rPr>
      <w:rFonts w:ascii="Arial" w:hAnsi="Arial" w:cs="Arial"/>
      <w:color w:val="000000"/>
      <w:sz w:val="24"/>
      <w:szCs w:val="24"/>
    </w:rPr>
  </w:style>
  <w:style w:type="numbering" w:customStyle="1" w:styleId="Style1">
    <w:name w:val="Style1"/>
    <w:uiPriority w:val="99"/>
    <w:rsid w:val="00711C65"/>
    <w:pPr>
      <w:numPr>
        <w:numId w:val="2"/>
      </w:numPr>
    </w:pPr>
  </w:style>
  <w:style w:type="numbering" w:customStyle="1" w:styleId="Style2">
    <w:name w:val="Style2"/>
    <w:uiPriority w:val="99"/>
    <w:rsid w:val="00711C65"/>
    <w:pPr>
      <w:numPr>
        <w:numId w:val="3"/>
      </w:numPr>
    </w:pPr>
  </w:style>
  <w:style w:type="numbering" w:customStyle="1" w:styleId="Style3">
    <w:name w:val="Style3"/>
    <w:uiPriority w:val="99"/>
    <w:rsid w:val="00711C65"/>
    <w:pPr>
      <w:numPr>
        <w:numId w:val="4"/>
      </w:numPr>
    </w:pPr>
  </w:style>
  <w:style w:type="numbering" w:customStyle="1" w:styleId="Style4">
    <w:name w:val="Style4"/>
    <w:uiPriority w:val="99"/>
    <w:rsid w:val="0064227C"/>
    <w:pPr>
      <w:numPr>
        <w:numId w:val="5"/>
      </w:numPr>
    </w:pPr>
  </w:style>
  <w:style w:type="numbering" w:customStyle="1" w:styleId="Style5">
    <w:name w:val="Style5"/>
    <w:uiPriority w:val="99"/>
    <w:rsid w:val="0064227C"/>
    <w:pPr>
      <w:numPr>
        <w:numId w:val="6"/>
      </w:numPr>
    </w:pPr>
  </w:style>
  <w:style w:type="numbering" w:customStyle="1" w:styleId="Style6">
    <w:name w:val="Style6"/>
    <w:uiPriority w:val="99"/>
    <w:rsid w:val="0064227C"/>
    <w:pPr>
      <w:numPr>
        <w:numId w:val="7"/>
      </w:numPr>
    </w:pPr>
  </w:style>
  <w:style w:type="paragraph" w:styleId="ListParagraph">
    <w:name w:val="List Paragraph"/>
    <w:basedOn w:val="Normal"/>
    <w:uiPriority w:val="34"/>
    <w:qFormat/>
    <w:rsid w:val="009068AE"/>
    <w:pPr>
      <w:ind w:left="720"/>
      <w:contextualSpacing/>
    </w:pPr>
  </w:style>
  <w:style w:type="numbering" w:customStyle="1" w:styleId="Style7">
    <w:name w:val="Style7"/>
    <w:uiPriority w:val="99"/>
    <w:rsid w:val="009068AE"/>
    <w:pPr>
      <w:numPr>
        <w:numId w:val="9"/>
      </w:numPr>
    </w:pPr>
  </w:style>
  <w:style w:type="numbering" w:customStyle="1" w:styleId="Style8">
    <w:name w:val="Style8"/>
    <w:uiPriority w:val="99"/>
    <w:rsid w:val="009068AE"/>
    <w:pPr>
      <w:numPr>
        <w:numId w:val="10"/>
      </w:numPr>
    </w:pPr>
  </w:style>
  <w:style w:type="numbering" w:customStyle="1" w:styleId="Style9">
    <w:name w:val="Style9"/>
    <w:uiPriority w:val="99"/>
    <w:rsid w:val="009068AE"/>
    <w:pPr>
      <w:numPr>
        <w:numId w:val="11"/>
      </w:numPr>
    </w:pPr>
  </w:style>
  <w:style w:type="numbering" w:customStyle="1" w:styleId="Style10">
    <w:name w:val="Style10"/>
    <w:uiPriority w:val="99"/>
    <w:rsid w:val="00E05DC9"/>
    <w:pPr>
      <w:numPr>
        <w:numId w:val="12"/>
      </w:numPr>
    </w:pPr>
  </w:style>
  <w:style w:type="numbering" w:customStyle="1" w:styleId="Style11">
    <w:name w:val="Style11"/>
    <w:uiPriority w:val="99"/>
    <w:rsid w:val="00E05DC9"/>
    <w:pPr>
      <w:numPr>
        <w:numId w:val="13"/>
      </w:numPr>
    </w:pPr>
  </w:style>
  <w:style w:type="numbering" w:customStyle="1" w:styleId="Style12">
    <w:name w:val="Style12"/>
    <w:uiPriority w:val="99"/>
    <w:rsid w:val="00E05DC9"/>
    <w:pPr>
      <w:numPr>
        <w:numId w:val="14"/>
      </w:numPr>
    </w:pPr>
  </w:style>
  <w:style w:type="paragraph" w:styleId="Revision">
    <w:name w:val="Revision"/>
    <w:hidden/>
    <w:uiPriority w:val="99"/>
    <w:semiHidden/>
    <w:rsid w:val="00FA6D04"/>
    <w:rPr>
      <w:rFonts w:ascii="Arial" w:hAnsi="Arial"/>
      <w:sz w:val="24"/>
      <w:szCs w:val="24"/>
    </w:rPr>
  </w:style>
  <w:style w:type="paragraph" w:styleId="NoSpacing">
    <w:name w:val="No Spacing"/>
    <w:uiPriority w:val="1"/>
    <w:qFormat/>
    <w:rsid w:val="00EF5EC9"/>
    <w:rPr>
      <w:rFonts w:ascii="Arial" w:hAnsi="Arial"/>
      <w:sz w:val="24"/>
      <w:szCs w:val="24"/>
    </w:rPr>
  </w:style>
  <w:style w:type="character" w:customStyle="1" w:styleId="FooterChar">
    <w:name w:val="Footer Char"/>
    <w:basedOn w:val="DefaultParagraphFont"/>
    <w:link w:val="Footer"/>
    <w:rsid w:val="009276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18368">
      <w:bodyDiv w:val="1"/>
      <w:marLeft w:val="0"/>
      <w:marRight w:val="0"/>
      <w:marTop w:val="0"/>
      <w:marBottom w:val="0"/>
      <w:divBdr>
        <w:top w:val="none" w:sz="0" w:space="0" w:color="auto"/>
        <w:left w:val="none" w:sz="0" w:space="0" w:color="auto"/>
        <w:bottom w:val="none" w:sz="0" w:space="0" w:color="auto"/>
        <w:right w:val="none" w:sz="0" w:space="0" w:color="auto"/>
      </w:divBdr>
    </w:div>
    <w:div w:id="11876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79CDF-02C3-48A3-A4A1-9129AA08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QUALITY REQUIREMENTS</vt:lpstr>
    </vt:vector>
  </TitlesOfParts>
  <Company>Saudi Aramco</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REQUIREMENTS</dc:title>
  <dc:creator>Rene D. Poquiz</dc:creator>
  <cp:keywords>Company General Use</cp:keywords>
  <cp:lastModifiedBy>Kassab, Fatimah K</cp:lastModifiedBy>
  <cp:revision>5</cp:revision>
  <cp:lastPrinted>2017-03-06T10:54:00Z</cp:lastPrinted>
  <dcterms:created xsi:type="dcterms:W3CDTF">2019-05-05T08:45:00Z</dcterms:created>
  <dcterms:modified xsi:type="dcterms:W3CDTF">2019-07-11T04:43:00Z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71875363-6996-4d61-a720-06aeaff5ed6c</vt:lpwstr>
  </property>
  <property fmtid="{D5CDD505-2E9C-101B-9397-08002B2CF9AE}" pid="3" name="Editor">
    <vt:lpwstr>kassabfk</vt:lpwstr>
  </property>
  <property fmtid="{D5CDD505-2E9C-101B-9397-08002B2CF9AE}" pid="4" name="Last Modification date">
    <vt:lpwstr>2019-05-08</vt:lpwstr>
  </property>
  <property fmtid="{D5CDD505-2E9C-101B-9397-08002B2CF9AE}" pid="5" name="Last Modification time">
    <vt:lpwstr>8:56:10 AM</vt:lpwstr>
  </property>
  <property fmtid="{D5CDD505-2E9C-101B-9397-08002B2CF9AE}" pid="6" name="Classification">
    <vt:lpwstr>CompanyGeneralUse</vt:lpwstr>
  </property>
</Properties>
</file>