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CB4F" w14:textId="7BB3FE60" w:rsidR="002821AA" w:rsidRPr="00D56822" w:rsidRDefault="000D55CD" w:rsidP="000D55CD">
      <w:pPr>
        <w:pStyle w:val="general"/>
      </w:pPr>
      <w:r w:rsidRPr="00D56822">
        <w:rPr>
          <w:rFonts w:hint="cs"/>
          <w:rtl/>
        </w:rPr>
        <w:t>فصل اول: مقدمات زبان جاوا</w:t>
      </w:r>
    </w:p>
    <w:p w14:paraId="40A7CFB6" w14:textId="61876855" w:rsidR="000D55CD" w:rsidRPr="00D56822" w:rsidRDefault="000D55CD" w:rsidP="000D55CD">
      <w:pPr>
        <w:pStyle w:val="general"/>
      </w:pPr>
      <w:r w:rsidRPr="00D56822">
        <w:rPr>
          <w:noProof/>
          <w:rtl/>
        </w:rPr>
        <w:drawing>
          <wp:inline distT="0" distB="0" distL="0" distR="0" wp14:anchorId="22BA7054" wp14:editId="7064305C">
            <wp:extent cx="5943600" cy="2660650"/>
            <wp:effectExtent l="0" t="0" r="0" b="6350"/>
            <wp:docPr id="176917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75F" w14:textId="1E840A6D" w:rsidR="000D55CD" w:rsidRPr="00D56822" w:rsidRDefault="000D55CD" w:rsidP="000D55CD">
      <w:pPr>
        <w:pStyle w:val="general"/>
        <w:bidi w:val="0"/>
      </w:pPr>
      <w:r w:rsidRPr="00D56822">
        <w:t>ASCII: American Standard Code for Information Interchange</w:t>
      </w:r>
      <w:r w:rsidR="00804D24" w:rsidRPr="00D56822">
        <w:rPr>
          <w:rFonts w:hint="cs"/>
          <w:rtl/>
        </w:rPr>
        <w:t xml:space="preserve"> </w:t>
      </w:r>
      <w:r w:rsidR="00804D24" w:rsidRPr="00D56822">
        <w:t xml:space="preserve"> (2^7)</w:t>
      </w:r>
    </w:p>
    <w:p w14:paraId="185952EF" w14:textId="764863B6" w:rsidR="00804D24" w:rsidRPr="00D56822" w:rsidRDefault="00804D24" w:rsidP="00804D24">
      <w:pPr>
        <w:pStyle w:val="general"/>
        <w:bidi w:val="0"/>
      </w:pPr>
      <w:r w:rsidRPr="00D56822">
        <w:t>128 characters</w:t>
      </w:r>
    </w:p>
    <w:p w14:paraId="388CBB6A" w14:textId="6248F8CD" w:rsidR="000D55CD" w:rsidRPr="00D56822" w:rsidRDefault="000D55CD" w:rsidP="000D55CD">
      <w:pPr>
        <w:pStyle w:val="general"/>
        <w:bidi w:val="0"/>
      </w:pPr>
      <w:r w:rsidRPr="00D56822">
        <w:t>is the most common character encoding format for text data in computers and on the internet.</w:t>
      </w:r>
    </w:p>
    <w:p w14:paraId="15A7BB7E" w14:textId="55038D59" w:rsidR="000D55CD" w:rsidRPr="00D56822" w:rsidRDefault="000D55CD" w:rsidP="000D55CD">
      <w:pPr>
        <w:pStyle w:val="general"/>
      </w:pPr>
      <w:r w:rsidRPr="00D56822">
        <w:rPr>
          <w:rFonts w:hint="cs"/>
          <w:rtl/>
        </w:rPr>
        <w:t>متداول ترین طرح رمزگذاری</w:t>
      </w:r>
    </w:p>
    <w:p w14:paraId="33AC7898" w14:textId="4075E77C" w:rsidR="000D55CD" w:rsidRPr="00D56822" w:rsidRDefault="000D55CD" w:rsidP="000D55CD">
      <w:pPr>
        <w:pStyle w:val="general"/>
        <w:bidi w:val="0"/>
      </w:pPr>
      <w:r w:rsidRPr="00D56822">
        <w:t>Unicode:</w:t>
      </w:r>
      <w:r w:rsidR="00804D24" w:rsidRPr="00D56822">
        <w:t xml:space="preserve"> (2^16)</w:t>
      </w:r>
    </w:p>
    <w:p w14:paraId="1C736DEC" w14:textId="2D322832" w:rsidR="00804D24" w:rsidRPr="00D56822" w:rsidRDefault="00804D24" w:rsidP="00804D24">
      <w:pPr>
        <w:pStyle w:val="general"/>
        <w:bidi w:val="0"/>
      </w:pPr>
      <w:r w:rsidRPr="00D56822">
        <w:t>65536 characters</w:t>
      </w:r>
    </w:p>
    <w:p w14:paraId="311F1339" w14:textId="23AB4BA8" w:rsidR="00804D24" w:rsidRPr="00D56822" w:rsidRDefault="00804D24" w:rsidP="00804D24">
      <w:pPr>
        <w:pStyle w:val="general"/>
        <w:rPr>
          <w:rtl/>
        </w:rPr>
      </w:pPr>
      <w:r w:rsidRPr="00D56822">
        <w:rPr>
          <w:rFonts w:hint="cs"/>
          <w:rtl/>
        </w:rPr>
        <w:t>هر کاراکتر ۱۶ بیت است</w:t>
      </w:r>
    </w:p>
    <w:p w14:paraId="6B5CAED7" w14:textId="2E3806AD" w:rsidR="000D55CD" w:rsidRPr="00D56822" w:rsidRDefault="00804D24" w:rsidP="000D55CD">
      <w:pPr>
        <w:pStyle w:val="general"/>
        <w:rPr>
          <w:rtl/>
        </w:rPr>
      </w:pPr>
      <w:r w:rsidRPr="00D56822">
        <w:rPr>
          <w:rFonts w:hint="cs"/>
          <w:rtl/>
        </w:rPr>
        <w:t xml:space="preserve">کاراکتر های </w:t>
      </w:r>
      <w:r w:rsidRPr="00D56822">
        <w:t>ASCII</w:t>
      </w:r>
      <w:r w:rsidRPr="00D56822">
        <w:rPr>
          <w:rFonts w:hint="cs"/>
          <w:rtl/>
        </w:rPr>
        <w:t xml:space="preserve"> زیر مجموعه کاراکتر های </w:t>
      </w:r>
      <w:r w:rsidRPr="00D56822">
        <w:t>Unicode</w:t>
      </w:r>
      <w:r w:rsidRPr="00D56822">
        <w:rPr>
          <w:rFonts w:hint="cs"/>
          <w:rtl/>
        </w:rPr>
        <w:t xml:space="preserve"> هستند</w:t>
      </w:r>
    </w:p>
    <w:p w14:paraId="592B9FB2" w14:textId="77777777" w:rsidR="00804D24" w:rsidRPr="00D56822" w:rsidRDefault="00804D24" w:rsidP="00804D24">
      <w:pPr>
        <w:pStyle w:val="general"/>
      </w:pPr>
    </w:p>
    <w:p w14:paraId="2324B2F4" w14:textId="35302F23" w:rsidR="00804D24" w:rsidRPr="00D56822" w:rsidRDefault="00804D24" w:rsidP="00804D24">
      <w:pPr>
        <w:pStyle w:val="general"/>
      </w:pPr>
      <w:r w:rsidRPr="00D56822">
        <w:rPr>
          <w:rFonts w:hint="cs"/>
          <w:rtl/>
        </w:rPr>
        <w:t xml:space="preserve">جاوا از </w:t>
      </w:r>
      <w:r w:rsidRPr="00D56822">
        <w:t>Unicode</w:t>
      </w:r>
      <w:r w:rsidRPr="00D56822">
        <w:rPr>
          <w:rFonts w:hint="cs"/>
          <w:rtl/>
        </w:rPr>
        <w:t xml:space="preserve"> استفاده می کند</w:t>
      </w:r>
    </w:p>
    <w:p w14:paraId="6613BDA8" w14:textId="00427595" w:rsidR="00804D24" w:rsidRPr="00D56822" w:rsidRDefault="00804D24" w:rsidP="00804D24">
      <w:pPr>
        <w:pStyle w:val="general"/>
        <w:rPr>
          <w:rtl/>
        </w:rPr>
      </w:pPr>
      <w:r w:rsidRPr="00D56822">
        <w:rPr>
          <w:noProof/>
          <w:rtl/>
        </w:rPr>
        <w:drawing>
          <wp:inline distT="0" distB="0" distL="0" distR="0" wp14:anchorId="10A58F94" wp14:editId="4C683C27">
            <wp:extent cx="5943600" cy="848995"/>
            <wp:effectExtent l="0" t="0" r="0" b="8255"/>
            <wp:docPr id="172624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8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405" w14:textId="064AC1D0" w:rsidR="00804D24" w:rsidRPr="00D56822" w:rsidRDefault="00804D24" w:rsidP="00804D24">
      <w:pPr>
        <w:pStyle w:val="general"/>
      </w:pPr>
      <w:r w:rsidRPr="00D56822">
        <w:rPr>
          <w:rFonts w:hint="cs"/>
          <w:rtl/>
        </w:rPr>
        <w:t>ماشین مجازی جاوا (</w:t>
      </w:r>
      <w:r w:rsidRPr="00D56822">
        <w:t>JVM</w:t>
      </w:r>
      <w:r w:rsidRPr="00D56822">
        <w:rPr>
          <w:rFonts w:hint="cs"/>
          <w:rtl/>
        </w:rPr>
        <w:t xml:space="preserve">): </w:t>
      </w:r>
      <w:r w:rsidRPr="00D56822">
        <w:t>Java Virtual Machine</w:t>
      </w:r>
    </w:p>
    <w:p w14:paraId="1EC80BFA" w14:textId="77777777" w:rsidR="003B788F" w:rsidRPr="00D56822" w:rsidRDefault="003B788F" w:rsidP="00804D24">
      <w:pPr>
        <w:pStyle w:val="general"/>
      </w:pPr>
    </w:p>
    <w:p w14:paraId="42253056" w14:textId="3027F4FE" w:rsidR="003B788F" w:rsidRPr="00D56822" w:rsidRDefault="003B788F" w:rsidP="003B788F">
      <w:pPr>
        <w:pStyle w:val="general"/>
      </w:pPr>
      <w:r w:rsidRPr="00D56822">
        <w:rPr>
          <w:noProof/>
          <w:rtl/>
        </w:rPr>
        <w:lastRenderedPageBreak/>
        <w:drawing>
          <wp:inline distT="0" distB="0" distL="0" distR="0" wp14:anchorId="5B9952A6" wp14:editId="734B648B">
            <wp:extent cx="2208243" cy="2123958"/>
            <wp:effectExtent l="0" t="0" r="1905" b="0"/>
            <wp:docPr id="1825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826" cy="21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822">
        <w:rPr>
          <w:noProof/>
          <w:rtl/>
        </w:rPr>
        <w:drawing>
          <wp:inline distT="0" distB="0" distL="0" distR="0" wp14:anchorId="07EE7DA2" wp14:editId="63565CA8">
            <wp:extent cx="2409825" cy="2106602"/>
            <wp:effectExtent l="0" t="0" r="0" b="8255"/>
            <wp:docPr id="117466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63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169" cy="21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A504" w14:textId="77777777" w:rsidR="003B788F" w:rsidRPr="00D56822" w:rsidRDefault="003B788F" w:rsidP="003B788F">
      <w:pPr>
        <w:pStyle w:val="general"/>
      </w:pPr>
    </w:p>
    <w:p w14:paraId="1A4598BC" w14:textId="46107503" w:rsidR="009641A7" w:rsidRPr="00D56822" w:rsidRDefault="00AA2396" w:rsidP="009641A7">
      <w:pPr>
        <w:pStyle w:val="general"/>
        <w:rPr>
          <w:rtl/>
        </w:rPr>
      </w:pPr>
      <w:r w:rsidRPr="00D56822">
        <w:rPr>
          <w:rFonts w:hint="cs"/>
          <w:rtl/>
        </w:rPr>
        <w:t>اگر نیاز است سرعت برنامه بیش از ماشین مجازی باشد:</w:t>
      </w:r>
    </w:p>
    <w:p w14:paraId="5CB993B5" w14:textId="4F45C2F2" w:rsidR="00AA2396" w:rsidRPr="00D56822" w:rsidRDefault="00AA2396" w:rsidP="00AA2396">
      <w:pPr>
        <w:pStyle w:val="general"/>
        <w:numPr>
          <w:ilvl w:val="0"/>
          <w:numId w:val="3"/>
        </w:numPr>
      </w:pPr>
      <w:r w:rsidRPr="00D56822">
        <w:rPr>
          <w:rFonts w:hint="cs"/>
          <w:rtl/>
        </w:rPr>
        <w:t>استفاده از کد ماشین خاص در برنامه جاوا (منجر به برنامه ای می شود که وابسته به محیط است)</w:t>
      </w:r>
    </w:p>
    <w:p w14:paraId="4445A227" w14:textId="41371D6B" w:rsidR="00AA2396" w:rsidRPr="00D56822" w:rsidRDefault="00AA2396" w:rsidP="00AA2396">
      <w:pPr>
        <w:pStyle w:val="general"/>
        <w:numPr>
          <w:ilvl w:val="0"/>
          <w:numId w:val="3"/>
        </w:numPr>
      </w:pPr>
      <w:r w:rsidRPr="00D56822">
        <w:rPr>
          <w:rFonts w:hint="cs"/>
          <w:rtl/>
        </w:rPr>
        <w:t xml:space="preserve">استفاده از کامپایلر های </w:t>
      </w:r>
      <w:r w:rsidRPr="00D56822">
        <w:t>just-in-time</w:t>
      </w:r>
      <w:r w:rsidRPr="00D56822">
        <w:rPr>
          <w:rFonts w:hint="cs"/>
          <w:rtl/>
        </w:rPr>
        <w:t xml:space="preserve"> (بایت کد جاوا را به کدی برای ماشین خاص تبدیل می کند)</w:t>
      </w:r>
    </w:p>
    <w:p w14:paraId="231204C3" w14:textId="06661EBA" w:rsidR="00AA2396" w:rsidRPr="00D56822" w:rsidRDefault="00AA2396" w:rsidP="00AA2396">
      <w:pPr>
        <w:pStyle w:val="general"/>
        <w:rPr>
          <w:rtl/>
        </w:rPr>
      </w:pPr>
      <w:r w:rsidRPr="00D56822">
        <w:rPr>
          <w:rFonts w:hint="cs"/>
          <w:rtl/>
        </w:rPr>
        <w:t xml:space="preserve">(در هر دو راه </w:t>
      </w:r>
      <w:r w:rsidRPr="00D56822">
        <w:t>portability</w:t>
      </w:r>
      <w:r w:rsidRPr="00D56822">
        <w:rPr>
          <w:rFonts w:hint="cs"/>
          <w:rtl/>
        </w:rPr>
        <w:t xml:space="preserve"> فدای سرعت می شود)</w:t>
      </w:r>
    </w:p>
    <w:p w14:paraId="4D449843" w14:textId="51C29E65" w:rsidR="00AA2396" w:rsidRPr="00D56822" w:rsidRDefault="00AA2396" w:rsidP="00AA2396">
      <w:pPr>
        <w:pStyle w:val="general"/>
        <w:rPr>
          <w:rtl/>
        </w:rPr>
      </w:pPr>
      <w:r w:rsidRPr="00D56822">
        <w:rPr>
          <w:rFonts w:hint="cs"/>
          <w:rtl/>
        </w:rPr>
        <w:t xml:space="preserve">برنامه های جاوا که در اینترنت اجرا می شوند </w:t>
      </w:r>
      <w:r w:rsidRPr="00D56822">
        <w:t>applet</w:t>
      </w:r>
      <w:r w:rsidRPr="00D56822">
        <w:rPr>
          <w:rFonts w:hint="cs"/>
          <w:rtl/>
        </w:rPr>
        <w:t xml:space="preserve"> نام دارند</w:t>
      </w:r>
    </w:p>
    <w:p w14:paraId="5F1C2215" w14:textId="77777777" w:rsidR="00AA2396" w:rsidRPr="00D56822" w:rsidRDefault="00AA2396" w:rsidP="00AA2396">
      <w:pPr>
        <w:pStyle w:val="general"/>
        <w:rPr>
          <w:rtl/>
        </w:rPr>
      </w:pPr>
    </w:p>
    <w:p w14:paraId="24E7097E" w14:textId="1E80DED8" w:rsidR="00AA2396" w:rsidRPr="00D56822" w:rsidRDefault="00AA2396" w:rsidP="00AA2396">
      <w:pPr>
        <w:pStyle w:val="general"/>
        <w:rPr>
          <w:rtl/>
        </w:rPr>
      </w:pPr>
      <w:r w:rsidRPr="00D56822">
        <w:rPr>
          <w:rFonts w:hint="cs"/>
          <w:rtl/>
        </w:rPr>
        <w:t>سبک های برنامه نویسی:</w:t>
      </w:r>
    </w:p>
    <w:p w14:paraId="66441866" w14:textId="71703B43" w:rsidR="00AA2396" w:rsidRPr="00D56822" w:rsidRDefault="00AA2396" w:rsidP="00AA2396">
      <w:pPr>
        <w:pStyle w:val="general"/>
        <w:numPr>
          <w:ilvl w:val="0"/>
          <w:numId w:val="3"/>
        </w:numPr>
      </w:pPr>
      <w:r w:rsidRPr="00D56822">
        <w:rPr>
          <w:rFonts w:hint="cs"/>
          <w:rtl/>
        </w:rPr>
        <w:t>روش ساخت یافته (</w:t>
      </w:r>
      <w:r w:rsidRPr="00D56822">
        <w:t>Structure Approach</w:t>
      </w:r>
      <w:r w:rsidRPr="00D56822">
        <w:rPr>
          <w:rFonts w:hint="cs"/>
          <w:rtl/>
        </w:rPr>
        <w:t>)</w:t>
      </w:r>
    </w:p>
    <w:p w14:paraId="4EF1A385" w14:textId="15AAD810" w:rsidR="00AA2396" w:rsidRPr="00D56822" w:rsidRDefault="00AA2396" w:rsidP="00D56822">
      <w:pPr>
        <w:pStyle w:val="general"/>
        <w:numPr>
          <w:ilvl w:val="0"/>
          <w:numId w:val="3"/>
        </w:numPr>
        <w:rPr>
          <w:rtl/>
        </w:rPr>
      </w:pPr>
      <w:r w:rsidRPr="00D56822">
        <w:rPr>
          <w:rFonts w:hint="cs"/>
          <w:rtl/>
        </w:rPr>
        <w:t>روش شیء گرا (</w:t>
      </w:r>
      <w:r w:rsidRPr="00D56822">
        <w:t>Object Oriented Approach</w:t>
      </w:r>
      <w:r w:rsidRPr="00D56822">
        <w:rPr>
          <w:rFonts w:hint="cs"/>
          <w:rtl/>
        </w:rPr>
        <w:t>)</w:t>
      </w:r>
    </w:p>
    <w:p w14:paraId="5558B305" w14:textId="77777777" w:rsidR="00AA2396" w:rsidRPr="00D56822" w:rsidRDefault="00AA2396" w:rsidP="00AA2396">
      <w:pPr>
        <w:pStyle w:val="general"/>
        <w:rPr>
          <w:rtl/>
        </w:rPr>
      </w:pPr>
    </w:p>
    <w:p w14:paraId="52007019" w14:textId="52E6503D" w:rsidR="00AA2396" w:rsidRPr="00D56822" w:rsidRDefault="00AA2396" w:rsidP="00AA2396">
      <w:pPr>
        <w:pStyle w:val="general"/>
        <w:rPr>
          <w:rtl/>
        </w:rPr>
      </w:pPr>
      <w:r w:rsidRPr="00D56822">
        <w:rPr>
          <w:rFonts w:hint="cs"/>
          <w:rtl/>
        </w:rPr>
        <w:t>نام های دیگر روش ساخت یافته:</w:t>
      </w:r>
    </w:p>
    <w:p w14:paraId="7F89BF59" w14:textId="3E8856A2" w:rsidR="00AA2396" w:rsidRPr="00D56822" w:rsidRDefault="00AA2396" w:rsidP="00AA2396">
      <w:pPr>
        <w:pStyle w:val="general"/>
        <w:numPr>
          <w:ilvl w:val="0"/>
          <w:numId w:val="3"/>
        </w:numPr>
      </w:pPr>
      <w:r w:rsidRPr="00D56822">
        <w:rPr>
          <w:rFonts w:hint="cs"/>
          <w:rtl/>
        </w:rPr>
        <w:t>طراحی بالا به پایین (</w:t>
      </w:r>
      <w:r w:rsidRPr="00D56822">
        <w:t>top-down design</w:t>
      </w:r>
      <w:r w:rsidRPr="00D56822">
        <w:rPr>
          <w:rFonts w:hint="cs"/>
          <w:rtl/>
        </w:rPr>
        <w:t>)</w:t>
      </w:r>
    </w:p>
    <w:p w14:paraId="3814C8FF" w14:textId="591AF463" w:rsidR="00AA2396" w:rsidRPr="00D56822" w:rsidRDefault="00AA2396" w:rsidP="00AA2396">
      <w:pPr>
        <w:pStyle w:val="general"/>
        <w:numPr>
          <w:ilvl w:val="0"/>
          <w:numId w:val="3"/>
        </w:numPr>
      </w:pPr>
      <w:r w:rsidRPr="00D56822">
        <w:rPr>
          <w:rFonts w:hint="cs"/>
          <w:rtl/>
        </w:rPr>
        <w:t>طراحی پایین به بالا (</w:t>
      </w:r>
      <w:r w:rsidRPr="00D56822">
        <w:t>bottom-up design</w:t>
      </w:r>
      <w:r w:rsidRPr="00D56822">
        <w:rPr>
          <w:rFonts w:hint="cs"/>
          <w:rtl/>
        </w:rPr>
        <w:t>)</w:t>
      </w:r>
    </w:p>
    <w:p w14:paraId="297A5789" w14:textId="625C2D0C" w:rsidR="00AA2396" w:rsidRPr="00D56822" w:rsidRDefault="00AA2396" w:rsidP="00AA2396">
      <w:pPr>
        <w:pStyle w:val="general"/>
        <w:numPr>
          <w:ilvl w:val="0"/>
          <w:numId w:val="3"/>
        </w:numPr>
      </w:pPr>
      <w:r w:rsidRPr="00D56822">
        <w:rPr>
          <w:rFonts w:hint="cs"/>
          <w:rtl/>
        </w:rPr>
        <w:t>پالایش گام به گام (</w:t>
      </w:r>
      <w:r w:rsidRPr="00D56822">
        <w:t>Stepwise Refinement</w:t>
      </w:r>
      <w:r w:rsidRPr="00D56822">
        <w:rPr>
          <w:rFonts w:hint="cs"/>
          <w:rtl/>
        </w:rPr>
        <w:t>)</w:t>
      </w:r>
    </w:p>
    <w:p w14:paraId="3B1BAA6C" w14:textId="4F2FEE74" w:rsidR="00AA2396" w:rsidRPr="00D56822" w:rsidRDefault="00AA2396" w:rsidP="00AA2396">
      <w:pPr>
        <w:pStyle w:val="general"/>
        <w:numPr>
          <w:ilvl w:val="0"/>
          <w:numId w:val="3"/>
        </w:numPr>
        <w:rPr>
          <w:rtl/>
        </w:rPr>
      </w:pPr>
      <w:r w:rsidRPr="00D56822">
        <w:rPr>
          <w:rFonts w:hint="cs"/>
          <w:rtl/>
        </w:rPr>
        <w:t xml:space="preserve">طراحی پیمانه ای </w:t>
      </w:r>
      <w:r w:rsidRPr="00D56822">
        <w:t xml:space="preserve"> </w:t>
      </w:r>
      <w:r w:rsidRPr="00D56822">
        <w:rPr>
          <w:rFonts w:hint="cs"/>
          <w:rtl/>
        </w:rPr>
        <w:t>(</w:t>
      </w:r>
      <w:r w:rsidRPr="00D56822">
        <w:t>Modular Design</w:t>
      </w:r>
      <w:r w:rsidRPr="00D56822">
        <w:rPr>
          <w:rFonts w:hint="cs"/>
          <w:rtl/>
        </w:rPr>
        <w:t>)</w:t>
      </w:r>
    </w:p>
    <w:p w14:paraId="05B706C5" w14:textId="77777777" w:rsidR="00AA2396" w:rsidRPr="00D56822" w:rsidRDefault="00AA2396" w:rsidP="00AA2396">
      <w:pPr>
        <w:pStyle w:val="general"/>
        <w:rPr>
          <w:rtl/>
        </w:rPr>
      </w:pPr>
    </w:p>
    <w:p w14:paraId="09485368" w14:textId="1146B417" w:rsidR="00122972" w:rsidRPr="00D56822" w:rsidRDefault="00122972" w:rsidP="00122972">
      <w:pPr>
        <w:pStyle w:val="general"/>
        <w:rPr>
          <w:rtl/>
        </w:rPr>
      </w:pPr>
      <w:r w:rsidRPr="00D56822">
        <w:rPr>
          <w:rFonts w:hint="cs"/>
          <w:rtl/>
        </w:rPr>
        <w:t xml:space="preserve">شیء، داده ها و عملیات روی داده ها را در یک </w:t>
      </w:r>
      <w:r w:rsidRPr="00D56822">
        <w:t>unit</w:t>
      </w:r>
      <w:r w:rsidRPr="00D56822">
        <w:rPr>
          <w:rFonts w:hint="cs"/>
          <w:rtl/>
        </w:rPr>
        <w:t xml:space="preserve"> ترکیب می کند (</w:t>
      </w:r>
      <w:r w:rsidRPr="00D56822">
        <w:t>encapsulation</w:t>
      </w:r>
      <w:r w:rsidRPr="00D56822">
        <w:rPr>
          <w:rFonts w:hint="cs"/>
          <w:rtl/>
        </w:rPr>
        <w:t>) و این کار به کمک کلاس انجام می شود</w:t>
      </w:r>
    </w:p>
    <w:p w14:paraId="78E651B6" w14:textId="77777777" w:rsidR="00122972" w:rsidRPr="00D56822" w:rsidRDefault="00122972" w:rsidP="00122972">
      <w:pPr>
        <w:pStyle w:val="general"/>
        <w:rPr>
          <w:rFonts w:cs="Calibri"/>
          <w:rtl/>
        </w:rPr>
      </w:pPr>
    </w:p>
    <w:p w14:paraId="6698EEE9" w14:textId="5724023C" w:rsidR="00122972" w:rsidRPr="00D56822" w:rsidRDefault="00122972" w:rsidP="00122972">
      <w:pPr>
        <w:pStyle w:val="general"/>
        <w:rPr>
          <w:rFonts w:cs="Calibri"/>
          <w:rtl/>
        </w:rPr>
      </w:pPr>
      <w:r w:rsidRPr="00D56822">
        <w:rPr>
          <w:rFonts w:cs="Calibri" w:hint="cs"/>
          <w:rtl/>
        </w:rPr>
        <w:t>انواع داده ها</w:t>
      </w:r>
    </w:p>
    <w:p w14:paraId="0CB2767F" w14:textId="00D3F89B" w:rsidR="00122972" w:rsidRPr="00D56822" w:rsidRDefault="00122972" w:rsidP="00122972">
      <w:pPr>
        <w:pStyle w:val="general"/>
        <w:rPr>
          <w:rFonts w:cs="Calibri"/>
          <w:rtl/>
        </w:rPr>
      </w:pPr>
      <w:r w:rsidRPr="00D56822">
        <w:rPr>
          <w:rFonts w:cs="Calibri"/>
        </w:rPr>
        <w:t>Data type</w:t>
      </w:r>
      <w:r w:rsidRPr="00D56822">
        <w:rPr>
          <w:rFonts w:cs="Calibri" w:hint="cs"/>
          <w:rtl/>
        </w:rPr>
        <w:t>: مجموعه ای از مقادیر، همراه با مجموعه ای از عملیات روی آن ها</w:t>
      </w:r>
    </w:p>
    <w:p w14:paraId="78FA210B" w14:textId="77777777" w:rsidR="00122972" w:rsidRPr="00D56822" w:rsidRDefault="00122972" w:rsidP="00122972">
      <w:pPr>
        <w:pStyle w:val="general"/>
        <w:rPr>
          <w:rFonts w:cs="Calibri"/>
          <w:rtl/>
        </w:rPr>
      </w:pPr>
    </w:p>
    <w:p w14:paraId="605BBDD4" w14:textId="29796AA4" w:rsidR="00122972" w:rsidRPr="00D56822" w:rsidRDefault="00122972" w:rsidP="00122972">
      <w:pPr>
        <w:pStyle w:val="general"/>
        <w:rPr>
          <w:rFonts w:cs="Calibri"/>
          <w:rtl/>
        </w:rPr>
      </w:pPr>
      <w:r w:rsidRPr="00815391">
        <w:rPr>
          <w:rFonts w:hint="cs"/>
          <w:rtl/>
        </w:rPr>
        <w:t xml:space="preserve">انواع داده های اولیه </w:t>
      </w:r>
      <w:r w:rsidRPr="00D56822">
        <w:rPr>
          <w:rFonts w:cs="Calibri" w:hint="cs"/>
          <w:rtl/>
        </w:rPr>
        <w:t>(</w:t>
      </w:r>
      <w:r w:rsidRPr="00D56822">
        <w:rPr>
          <w:rFonts w:cs="Calibri"/>
        </w:rPr>
        <w:t>primitive data type</w:t>
      </w:r>
      <w:r w:rsidR="00D56822" w:rsidRPr="00D56822">
        <w:rPr>
          <w:rFonts w:cs="Calibri"/>
        </w:rPr>
        <w:t>s</w:t>
      </w:r>
      <w:r w:rsidR="00D56822" w:rsidRPr="00D56822">
        <w:rPr>
          <w:rFonts w:cs="Calibri" w:hint="cs"/>
          <w:rtl/>
        </w:rPr>
        <w:t>):</w:t>
      </w:r>
    </w:p>
    <w:p w14:paraId="4BD65772" w14:textId="6EC68FC6" w:rsidR="00D56822" w:rsidRPr="00D56822" w:rsidRDefault="00D56822" w:rsidP="00D56822">
      <w:pPr>
        <w:pStyle w:val="general"/>
        <w:numPr>
          <w:ilvl w:val="0"/>
          <w:numId w:val="3"/>
        </w:numPr>
        <w:rPr>
          <w:rFonts w:cs="Calibri"/>
        </w:rPr>
      </w:pPr>
      <w:r w:rsidRPr="00D56822">
        <w:rPr>
          <w:rFonts w:cs="Calibri" w:hint="cs"/>
          <w:rtl/>
        </w:rPr>
        <w:t>صحیح (‌</w:t>
      </w:r>
      <w:r w:rsidRPr="00D56822">
        <w:rPr>
          <w:rFonts w:cs="Calibri"/>
        </w:rPr>
        <w:t>integer</w:t>
      </w:r>
      <w:r w:rsidRPr="00D56822">
        <w:rPr>
          <w:rFonts w:cs="Calibri" w:hint="cs"/>
          <w:rtl/>
        </w:rPr>
        <w:t>)</w:t>
      </w:r>
    </w:p>
    <w:p w14:paraId="0D57FDEF" w14:textId="67E0D10C" w:rsidR="00D56822" w:rsidRP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 w:rsidRPr="00D56822">
        <w:rPr>
          <w:rFonts w:cs="Calibri"/>
        </w:rPr>
        <w:t>char</w:t>
      </w:r>
    </w:p>
    <w:p w14:paraId="1956C99A" w14:textId="5C3B7338" w:rsidR="00D56822" w:rsidRP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 w:rsidRPr="00D56822">
        <w:rPr>
          <w:rFonts w:cs="Calibri"/>
        </w:rPr>
        <w:t>byte</w:t>
      </w:r>
    </w:p>
    <w:p w14:paraId="33E73582" w14:textId="73995F4E" w:rsidR="00D56822" w:rsidRP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 w:rsidRPr="00D56822">
        <w:rPr>
          <w:rFonts w:cs="Calibri"/>
        </w:rPr>
        <w:t>short</w:t>
      </w:r>
    </w:p>
    <w:p w14:paraId="78E85392" w14:textId="45610A35" w:rsidR="00D56822" w:rsidRP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 w:rsidRPr="00D56822">
        <w:rPr>
          <w:rFonts w:cs="Calibri"/>
        </w:rPr>
        <w:t>int</w:t>
      </w:r>
    </w:p>
    <w:p w14:paraId="18B26D1F" w14:textId="705323B8" w:rsidR="00D56822" w:rsidRP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 w:rsidRPr="00D56822">
        <w:rPr>
          <w:rFonts w:cs="Calibri"/>
        </w:rPr>
        <w:t>long</w:t>
      </w:r>
    </w:p>
    <w:p w14:paraId="7CE4CE46" w14:textId="633900EC" w:rsidR="00D56822" w:rsidRDefault="00D56822" w:rsidP="00D56822">
      <w:pPr>
        <w:pStyle w:val="general"/>
        <w:numPr>
          <w:ilvl w:val="0"/>
          <w:numId w:val="3"/>
        </w:numPr>
        <w:rPr>
          <w:rFonts w:cs="Calibri"/>
        </w:rPr>
      </w:pPr>
      <w:r w:rsidRPr="00D56822">
        <w:rPr>
          <w:rFonts w:cs="Calibri" w:hint="cs"/>
          <w:rtl/>
        </w:rPr>
        <w:t>ممیز شناور (</w:t>
      </w:r>
      <w:r w:rsidRPr="00D56822">
        <w:rPr>
          <w:rFonts w:cs="Calibri"/>
        </w:rPr>
        <w:t>floating point</w:t>
      </w:r>
      <w:r w:rsidRPr="00D56822">
        <w:rPr>
          <w:rFonts w:cs="Calibri" w:hint="cs"/>
          <w:rtl/>
        </w:rPr>
        <w:t>)</w:t>
      </w:r>
      <w:r>
        <w:rPr>
          <w:rFonts w:cs="Calibri"/>
        </w:rPr>
        <w:t>:</w:t>
      </w:r>
    </w:p>
    <w:p w14:paraId="2354F443" w14:textId="2C12CD06" w:rsid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float</w:t>
      </w:r>
      <w:r>
        <w:rPr>
          <w:rFonts w:cs="Calibri" w:hint="cs"/>
          <w:rtl/>
        </w:rPr>
        <w:t xml:space="preserve"> (</w:t>
      </w:r>
      <w:r w:rsidRPr="00815391">
        <w:rPr>
          <w:rFonts w:hint="cs"/>
          <w:rtl/>
        </w:rPr>
        <w:t>دقت معمولی</w:t>
      </w:r>
      <w:r>
        <w:rPr>
          <w:rFonts w:cs="Calibri" w:hint="cs"/>
          <w:rtl/>
        </w:rPr>
        <w:t>)</w:t>
      </w:r>
      <w:r w:rsidR="00815391">
        <w:rPr>
          <w:rFonts w:cs="Calibri" w:hint="cs"/>
          <w:rtl/>
        </w:rPr>
        <w:t xml:space="preserve"> دقت ۶ یا ۷ رقم اعشار</w:t>
      </w:r>
    </w:p>
    <w:p w14:paraId="09769225" w14:textId="66E07239" w:rsidR="00D56822" w:rsidRPr="00D56822" w:rsidRDefault="00D56822" w:rsidP="00D56822">
      <w:pPr>
        <w:pStyle w:val="general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Double</w:t>
      </w:r>
      <w:r>
        <w:rPr>
          <w:rFonts w:cs="Calibri" w:hint="cs"/>
          <w:rtl/>
        </w:rPr>
        <w:t xml:space="preserve"> (</w:t>
      </w:r>
      <w:r w:rsidRPr="00815391">
        <w:rPr>
          <w:rFonts w:hint="cs"/>
          <w:rtl/>
        </w:rPr>
        <w:t>دقت مضاعف</w:t>
      </w:r>
      <w:r>
        <w:rPr>
          <w:rFonts w:cs="Calibri" w:hint="cs"/>
          <w:rtl/>
        </w:rPr>
        <w:t>)</w:t>
      </w:r>
      <w:r w:rsidR="00815391">
        <w:rPr>
          <w:rFonts w:cs="Calibri" w:hint="cs"/>
          <w:rtl/>
        </w:rPr>
        <w:t xml:space="preserve"> دقت ۱۵ رقم اعشار</w:t>
      </w:r>
    </w:p>
    <w:p w14:paraId="24BECAFE" w14:textId="0441FFD2" w:rsidR="00D56822" w:rsidRPr="00D56822" w:rsidRDefault="00D56822" w:rsidP="00D56822">
      <w:pPr>
        <w:pStyle w:val="general"/>
        <w:numPr>
          <w:ilvl w:val="0"/>
          <w:numId w:val="3"/>
        </w:numPr>
        <w:rPr>
          <w:rFonts w:cs="Calibri"/>
          <w:rtl/>
        </w:rPr>
      </w:pPr>
      <w:r w:rsidRPr="00D56822">
        <w:rPr>
          <w:rFonts w:cs="Calibri" w:hint="cs"/>
          <w:rtl/>
        </w:rPr>
        <w:t>بولی (</w:t>
      </w:r>
      <w:r w:rsidRPr="00D56822">
        <w:rPr>
          <w:rFonts w:cs="Calibri"/>
        </w:rPr>
        <w:t>boolean</w:t>
      </w:r>
      <w:r w:rsidRPr="00D56822">
        <w:rPr>
          <w:rFonts w:cs="Calibri" w:hint="cs"/>
          <w:rtl/>
        </w:rPr>
        <w:t>)</w:t>
      </w:r>
    </w:p>
    <w:p w14:paraId="5F1E2EEB" w14:textId="77777777" w:rsidR="00D56822" w:rsidRDefault="00D56822" w:rsidP="00D56822">
      <w:pPr>
        <w:pStyle w:val="general"/>
        <w:rPr>
          <w:rFonts w:cs="Calibri"/>
        </w:rPr>
      </w:pPr>
    </w:p>
    <w:p w14:paraId="3212D102" w14:textId="1D664218" w:rsidR="00E1424E" w:rsidRDefault="00E1424E" w:rsidP="00D56822">
      <w:pPr>
        <w:pStyle w:val="general"/>
        <w:rPr>
          <w:rFonts w:cs="Calibri"/>
          <w:rtl/>
        </w:rPr>
      </w:pPr>
      <w:r>
        <w:rPr>
          <w:rFonts w:cs="Calibri"/>
        </w:rPr>
        <w:t>Literals</w:t>
      </w:r>
      <w:r>
        <w:rPr>
          <w:rFonts w:cs="Calibri" w:hint="cs"/>
          <w:rtl/>
        </w:rPr>
        <w:t>:</w:t>
      </w:r>
    </w:p>
    <w:p w14:paraId="4D564EB6" w14:textId="47D1BF56" w:rsidR="00E1424E" w:rsidRDefault="00815391" w:rsidP="00E1424E">
      <w:pPr>
        <w:pStyle w:val="general"/>
      </w:pPr>
      <w:r>
        <w:rPr>
          <w:rFonts w:hint="cs"/>
          <w:rtl/>
        </w:rPr>
        <w:t>لیترال های صحیح / ثوابت صحیح /</w:t>
      </w:r>
      <w:r w:rsidR="00E1424E">
        <w:rPr>
          <w:rFonts w:hint="cs"/>
          <w:rtl/>
        </w:rPr>
        <w:t xml:space="preserve"> صحیح: </w:t>
      </w:r>
      <w:r w:rsidR="00E1424E">
        <w:t>-23, 67</w:t>
      </w:r>
    </w:p>
    <w:p w14:paraId="05434AA1" w14:textId="33107CA5" w:rsidR="00E1424E" w:rsidRDefault="00E1424E" w:rsidP="00E1424E">
      <w:pPr>
        <w:pStyle w:val="general"/>
      </w:pPr>
      <w:r>
        <w:rPr>
          <w:rFonts w:hint="cs"/>
          <w:rtl/>
        </w:rPr>
        <w:t xml:space="preserve">لیترال ممیز شناور / ثوابت ممیز شناور / ممیز شناور: </w:t>
      </w:r>
      <w:r>
        <w:t>12.23, 24.60</w:t>
      </w:r>
    </w:p>
    <w:p w14:paraId="52011A43" w14:textId="177A87DC" w:rsidR="00E1424E" w:rsidRDefault="00E1424E" w:rsidP="00E1424E">
      <w:pPr>
        <w:pStyle w:val="general"/>
      </w:pPr>
      <w:r>
        <w:rPr>
          <w:rFonts w:hint="cs"/>
          <w:rtl/>
        </w:rPr>
        <w:t xml:space="preserve">لیترال های کارکتری / ثوابت کارکتری / کارکتر: </w:t>
      </w:r>
      <w:r>
        <w:t>‘a’ , ‘5’</w:t>
      </w:r>
    </w:p>
    <w:p w14:paraId="1A41D352" w14:textId="77777777" w:rsidR="00E1424E" w:rsidRDefault="00E1424E" w:rsidP="00E1424E">
      <w:pPr>
        <w:pStyle w:val="general"/>
        <w:rPr>
          <w:rtl/>
        </w:rPr>
      </w:pPr>
    </w:p>
    <w:p w14:paraId="2D33FDB0" w14:textId="77777777" w:rsidR="00596AC2" w:rsidRDefault="00596AC2" w:rsidP="00E1424E">
      <w:pPr>
        <w:pStyle w:val="general"/>
        <w:rPr>
          <w:rtl/>
        </w:rPr>
      </w:pPr>
    </w:p>
    <w:p w14:paraId="6A61A1A8" w14:textId="77777777" w:rsidR="00596AC2" w:rsidRPr="00596AC2" w:rsidRDefault="00596AC2" w:rsidP="00596AC2">
      <w:pPr>
        <w:pStyle w:val="general"/>
      </w:pPr>
    </w:p>
    <w:p w14:paraId="6951366A" w14:textId="672B1BE3" w:rsidR="00D56822" w:rsidRPr="00596AC2" w:rsidRDefault="00596AC2" w:rsidP="00596AC2">
      <w:pPr>
        <w:pStyle w:val="general"/>
        <w:rPr>
          <w:rtl/>
        </w:rPr>
      </w:pPr>
      <w:r w:rsidRPr="00596AC2">
        <w:rPr>
          <w:rFonts w:hint="cs"/>
          <w:rtl/>
        </w:rPr>
        <w:lastRenderedPageBreak/>
        <w:t>شناسه ها (</w:t>
      </w:r>
      <w:r w:rsidRPr="00596AC2">
        <w:t>identifiers</w:t>
      </w:r>
      <w:r w:rsidRPr="00596AC2">
        <w:rPr>
          <w:rFonts w:hint="cs"/>
          <w:rtl/>
        </w:rPr>
        <w:t>)</w:t>
      </w:r>
    </w:p>
    <w:p w14:paraId="717F8B6D" w14:textId="739AB085" w:rsidR="00596AC2" w:rsidRDefault="00596AC2" w:rsidP="00596AC2">
      <w:pPr>
        <w:pStyle w:val="general"/>
        <w:rPr>
          <w:rtl/>
        </w:rPr>
      </w:pPr>
      <w:r w:rsidRPr="00596AC2">
        <w:rPr>
          <w:rFonts w:hint="cs"/>
          <w:rtl/>
        </w:rPr>
        <w:t>شامل:</w:t>
      </w:r>
    </w:p>
    <w:p w14:paraId="2062566A" w14:textId="19D0C51E" w:rsidR="00596AC2" w:rsidRDefault="00596AC2" w:rsidP="00596AC2">
      <w:pPr>
        <w:pStyle w:val="general"/>
        <w:numPr>
          <w:ilvl w:val="0"/>
          <w:numId w:val="3"/>
        </w:numPr>
      </w:pPr>
      <w:r>
        <w:rPr>
          <w:rFonts w:hint="cs"/>
          <w:rtl/>
        </w:rPr>
        <w:t>حروف</w:t>
      </w:r>
    </w:p>
    <w:p w14:paraId="5F8F46A1" w14:textId="454EB97E" w:rsidR="00596AC2" w:rsidRDefault="00596AC2" w:rsidP="00596AC2">
      <w:pPr>
        <w:pStyle w:val="general"/>
        <w:numPr>
          <w:ilvl w:val="0"/>
          <w:numId w:val="3"/>
        </w:numPr>
      </w:pPr>
      <w:r>
        <w:rPr>
          <w:rFonts w:hint="cs"/>
          <w:rtl/>
        </w:rPr>
        <w:t>ارقام</w:t>
      </w:r>
    </w:p>
    <w:p w14:paraId="05892ED8" w14:textId="4453E090" w:rsidR="00596AC2" w:rsidRDefault="00596AC2" w:rsidP="00596AC2">
      <w:pPr>
        <w:pStyle w:val="general"/>
        <w:numPr>
          <w:ilvl w:val="0"/>
          <w:numId w:val="3"/>
        </w:numPr>
      </w:pPr>
      <w:r>
        <w:rPr>
          <w:rFonts w:hint="cs"/>
          <w:rtl/>
        </w:rPr>
        <w:t xml:space="preserve">علامت </w:t>
      </w:r>
      <w:r>
        <w:t>_</w:t>
      </w:r>
    </w:p>
    <w:p w14:paraId="4518005B" w14:textId="6065A5A3" w:rsidR="00596AC2" w:rsidRDefault="00596AC2" w:rsidP="00596AC2">
      <w:pPr>
        <w:pStyle w:val="general"/>
        <w:numPr>
          <w:ilvl w:val="0"/>
          <w:numId w:val="3"/>
        </w:numPr>
      </w:pPr>
      <w:r>
        <w:rPr>
          <w:rFonts w:hint="cs"/>
          <w:rtl/>
        </w:rPr>
        <w:t xml:space="preserve">علامت </w:t>
      </w:r>
      <w:r>
        <w:t>$</w:t>
      </w:r>
    </w:p>
    <w:p w14:paraId="5880A333" w14:textId="4D8CB848" w:rsidR="00596AC2" w:rsidRDefault="00596AC2" w:rsidP="00596AC2">
      <w:pPr>
        <w:pStyle w:val="general"/>
      </w:pPr>
      <w:r w:rsidRPr="00596AC2">
        <w:rPr>
          <w:noProof/>
          <w:rtl/>
        </w:rPr>
        <w:drawing>
          <wp:inline distT="0" distB="0" distL="0" distR="0" wp14:anchorId="2A867029" wp14:editId="59961107">
            <wp:extent cx="5943600" cy="2662555"/>
            <wp:effectExtent l="0" t="0" r="0" b="4445"/>
            <wp:docPr id="74277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4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EED" w14:textId="77777777" w:rsidR="00596AC2" w:rsidRDefault="00596AC2" w:rsidP="00596AC2">
      <w:pPr>
        <w:pStyle w:val="general"/>
      </w:pPr>
    </w:p>
    <w:p w14:paraId="5F0353FF" w14:textId="1660C948" w:rsidR="00596AC2" w:rsidRDefault="00596AC2" w:rsidP="00596AC2">
      <w:pPr>
        <w:pStyle w:val="general"/>
        <w:rPr>
          <w:rtl/>
        </w:rPr>
      </w:pPr>
      <w:r>
        <w:rPr>
          <w:rFonts w:hint="cs"/>
          <w:rtl/>
        </w:rPr>
        <w:t>مراحل ذخیره داده:</w:t>
      </w:r>
    </w:p>
    <w:p w14:paraId="6FBD6E91" w14:textId="577726E5" w:rsidR="00596AC2" w:rsidRDefault="00596AC2" w:rsidP="00596AC2">
      <w:pPr>
        <w:pStyle w:val="general"/>
        <w:numPr>
          <w:ilvl w:val="0"/>
          <w:numId w:val="3"/>
        </w:numPr>
      </w:pPr>
      <w:r>
        <w:rPr>
          <w:rFonts w:hint="cs"/>
          <w:rtl/>
        </w:rPr>
        <w:t>به کامپیوتر دستور داده شود تا فضای حافظه با نام را اختصاص دهد</w:t>
      </w:r>
    </w:p>
    <w:p w14:paraId="7A38CD8C" w14:textId="412036E3" w:rsidR="00596AC2" w:rsidRDefault="00596AC2" w:rsidP="00596AC2">
      <w:pPr>
        <w:pStyle w:val="general"/>
        <w:numPr>
          <w:ilvl w:val="0"/>
          <w:numId w:val="3"/>
        </w:numPr>
      </w:pPr>
      <w:r>
        <w:rPr>
          <w:rFonts w:hint="cs"/>
          <w:rtl/>
        </w:rPr>
        <w:t>داده ها را در حافظه تخصیص یافته ذخیره کنیم</w:t>
      </w:r>
    </w:p>
    <w:p w14:paraId="240D9014" w14:textId="77777777" w:rsidR="00596AC2" w:rsidRDefault="00596AC2" w:rsidP="00596AC2">
      <w:pPr>
        <w:pStyle w:val="general"/>
      </w:pPr>
    </w:p>
    <w:p w14:paraId="19371CDA" w14:textId="77777777" w:rsidR="003D5C12" w:rsidRDefault="003D5C12" w:rsidP="003D5C12">
      <w:pPr>
        <w:pStyle w:val="general"/>
        <w:rPr>
          <w:rtl/>
        </w:rPr>
      </w:pPr>
      <w:r>
        <w:rPr>
          <w:rFonts w:hint="cs"/>
          <w:rtl/>
        </w:rPr>
        <w:t>متغیر ها و ثوابت (</w:t>
      </w:r>
      <w:r>
        <w:t>named constants</w:t>
      </w:r>
      <w:r>
        <w:rPr>
          <w:rFonts w:hint="cs"/>
          <w:rtl/>
        </w:rPr>
        <w:t>):</w:t>
      </w:r>
    </w:p>
    <w:p w14:paraId="48612767" w14:textId="022AD0F4" w:rsidR="003D5C12" w:rsidRDefault="003D5C12" w:rsidP="003D5C12">
      <w:pPr>
        <w:pStyle w:val="general"/>
      </w:pPr>
      <w:r>
        <w:rPr>
          <w:rFonts w:hint="cs"/>
          <w:rtl/>
        </w:rPr>
        <w:t xml:space="preserve">اعلان و مقدار دهی ثوابت: </w:t>
      </w:r>
      <w:r>
        <w:t>final dataType IDENTIFIER = value;</w:t>
      </w:r>
    </w:p>
    <w:p w14:paraId="77CC103B" w14:textId="08C23CEF" w:rsidR="003D5C12" w:rsidRDefault="003D5C12" w:rsidP="003D5C12">
      <w:pPr>
        <w:pStyle w:val="general"/>
      </w:pPr>
      <w:r>
        <w:rPr>
          <w:rFonts w:hint="cs"/>
          <w:rtl/>
        </w:rPr>
        <w:t xml:space="preserve">اعلان متغیر ها:  </w:t>
      </w:r>
      <w:r>
        <w:t>dataType identifier;</w:t>
      </w:r>
    </w:p>
    <w:p w14:paraId="6153B332" w14:textId="174C52A5" w:rsidR="003D5C12" w:rsidRDefault="003D5C12" w:rsidP="003D5C12">
      <w:pPr>
        <w:pStyle w:val="general"/>
        <w:bidi w:val="0"/>
      </w:pPr>
      <w:r>
        <w:t xml:space="preserve">dataType identifier1, </w:t>
      </w:r>
      <w:r>
        <w:t>identifier</w:t>
      </w:r>
      <w:r>
        <w:t>2,</w:t>
      </w:r>
      <w:r w:rsidRPr="003D5C12">
        <w:t xml:space="preserve"> </w:t>
      </w:r>
      <w:r>
        <w:t>…, identifier;</w:t>
      </w:r>
    </w:p>
    <w:p w14:paraId="1B8EC12B" w14:textId="05C83FA2" w:rsidR="00B74F64" w:rsidRDefault="00B74F64" w:rsidP="003D5C12">
      <w:pPr>
        <w:pStyle w:val="general"/>
        <w:rPr>
          <w:rtl/>
        </w:rPr>
      </w:pPr>
      <w:r>
        <w:rPr>
          <w:rFonts w:hint="cs"/>
          <w:rtl/>
        </w:rPr>
        <w:lastRenderedPageBreak/>
        <w:t>عملگر ها:</w:t>
      </w:r>
    </w:p>
    <w:p w14:paraId="770622EE" w14:textId="1EBEEEC0" w:rsidR="00600B59" w:rsidRDefault="00600B59" w:rsidP="003D5C12">
      <w:pPr>
        <w:pStyle w:val="general"/>
        <w:rPr>
          <w:rtl/>
        </w:rPr>
      </w:pPr>
      <w:r>
        <w:rPr>
          <w:rFonts w:hint="cs"/>
          <w:rtl/>
        </w:rPr>
        <w:t>عملگر های محاسباتی:</w:t>
      </w:r>
    </w:p>
    <w:p w14:paraId="53F3CD1F" w14:textId="480419D9" w:rsidR="00B74F64" w:rsidRDefault="00B74F64" w:rsidP="003D5C12">
      <w:pPr>
        <w:pStyle w:val="general"/>
        <w:rPr>
          <w:rFonts w:hint="cs"/>
          <w:rtl/>
        </w:rPr>
      </w:pPr>
      <w:r w:rsidRPr="00B74F64">
        <w:rPr>
          <w:rtl/>
        </w:rPr>
        <w:drawing>
          <wp:inline distT="0" distB="0" distL="0" distR="0" wp14:anchorId="6060808F" wp14:editId="50E21E36">
            <wp:extent cx="5504688" cy="1145046"/>
            <wp:effectExtent l="0" t="0" r="1270" b="0"/>
            <wp:docPr id="212012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3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708" cy="11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2DC" w14:textId="79BAA0A0" w:rsidR="003D5C12" w:rsidRDefault="00600B59" w:rsidP="003D5C12">
      <w:pPr>
        <w:pStyle w:val="general"/>
        <w:rPr>
          <w:rtl/>
        </w:rPr>
      </w:pPr>
      <w:r>
        <w:rPr>
          <w:rFonts w:hint="cs"/>
          <w:rtl/>
        </w:rPr>
        <w:t>عملگر های رابطه ای</w:t>
      </w:r>
      <w:r w:rsidR="00BB78DC">
        <w:rPr>
          <w:rFonts w:hint="cs"/>
          <w:rtl/>
        </w:rPr>
        <w:t xml:space="preserve"> (مقایسه ای)</w:t>
      </w:r>
      <w:r>
        <w:rPr>
          <w:rFonts w:hint="cs"/>
          <w:rtl/>
        </w:rPr>
        <w:t>:</w:t>
      </w:r>
    </w:p>
    <w:p w14:paraId="00AC74DB" w14:textId="1C4F961C" w:rsidR="00600B59" w:rsidRDefault="00600B59" w:rsidP="003D5C12">
      <w:pPr>
        <w:pStyle w:val="general"/>
        <w:rPr>
          <w:rtl/>
        </w:rPr>
      </w:pPr>
      <w:r w:rsidRPr="00600B59">
        <w:rPr>
          <w:rtl/>
        </w:rPr>
        <w:drawing>
          <wp:inline distT="0" distB="0" distL="0" distR="0" wp14:anchorId="343E6D2A" wp14:editId="4DBFA6FF">
            <wp:extent cx="5533949" cy="1136943"/>
            <wp:effectExtent l="0" t="0" r="0" b="6350"/>
            <wp:docPr id="152298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82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376" cy="11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7444" w14:textId="00930EB8" w:rsidR="00600B59" w:rsidRDefault="00600B59" w:rsidP="003D5C12">
      <w:pPr>
        <w:pStyle w:val="general"/>
        <w:rPr>
          <w:rtl/>
        </w:rPr>
      </w:pPr>
      <w:r>
        <w:rPr>
          <w:rFonts w:hint="cs"/>
          <w:rtl/>
        </w:rPr>
        <w:t>عملگر های منطقی:</w:t>
      </w:r>
    </w:p>
    <w:p w14:paraId="6ADBFC99" w14:textId="44209086" w:rsidR="00600B59" w:rsidRDefault="00600B59" w:rsidP="003D5C12">
      <w:pPr>
        <w:pStyle w:val="general"/>
        <w:rPr>
          <w:rtl/>
        </w:rPr>
      </w:pPr>
      <w:r w:rsidRPr="00600B59">
        <w:rPr>
          <w:rtl/>
        </w:rPr>
        <w:drawing>
          <wp:inline distT="0" distB="0" distL="0" distR="0" wp14:anchorId="30552B7D" wp14:editId="04814007">
            <wp:extent cx="5526634" cy="957123"/>
            <wp:effectExtent l="0" t="0" r="0" b="0"/>
            <wp:docPr id="210841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10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10" cy="9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6D9" w14:textId="6CE36698" w:rsidR="00600B59" w:rsidRDefault="00600B59" w:rsidP="003D5C12">
      <w:pPr>
        <w:pStyle w:val="general"/>
        <w:rPr>
          <w:rtl/>
        </w:rPr>
      </w:pPr>
      <w:r>
        <w:rPr>
          <w:rFonts w:hint="cs"/>
          <w:rtl/>
        </w:rPr>
        <w:t>عملگر های بیتی:</w:t>
      </w:r>
    </w:p>
    <w:p w14:paraId="69F2C118" w14:textId="77777777" w:rsidR="00600B59" w:rsidRDefault="00600B59" w:rsidP="003D5C12">
      <w:pPr>
        <w:pStyle w:val="general"/>
        <w:rPr>
          <w:rtl/>
        </w:rPr>
      </w:pPr>
      <w:r w:rsidRPr="00600B59">
        <w:rPr>
          <w:rtl/>
        </w:rPr>
        <w:drawing>
          <wp:inline distT="0" distB="0" distL="0" distR="0" wp14:anchorId="6EE4DB20" wp14:editId="55E4B60A">
            <wp:extent cx="5563210" cy="1005657"/>
            <wp:effectExtent l="0" t="0" r="0" b="4445"/>
            <wp:docPr id="176463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35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367" cy="10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1FA7" w14:textId="6943D296" w:rsidR="00600B59" w:rsidRDefault="00600B59" w:rsidP="003D5C12">
      <w:pPr>
        <w:pStyle w:val="general"/>
        <w:rPr>
          <w:rtl/>
        </w:rPr>
      </w:pPr>
      <w:r>
        <w:rPr>
          <w:rFonts w:hint="cs"/>
          <w:rtl/>
        </w:rPr>
        <w:t>عملگر های ترکیبی:</w:t>
      </w:r>
    </w:p>
    <w:p w14:paraId="53916038" w14:textId="50E53F1A" w:rsidR="00600B59" w:rsidRPr="003D5C12" w:rsidRDefault="00600B59" w:rsidP="003D5C12">
      <w:pPr>
        <w:pStyle w:val="general"/>
        <w:rPr>
          <w:rFonts w:hint="cs"/>
          <w:rtl/>
        </w:rPr>
      </w:pPr>
      <w:r w:rsidRPr="00600B59">
        <w:rPr>
          <w:rtl/>
        </w:rPr>
        <w:drawing>
          <wp:inline distT="0" distB="0" distL="0" distR="0" wp14:anchorId="05B2AF7A" wp14:editId="07AE0D2D">
            <wp:extent cx="4851313" cy="1195725"/>
            <wp:effectExtent l="0" t="0" r="6985" b="4445"/>
            <wp:docPr id="155120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4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264" cy="11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0B9" w14:textId="5AB34C49" w:rsidR="00596AC2" w:rsidRDefault="007E57CF" w:rsidP="007E57CF">
      <w:pPr>
        <w:pStyle w:val="general"/>
        <w:rPr>
          <w:rtl/>
        </w:rPr>
      </w:pPr>
      <w:r w:rsidRPr="007E57CF">
        <w:rPr>
          <w:rFonts w:hint="cs"/>
          <w:rtl/>
        </w:rPr>
        <w:lastRenderedPageBreak/>
        <w:t>عملگر افزایش و کاهشی (</w:t>
      </w:r>
      <w:r w:rsidRPr="007E57CF">
        <w:t>increment, decrement</w:t>
      </w:r>
      <w:r>
        <w:rPr>
          <w:rFonts w:hint="cs"/>
          <w:rtl/>
        </w:rPr>
        <w:t>): پسوندی و پیشوندی (پیشوندی ابتدا یک واحد اضافه/کم می کند سپس در جایگاه عملوند قرار می گیرد، ولی پسوندی ابتدا مقدار متغیر در عملوند قرار می گیر</w:t>
      </w:r>
      <w:r w:rsidR="00BB78DC">
        <w:rPr>
          <w:rFonts w:hint="cs"/>
          <w:rtl/>
        </w:rPr>
        <w:t>د سپس مقدار متغییر تغییر می کند)</w:t>
      </w:r>
    </w:p>
    <w:p w14:paraId="6AD1EAF2" w14:textId="350C3067" w:rsidR="007E57CF" w:rsidRPr="007E57CF" w:rsidRDefault="007E57CF" w:rsidP="007E57CF">
      <w:pPr>
        <w:pStyle w:val="general"/>
        <w:rPr>
          <w:rtl/>
        </w:rPr>
      </w:pPr>
      <w:r>
        <w:rPr>
          <w:rFonts w:hint="cs"/>
          <w:rtl/>
        </w:rPr>
        <w:t>عبارت محاسباتی: ترکیبی از متغیر های، ثوابت و عملگر ها</w:t>
      </w:r>
    </w:p>
    <w:p w14:paraId="7872B28F" w14:textId="77777777" w:rsidR="00D56822" w:rsidRPr="00D56822" w:rsidRDefault="00D56822" w:rsidP="00D56822">
      <w:pPr>
        <w:pStyle w:val="general"/>
        <w:rPr>
          <w:rFonts w:cs="Calibri"/>
          <w:rtl/>
        </w:rPr>
      </w:pPr>
    </w:p>
    <w:sectPr w:rsidR="00D56822" w:rsidRPr="00D5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386E"/>
    <w:multiLevelType w:val="hybridMultilevel"/>
    <w:tmpl w:val="944A6530"/>
    <w:lvl w:ilvl="0" w:tplc="1C0A1928">
      <w:start w:val="128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Z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5E4"/>
    <w:multiLevelType w:val="hybridMultilevel"/>
    <w:tmpl w:val="288A78D0"/>
    <w:lvl w:ilvl="0" w:tplc="0DA4CEB2">
      <w:start w:val="128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D7FDE"/>
    <w:multiLevelType w:val="hybridMultilevel"/>
    <w:tmpl w:val="46C426F8"/>
    <w:lvl w:ilvl="0" w:tplc="782A72C4">
      <w:start w:val="128"/>
      <w:numFmt w:val="bullet"/>
      <w:lvlText w:val=""/>
      <w:lvlJc w:val="left"/>
      <w:pPr>
        <w:ind w:left="720" w:hanging="360"/>
      </w:pPr>
      <w:rPr>
        <w:rFonts w:ascii="Symbol" w:eastAsiaTheme="minorHAnsi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076568">
    <w:abstractNumId w:val="2"/>
  </w:num>
  <w:num w:numId="2" w16cid:durableId="460806927">
    <w:abstractNumId w:val="1"/>
  </w:num>
  <w:num w:numId="3" w16cid:durableId="176949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9B"/>
    <w:rsid w:val="000D55CD"/>
    <w:rsid w:val="001178AD"/>
    <w:rsid w:val="00122972"/>
    <w:rsid w:val="0015009B"/>
    <w:rsid w:val="002821AA"/>
    <w:rsid w:val="003B788F"/>
    <w:rsid w:val="003D5C12"/>
    <w:rsid w:val="003F1A1D"/>
    <w:rsid w:val="00596AC2"/>
    <w:rsid w:val="00600B59"/>
    <w:rsid w:val="007E57CF"/>
    <w:rsid w:val="00804D24"/>
    <w:rsid w:val="00815391"/>
    <w:rsid w:val="009641A7"/>
    <w:rsid w:val="00A23CCF"/>
    <w:rsid w:val="00AA2396"/>
    <w:rsid w:val="00B74F64"/>
    <w:rsid w:val="00BB78DC"/>
    <w:rsid w:val="00C1564E"/>
    <w:rsid w:val="00D56822"/>
    <w:rsid w:val="00E1424E"/>
    <w:rsid w:val="00E5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DB3B"/>
  <w15:chartTrackingRefBased/>
  <w15:docId w15:val="{C56D570C-E4A2-4213-97E6-CB573958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9B"/>
    <w:rPr>
      <w:b/>
      <w:bCs/>
      <w:smallCaps/>
      <w:color w:val="2F5496" w:themeColor="accent1" w:themeShade="BF"/>
      <w:spacing w:val="5"/>
    </w:rPr>
  </w:style>
  <w:style w:type="paragraph" w:customStyle="1" w:styleId="general">
    <w:name w:val="general"/>
    <w:basedOn w:val="Normal"/>
    <w:link w:val="generalChar"/>
    <w:qFormat/>
    <w:rsid w:val="00D56822"/>
    <w:pPr>
      <w:bidi/>
    </w:pPr>
    <w:rPr>
      <w:rFonts w:asciiTheme="majorBidi" w:hAnsiTheme="majorBidi" w:cs="B Zar"/>
      <w:sz w:val="24"/>
      <w:szCs w:val="24"/>
      <w:lang w:bidi="fa-IR"/>
    </w:rPr>
  </w:style>
  <w:style w:type="character" w:customStyle="1" w:styleId="generalChar">
    <w:name w:val="general Char"/>
    <w:basedOn w:val="DefaultParagraphFont"/>
    <w:link w:val="general"/>
    <w:rsid w:val="00D56822"/>
    <w:rPr>
      <w:rFonts w:asciiTheme="majorBidi" w:hAnsiTheme="majorBidi" w:cs="B Zar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Ramezani</dc:creator>
  <cp:keywords/>
  <dc:description/>
  <cp:lastModifiedBy>Hossein Ramezani</cp:lastModifiedBy>
  <cp:revision>7</cp:revision>
  <dcterms:created xsi:type="dcterms:W3CDTF">2025-01-15T05:49:00Z</dcterms:created>
  <dcterms:modified xsi:type="dcterms:W3CDTF">2025-01-15T12:28:00Z</dcterms:modified>
</cp:coreProperties>
</file>