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دارویی</w:t>
      </w:r>
    </w:p>
    <w:p>
      <w:pPr>
        <w:pStyle w:val="Heading2"/>
      </w:pPr>
      <w:r>
        <w:t>پرسش:</w:t>
      </w:r>
    </w:p>
    <w:p>
      <w:r>
        <w:t>برای داروهایی که نیاز به تایید دارند در تهران و استان ها چه اقدامی باید صورت پذیرد؟</w:t>
      </w:r>
    </w:p>
    <w:p>
      <w:pPr>
        <w:pStyle w:val="Heading2"/>
      </w:pPr>
      <w:r>
        <w:t>پاسخ:</w:t>
      </w:r>
    </w:p>
    <w:p>
      <w:r>
        <w:t xml:space="preserve">  درتهران مراجعه به کارشناسان تأیید نسخ مستقر در یکی از 4داروخانه (29فروردین، سیزده آبان، هلال احمر مرکزی و هلال احمر شهرری) و از طریق سامانه برخط دارو به آدرس th.ihio.gov.ir  و در استانها مراجعه به ادارات کل بیمه سلامت استان همراه با مدارک شناسایی بیمار و مدارک نشان دهنده بیماری.</w:t>
      </w:r>
    </w:p>
    <w:p>
      <w:pPr>
        <w:pStyle w:val="Heading2"/>
      </w:pPr>
      <w:r>
        <w:t>پرسش:</w:t>
      </w:r>
    </w:p>
    <w:p>
      <w:r>
        <w:t>در صورتی که دارو خانه اعلام نماید سقف دارو پر شده است. بیمه شدگان چطور میتوانند دارو را دریافت نمایند؟</w:t>
      </w:r>
    </w:p>
    <w:p>
      <w:pPr>
        <w:pStyle w:val="Heading2"/>
      </w:pPr>
      <w:r>
        <w:t>پاسخ:</w:t>
      </w:r>
    </w:p>
    <w:p>
      <w:r>
        <w:t xml:space="preserve">داروخانه می تواند با واحد های تایید نسخ ادارات کل تماس برقرار نموده و یا بیمه شده را جهت مراجعه حضوری به واحدهای تایید نسخ ، راهنمائی نماید  .درصورتی که دارو تغییر کرده باشد مجدد نیاز به تشکیل پرونده دارویی و تایید دارو دارند . </w:t>
        <w:br/>
      </w:r>
    </w:p>
    <w:p>
      <w:pPr>
        <w:pStyle w:val="Heading2"/>
      </w:pPr>
      <w:r>
        <w:t>پرسش:</w:t>
      </w:r>
    </w:p>
    <w:p>
      <w:r>
        <w:t xml:space="preserve">آیا در صورت تغییر صندوق بیمه ای  برای دریافت دارو هایی که قبلا تایید صورت گرفته است  مجددانیاز به دریافت تاییدیه است؟ </w:t>
      </w:r>
    </w:p>
    <w:p>
      <w:pPr>
        <w:pStyle w:val="Heading2"/>
      </w:pPr>
      <w:r>
        <w:t>پاسخ:</w:t>
      </w:r>
    </w:p>
    <w:p>
      <w:r>
        <w:t>خیر نیازی به تائید مجدد نمیباشد زیرا سوابق و تشکیل پرونده بر اساس شماره ملی بیمه شده ثبت میگردد.</w:t>
      </w:r>
    </w:p>
    <w:p>
      <w:pPr>
        <w:pStyle w:val="Heading2"/>
      </w:pPr>
      <w:r>
        <w:t>پرسش:</w:t>
      </w:r>
    </w:p>
    <w:p>
      <w:r>
        <w:t xml:space="preserve">دریافت انسولین با پوشش بیمه ای چگونه است؟ </w:t>
      </w:r>
    </w:p>
    <w:p>
      <w:pPr>
        <w:pStyle w:val="Heading2"/>
      </w:pPr>
      <w:r>
        <w:t>پاسخ:</w:t>
      </w:r>
    </w:p>
    <w:p>
      <w:r>
        <w:t xml:space="preserve">  داروی انسولین نیاز به تایید و نشاندار شدن بیمه شده دارد. در تهران جهت ثبت نشان بعد از تجویز توسط پزشک فوق تخصص غدد (برای اولین بار)به همراه کدرهگیری نسخه و جواب آزمایشات FBS و HBA1Cو دیگر مدارک مثبته و کارت ملی بیمار به کارشناسان واحد تائید داروی مقیم در 4 داروخانه هلال احمر مرکزی ، هلال احمر شهرری ، 29فروردین و سیزده آبان مراجعه و یا از طریق سامانه برخط تائید دارو به نشانی اینترنتی th.ihio.gov.ir اقدام نمایند و در سایر استانها میبایست به اداره کل بیمه سلامت مراجعه نمایند. </w:t>
      </w:r>
    </w:p>
    <w:p>
      <w:pPr>
        <w:pStyle w:val="Heading2"/>
      </w:pPr>
      <w:r>
        <w:t>پرسش:</w:t>
      </w:r>
    </w:p>
    <w:p>
      <w:r>
        <w:t>جهت دریافت دارو میخواهند بدانند که مورد تعهد بیمه است یا خیر؟</w:t>
      </w:r>
    </w:p>
    <w:p>
      <w:pPr>
        <w:pStyle w:val="Heading2"/>
      </w:pPr>
      <w:r>
        <w:t>پاسخ:</w:t>
      </w:r>
    </w:p>
    <w:p>
      <w:r>
        <w:t xml:space="preserve">در گام اول بررسی نام صحیح دارو در سامانه MDP به آدرس (https://mdp.ihio.gov.ir/) و در گام دوم مراجعه به کارشناسان تائید دارو و یا تماس با اداره کل استان </w:t>
      </w:r>
    </w:p>
    <w:p>
      <w:pPr>
        <w:pStyle w:val="Heading2"/>
      </w:pPr>
      <w:r>
        <w:t>پرسش:</w:t>
      </w:r>
    </w:p>
    <w:p>
      <w:r>
        <w:t>آیا امکان دریافت داروی تایید شده در استانی غیر ازاستان مبدا وجود دارد؟</w:t>
      </w:r>
    </w:p>
    <w:p>
      <w:pPr>
        <w:pStyle w:val="Heading2"/>
      </w:pPr>
      <w:r>
        <w:t>پاسخ:</w:t>
      </w:r>
    </w:p>
    <w:p>
      <w:r>
        <w:t>بله تائید دارو بصورت کشوری می باشد .</w:t>
        <w:br/>
        <w:br/>
      </w:r>
    </w:p>
    <w:p>
      <w:pPr>
        <w:pStyle w:val="Heading2"/>
      </w:pPr>
      <w:r>
        <w:t>پرسش:</w:t>
      </w:r>
    </w:p>
    <w:p>
      <w:r>
        <w:t xml:space="preserve">قیمت داروها از چه مرجعی قابل استناد و معتبر می باشد؟ </w:t>
      </w:r>
    </w:p>
    <w:p>
      <w:pPr>
        <w:pStyle w:val="Heading2"/>
      </w:pPr>
      <w:r>
        <w:t>پاسخ:</w:t>
      </w:r>
    </w:p>
    <w:p>
      <w:r>
        <w:t xml:space="preserve">مرجع رسمی اعلام قیمت داروها، پایگاه اطلاعات دارویی کشوراست به آدرس: irc.fda.gov.ir/nfi </w:t>
      </w:r>
    </w:p>
    <w:p>
      <w:pPr>
        <w:pStyle w:val="Heading2"/>
      </w:pPr>
      <w:r>
        <w:t>پرسش:</w:t>
      </w:r>
    </w:p>
    <w:p>
      <w:r>
        <w:t>در چه صورت امکان دارد هزینه (ارز ترجیحی دارو) توسط خود بیمه شده پرداخت گردد؟</w:t>
      </w:r>
    </w:p>
    <w:p>
      <w:pPr>
        <w:pStyle w:val="Heading2"/>
      </w:pPr>
      <w:r>
        <w:t>پاسخ:</w:t>
      </w:r>
    </w:p>
    <w:p>
      <w:r>
        <w:t xml:space="preserve"> مواردی که مشمول یارانه ارزی نمی شود:</w:t>
        <w:br/>
        <w:t>-داروهای بدون نسخه(OTC)</w:t>
        <w:br/>
        <w:t>-داروهایی که توسط بیمه شده و خارج از مسیر ثبت در سامانه الکترونیک بیمه تهیه می شود .</w:t>
        <w:br/>
        <w:t>-داروهایی که بدون رعایت راهنمای بالینی و سایر ضوابط اختصاصی تجویز می گردد.</w:t>
      </w:r>
    </w:p>
    <w:p>
      <w:pPr>
        <w:pStyle w:val="Heading2"/>
      </w:pPr>
      <w:r>
        <w:t>پرسش:</w:t>
      </w:r>
    </w:p>
    <w:p>
      <w:r>
        <w:t>آیا سازمان در قبال داروخانه های غیرطرف قرارداد درقبال پرداخت سهم ارز ترجیحی تعهدی دارد؟</w:t>
      </w:r>
    </w:p>
    <w:p>
      <w:pPr>
        <w:pStyle w:val="Heading2"/>
      </w:pPr>
      <w:r>
        <w:t>پاسخ:</w:t>
      </w:r>
    </w:p>
    <w:p>
      <w:r>
        <w:t>خیر-با توجه به اینکه بیش از 95 درصد داروخانه های کشور طرف قرارداد سازمان می باشند اما اطلاع رسانی به داروخانه های فاقد قرارداد جهت انعقاد قرارداد نیز انجام شده است.</w:t>
      </w:r>
    </w:p>
    <w:p>
      <w:pPr>
        <w:pStyle w:val="Heading2"/>
      </w:pPr>
      <w:r>
        <w:t>پرسش:</w:t>
      </w:r>
    </w:p>
    <w:p>
      <w:r>
        <w:t>آیا امکان دارد داروئی در صندوق بیمه ای کارکنان دولت تحت پوشش بیمه قرار گیرد ولی همان دارو در صندوق بیمه ایرانیان تحت پوشش قرار نگیرد؟</w:t>
      </w:r>
    </w:p>
    <w:p>
      <w:pPr>
        <w:pStyle w:val="Heading2"/>
      </w:pPr>
      <w:r>
        <w:t>پاسخ:</w:t>
      </w:r>
    </w:p>
    <w:p>
      <w:r>
        <w:t>خیر قوانین دارو در خصوص صندوق ها تفاوتی ندارد</w:t>
      </w:r>
    </w:p>
    <w:p>
      <w:pPr>
        <w:pStyle w:val="Heading2"/>
      </w:pPr>
      <w:r>
        <w:t>پرسش:</w:t>
      </w:r>
    </w:p>
    <w:p>
      <w:r>
        <w:t>پس از تایید انسولین آیا مجدد تجویز انجام می شود؟</w:t>
      </w:r>
    </w:p>
    <w:p>
      <w:pPr>
        <w:pStyle w:val="Heading2"/>
      </w:pPr>
      <w:r>
        <w:t>پاسخ:</w:t>
      </w:r>
    </w:p>
    <w:p>
      <w:r>
        <w:t xml:space="preserve"> شایان ذکر است بیمه شده میبایست جهت دریافت جیره ماهانه انسولین ، نسخه جدید با کد رهگیری جدید داشته باشد و یا پزشک هنگام تجویز و ثبت نسخه از گزینه تکرار نسخه استفاده نماید که در اینصورت با همان کد رهگیری میتواند تا شش ماه با مراجعه به داروخانه انسولین خود را دریافت نماید( البته سر تاریخ مقرر)</w:t>
      </w:r>
    </w:p>
    <w:p>
      <w:pPr>
        <w:pStyle w:val="Heading2"/>
      </w:pPr>
      <w:r>
        <w:t>پرسش:</w:t>
      </w:r>
    </w:p>
    <w:p>
      <w:r>
        <w:t>نسخه بیمار داروی هورمون رشد هست که نیاز به تائیدیه دارند ایشان از کجا و چگونه میتوانند تائیدیه دارو را دریافت کنند؟</w:t>
      </w:r>
    </w:p>
    <w:p>
      <w:pPr>
        <w:pStyle w:val="Heading2"/>
      </w:pPr>
      <w:r>
        <w:t>پاسخ:</w:t>
      </w:r>
    </w:p>
    <w:p>
      <w:r>
        <w:t>درگام اول میبایست جهت دریافت فرم شورای فنی به کارشناسان تائید دارو (درتهران 4 داروخانه هلال احمر مرکزی ، هلال احمر شهر ری،13آبان ،29فروردین  و در شهرستانها به ادارات کل استانی )مراجعه نموده وپس از تکمیل فرم ممهور و امضا شده توسط پزشک معالج با جواب آزمایشات هورمونی، گزارش رادیوگرافی،تست تحریکی، ونمودارمنحنی رشد و تحویل آنها به کارشناسان تائید دارو منتظر رای پزشک معتمد باشند.</w:t>
      </w:r>
    </w:p>
    <w:p>
      <w:pPr>
        <w:pStyle w:val="Heading2"/>
      </w:pPr>
      <w:r>
        <w:t>پرسش:</w:t>
      </w:r>
    </w:p>
    <w:p>
      <w:r>
        <w:t>پزشک برای ایشان داروی پلاویکس تجویز کردند که ایشان مجبور به آزاد تهیه کردن دارو هستند و متقاضی دریافت دارو با تعرفه بیمه هستند چگونه راهنمایی شوند؟</w:t>
      </w:r>
    </w:p>
    <w:p>
      <w:pPr>
        <w:pStyle w:val="Heading2"/>
      </w:pPr>
      <w:r>
        <w:t>پاسخ:</w:t>
      </w:r>
    </w:p>
    <w:p>
      <w:r>
        <w:t xml:space="preserve"> ملاک پوشش داروی پلاویکس نرخ تولید داخل آن با نام ژنریک کلوپیدوگرل  است که با تجویز توسط پزشک متخصص هر 90 روز به تعداد 90عدد میتوانند از سهم بیمه ای این دارو بهره مند شوند.</w:t>
      </w:r>
    </w:p>
    <w:p>
      <w:pPr>
        <w:pStyle w:val="Heading2"/>
      </w:pPr>
      <w:r>
        <w:t>پرسش:</w:t>
      </w:r>
    </w:p>
    <w:p>
      <w:r>
        <w:t>داروخانه جهت ورود به سامانه td از چه طریقی میتوانند اطلاعات به دست آورند؟</w:t>
      </w:r>
    </w:p>
    <w:p>
      <w:pPr>
        <w:pStyle w:val="Heading2"/>
      </w:pPr>
      <w:r>
        <w:t>پاسخ:</w:t>
      </w:r>
    </w:p>
    <w:p>
      <w:r>
        <w:t xml:space="preserve"> با ادارات کل بیمه سلامت استان مربوطه هماهنگی شود</w:t>
        <w:br/>
      </w:r>
    </w:p>
    <w:p>
      <w:pPr>
        <w:pStyle w:val="Heading2"/>
      </w:pPr>
      <w:r>
        <w:t>پرسش:</w:t>
      </w:r>
    </w:p>
    <w:p>
      <w:r>
        <w:t>در صورتی که بیمه مربوط به شهر دیگری میباشد و جهت تائید داروی هورمون رشد به شهر دیگری مراجعه کرده باشند آیا قابل دریافت است؟</w:t>
      </w:r>
    </w:p>
    <w:p>
      <w:pPr>
        <w:pStyle w:val="Heading2"/>
      </w:pPr>
      <w:r>
        <w:t>پاسخ:</w:t>
      </w:r>
    </w:p>
    <w:p>
      <w:r>
        <w:t>تائید و تشکیل پرونده بیمار صرفا میبایست در استان محل اقامت شخص انجام پذیرد ولی جهت دریافت دارو میتوانند در سراسر کشور اقدام نمایند.</w:t>
        <w:br/>
      </w:r>
    </w:p>
    <w:p>
      <w:pPr>
        <w:pStyle w:val="Heading2"/>
      </w:pPr>
      <w:r>
        <w:t>پرسش:</w:t>
      </w:r>
    </w:p>
    <w:p>
      <w:r>
        <w:t>آیا داروهای بیمارستانی ، فقط در بیمارستان تجویز و تحویل میشوند یا اگر پزشک دیگری دارو را تجویز نمایند میتوانند از بیمارستان تحویل بگیرند ؟</w:t>
      </w:r>
    </w:p>
    <w:p>
      <w:pPr>
        <w:pStyle w:val="Heading2"/>
      </w:pPr>
      <w:r>
        <w:t>پاسخ:</w:t>
      </w:r>
    </w:p>
    <w:p>
      <w:r>
        <w:t>nan</w:t>
      </w:r>
    </w:p>
    <w:p>
      <w:pPr>
        <w:pStyle w:val="Heading2"/>
      </w:pPr>
      <w:r>
        <w:t>پرسش:</w:t>
      </w:r>
    </w:p>
    <w:p>
      <w:r>
        <w:t>شرایط دریافت دارو در mdp نوشته شده  مدد جویان کمیته امداد بهزیستی آیا فقط بیمه شدگان این صندوق ها می توانند دارو را بیمه ای دریافت کنند ؟</w:t>
        <w:br/>
        <w:t>مثال:(دارو :ADEFOVIR  DIPIVOXIL</w:t>
        <w:br/>
        <w:t>دارو:ALBENDAZOL )</w:t>
      </w:r>
    </w:p>
    <w:p>
      <w:pPr>
        <w:pStyle w:val="Heading2"/>
      </w:pPr>
      <w:r>
        <w:t>پاسخ:</w:t>
      </w:r>
    </w:p>
    <w:p>
      <w:r>
        <w:t>خیر شامل تمام صندوقها می باشد.</w:t>
        <w:br/>
        <w:br/>
      </w:r>
    </w:p>
    <w:p>
      <w:pPr>
        <w:pStyle w:val="Heading2"/>
      </w:pPr>
      <w:r>
        <w:t>پرسش:</w:t>
      </w:r>
    </w:p>
    <w:p>
      <w:r>
        <w:t>شرایط دریافت دارو در mdp نوشته شده  دارو غیر بیمه ای مشمول کد اصالت به چه معنی است؟</w:t>
        <w:br/>
      </w:r>
    </w:p>
    <w:p>
      <w:pPr>
        <w:pStyle w:val="Heading2"/>
      </w:pPr>
      <w:r>
        <w:t>پاسخ:</w:t>
      </w:r>
    </w:p>
    <w:p>
      <w:r>
        <w:t>معنی داروی غیر بیمه ای که کاملا مشخص میباشد یعنی در تعهد سازمان بیمه گر نمیباشد ولی اگر بصورت آزادهم تهیه شود نیازمند ثبت بارکد اصالت میباشد که از طرف سازمان غذا و دارو برای رهگیری برخی از داروها تعیین شده است.</w:t>
      </w:r>
    </w:p>
    <w:p>
      <w:pPr>
        <w:pStyle w:val="Heading2"/>
      </w:pPr>
      <w:r>
        <w:t>پرسش:</w:t>
      </w:r>
    </w:p>
    <w:p>
      <w:r>
        <w:t>در استان تهران برای تغییر دوز و تعداد در  پرونده دارویی باید به همان داروخانه ای که قبلا مراجعه کرده اند مراجعه داشته باشند یا هر کدام از 5 داروخانه میتوانند مراجعه نمایند ؟</w:t>
      </w:r>
    </w:p>
    <w:p>
      <w:pPr>
        <w:pStyle w:val="Heading2"/>
      </w:pPr>
      <w:r>
        <w:t>پاسخ:</w:t>
      </w:r>
    </w:p>
    <w:p>
      <w:r>
        <w:t xml:space="preserve">  در موارد لزوم می توانند به همان داروخانه و یا به هر یک از کارشناسان تایید داروی ادارات کل (مستقر در اداره کل و یا داروخانه های ویژه ) مراجعه نمایند</w:t>
      </w:r>
    </w:p>
    <w:p>
      <w:pPr>
        <w:pStyle w:val="Heading2"/>
      </w:pPr>
      <w:r>
        <w:t>پرسش:</w:t>
      </w:r>
    </w:p>
    <w:p>
      <w:r>
        <w:t>در ستون "شرایط در تعهد" فایل اکسل دارویی (MDP) بای برخی دارو ها عبارت " تایید در داروخانه" عنوان شده است. آیا برای این دسته از دارو ها بمنظور دریافت بیمه ای دارو آیا بیمه شده باید اقدام خاصی انجام دهد یا صرفا با مراجعه به داروخانه های طرف قرارداد امکان دریافت دارو بصورت بیمه ای (فارغ از سایر شرایط در تعهد) میسر می باشد؟</w:t>
      </w:r>
    </w:p>
    <w:p>
      <w:pPr>
        <w:pStyle w:val="Heading2"/>
      </w:pPr>
      <w:r>
        <w:t>پاسخ:</w:t>
      </w:r>
    </w:p>
    <w:p>
      <w:r>
        <w:t xml:space="preserve">  این داروها در داروخانه های طرف قرارداد هنگام ارائه ثبت می شود و در صورت پذیرش بیمه ای در سامانه نیاز به اقدام دیگری وجود ندارد.</w:t>
      </w:r>
    </w:p>
    <w:p>
      <w:pPr>
        <w:pStyle w:val="Heading2"/>
      </w:pPr>
      <w:r>
        <w:t>پرسش:</w:t>
      </w:r>
    </w:p>
    <w:p>
      <w:r>
        <w:t>بیمه شدگان تماس حاصل می فرمایند واعلام میکنندکه پیامکی درخصوص دریافت دارو درب منزل دریافت کرده اند آیا چنین طرحی وجود دارد ؟ ومختص به کدام بیماران  ویا کدام استان است؟</w:t>
      </w:r>
    </w:p>
    <w:p>
      <w:pPr>
        <w:pStyle w:val="Heading2"/>
      </w:pPr>
      <w:r>
        <w:t>پاسخ:</w:t>
      </w:r>
    </w:p>
    <w:p>
      <w:r>
        <w:t>در حال حاضر طرح دارورسان تنها در داروخانه ایثار تهران و فقط مختص داروی تخصصی بیماران مبتلا به ام اس ساکن تهران میباشد.</w:t>
      </w:r>
    </w:p>
    <w:p>
      <w:pPr>
        <w:pStyle w:val="Heading2"/>
      </w:pPr>
      <w:r>
        <w:t>پرسش:</w:t>
      </w:r>
    </w:p>
    <w:p>
      <w:r>
        <w:t>"چگونه می توان اطلاع پیدا کرد آیا داروی مورد نظر تماس گیرنده دارای شرط تخصص است یا خیر ؟ پزشک با تخصص خاصی امکان تجویز داروی مورد نظر را دارد؟"</w:t>
      </w:r>
    </w:p>
    <w:p>
      <w:pPr>
        <w:pStyle w:val="Heading2"/>
      </w:pPr>
      <w:r>
        <w:t>پاسخ:</w:t>
      </w:r>
    </w:p>
    <w:p>
      <w:r>
        <w:t>در گام اول بررسی نام صحیح دارو در سامانه MDP به آدرس (https://mdp.ihio.gov.ir/)و در گام دوم مراجعه و یا تماس تلفنی با واحد های تأیید نسخ ادارات کل استانی.</w:t>
      </w:r>
    </w:p>
    <w:p>
      <w:pPr>
        <w:pStyle w:val="Heading2"/>
      </w:pPr>
      <w:r>
        <w:t>پرسش:</w:t>
      </w:r>
    </w:p>
    <w:p>
      <w:r>
        <w:t>داروخانه هنگام حذف نسخه بیمه شده به دلیل منصرف شدن بیمه شده  با خطای به علت ارائه نسخه دیگر ازبیمه شده امکان حذف نسخه جاری وجود ندارد روبرو میشوند  درصورتیکه نسخه دیگری ازبیمه شده دریافت ویا حذف نشده است علت این خطا چیست؟</w:t>
      </w:r>
    </w:p>
    <w:p>
      <w:pPr>
        <w:pStyle w:val="Heading2"/>
      </w:pPr>
      <w:r>
        <w:t>پاسخ:</w:t>
      </w:r>
    </w:p>
    <w:p>
      <w:r>
        <w:t xml:space="preserve">این موضوع در فهرست اصلاحات در دست اقدام است </w:t>
      </w:r>
    </w:p>
    <w:p>
      <w:pPr>
        <w:pStyle w:val="Heading2"/>
      </w:pPr>
      <w:r>
        <w:t>پرسش:</w:t>
      </w:r>
    </w:p>
    <w:p>
      <w:r>
        <w:t>مرکز 1666 به چه صورت می تواند بررسی کند که پرونده دارویی بیماران خاص فعال است و مشکلی در پرونده دارویی شخص وجود ندارد ؟</w:t>
      </w:r>
    </w:p>
    <w:p>
      <w:pPr>
        <w:pStyle w:val="Heading2"/>
      </w:pPr>
      <w:r>
        <w:t>پاسخ:</w:t>
      </w:r>
    </w:p>
    <w:p>
      <w:r>
        <w:t xml:space="preserve">با استعلام از کارشناسان واحد تائید دارو وجهت بررسی این مورد ثبت کارتابل انجام میشود </w:t>
      </w:r>
    </w:p>
    <w:p>
      <w:pPr>
        <w:pStyle w:val="Heading2"/>
      </w:pPr>
      <w:r>
        <w:t>پرسش:</w:t>
      </w:r>
    </w:p>
    <w:p>
      <w:r>
        <w:t>واکسن گارداسیل در تعهد هست؟</w:t>
      </w:r>
    </w:p>
    <w:p>
      <w:pPr>
        <w:pStyle w:val="Heading2"/>
      </w:pPr>
      <w:r>
        <w:t>پاسخ:</w:t>
      </w:r>
    </w:p>
    <w:p>
      <w:r>
        <w:t>خیر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