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0285" w14:textId="77777777" w:rsidR="00341233" w:rsidRDefault="00341233">
      <w:pPr>
        <w:rPr>
          <w:rFonts w:ascii="Arial" w:hAnsi="Arial" w:cs="Arial"/>
        </w:rPr>
      </w:pPr>
    </w:p>
    <w:p w14:paraId="0EE42412" w14:textId="77777777" w:rsidR="00B3658C" w:rsidRPr="00737336" w:rsidRDefault="00B3658C" w:rsidP="00B3658C">
      <w:pPr>
        <w:pStyle w:val="Title"/>
      </w:pPr>
      <w:r w:rsidRPr="00737336">
        <w:t>The Rye Microgrid data</w:t>
      </w:r>
    </w:p>
    <w:p w14:paraId="61487E5C" w14:textId="77777777" w:rsidR="00B3658C" w:rsidRPr="00737336" w:rsidRDefault="00B3658C" w:rsidP="00B3658C"/>
    <w:p w14:paraId="352475A0" w14:textId="77777777" w:rsidR="00B3658C" w:rsidRDefault="00B3658C" w:rsidP="00B3658C">
      <w:r>
        <w:t xml:space="preserve">Rye is an area in Trondheim commune, with a farm that has hosted an island microgrid experiment in the EU REMOTE project. Go to </w:t>
      </w:r>
      <w:hyperlink r:id="rId7" w:history="1">
        <w:r w:rsidRPr="00146EA2">
          <w:rPr>
            <w:rStyle w:val="Hyperlink"/>
          </w:rPr>
          <w:t>https://zenodo.org/record/4448894</w:t>
        </w:r>
      </w:hyperlink>
      <w:r>
        <w:t xml:space="preserve"> , read about the Rye Microgrid, and download the production and consumption data (“Rye_generation_and_load.csv”)</w:t>
      </w:r>
    </w:p>
    <w:p w14:paraId="52C14BAC" w14:textId="77777777" w:rsidR="00B3658C" w:rsidRDefault="00B3658C" w:rsidP="00B3658C"/>
    <w:p w14:paraId="5C80E970" w14:textId="77777777" w:rsidR="00B3658C" w:rsidRDefault="00B3658C" w:rsidP="00B3658C">
      <w:r>
        <w:t>Then proceed by analysing the dataset through the following steps</w:t>
      </w:r>
    </w:p>
    <w:p w14:paraId="5888535D" w14:textId="77777777" w:rsidR="00B3658C" w:rsidRPr="00B3658C" w:rsidRDefault="00B3658C" w:rsidP="00B3658C">
      <w:pPr>
        <w:pStyle w:val="ListParagraph"/>
        <w:numPr>
          <w:ilvl w:val="0"/>
          <w:numId w:val="1"/>
        </w:numPr>
      </w:pPr>
      <w:r w:rsidRPr="003E7836">
        <w:rPr>
          <w:lang w:val="en-GB"/>
        </w:rPr>
        <w:t xml:space="preserve">Read the dataset into </w:t>
      </w:r>
      <w:r>
        <w:rPr>
          <w:lang w:val="en-GB"/>
        </w:rPr>
        <w:t xml:space="preserve">a Pandas </w:t>
      </w:r>
      <w:proofErr w:type="spellStart"/>
      <w:r>
        <w:rPr>
          <w:lang w:val="en-GB"/>
        </w:rPr>
        <w:t>dataframe</w:t>
      </w:r>
      <w:proofErr w:type="spellEnd"/>
      <w:r>
        <w:rPr>
          <w:lang w:val="en-GB"/>
        </w:rPr>
        <w:t xml:space="preserve">. Hint: use the Pandas </w:t>
      </w:r>
      <w:proofErr w:type="spellStart"/>
      <w:r>
        <w:rPr>
          <w:lang w:val="en-GB"/>
        </w:rPr>
        <w:t>read_csv</w:t>
      </w:r>
      <w:proofErr w:type="spellEnd"/>
      <w:r>
        <w:rPr>
          <w:lang w:val="en-GB"/>
        </w:rPr>
        <w:t xml:space="preserve">-function. </w:t>
      </w:r>
      <w:hyperlink r:id="rId8" w:history="1">
        <w:r w:rsidRPr="00B3658C">
          <w:rPr>
            <w:rStyle w:val="Hyperlink"/>
          </w:rPr>
          <w:t>https://pandas.pydata.org/docs/reference/api/pandas.read_csv.html</w:t>
        </w:r>
      </w:hyperlink>
    </w:p>
    <w:p w14:paraId="00F30349" w14:textId="77777777" w:rsidR="00B3658C" w:rsidRDefault="00B3658C" w:rsidP="00B3658C">
      <w:pPr>
        <w:pStyle w:val="ListParagraph"/>
        <w:numPr>
          <w:ilvl w:val="0"/>
          <w:numId w:val="1"/>
        </w:numPr>
        <w:rPr>
          <w:lang w:val="en-GB"/>
        </w:rPr>
      </w:pPr>
      <w:r>
        <w:rPr>
          <w:lang w:val="en-GB"/>
        </w:rPr>
        <w:t xml:space="preserve">Set the index as a date-time-index. You might need to do some string parsing. </w:t>
      </w:r>
    </w:p>
    <w:p w14:paraId="05D1BB99" w14:textId="77777777" w:rsidR="00B3658C" w:rsidRDefault="00B3658C" w:rsidP="00B3658C">
      <w:pPr>
        <w:pStyle w:val="ListParagraph"/>
        <w:numPr>
          <w:ilvl w:val="0"/>
          <w:numId w:val="1"/>
        </w:numPr>
        <w:rPr>
          <w:lang w:val="en-GB"/>
        </w:rPr>
      </w:pPr>
      <w:r>
        <w:rPr>
          <w:lang w:val="en-GB"/>
        </w:rPr>
        <w:t xml:space="preserve">The data set contains no </w:t>
      </w:r>
      <w:proofErr w:type="spellStart"/>
      <w:r>
        <w:rPr>
          <w:lang w:val="en-GB"/>
        </w:rPr>
        <w:t>NaN</w:t>
      </w:r>
      <w:proofErr w:type="spellEnd"/>
      <w:r>
        <w:rPr>
          <w:lang w:val="en-GB"/>
        </w:rPr>
        <w:t>-values. Still, investigate the data to see if you find any outliers or suspicious data. What measures should you take to make sure that faulty data do not influence your analysis?</w:t>
      </w:r>
    </w:p>
    <w:p w14:paraId="5A169946" w14:textId="77777777" w:rsidR="00B3658C" w:rsidRDefault="00B3658C" w:rsidP="00B3658C">
      <w:pPr>
        <w:pStyle w:val="ListParagraph"/>
        <w:numPr>
          <w:ilvl w:val="0"/>
          <w:numId w:val="1"/>
        </w:numPr>
        <w:rPr>
          <w:lang w:val="en-GB"/>
        </w:rPr>
      </w:pPr>
      <w:r>
        <w:rPr>
          <w:lang w:val="en-GB"/>
        </w:rPr>
        <w:t xml:space="preserve">Aggregate the data, to look for seasonal variation in the wind and PV power production as well as the consumption. Hint: The Pandas resampling function might come in handy: </w:t>
      </w:r>
      <w:hyperlink r:id="rId9" w:history="1">
        <w:r w:rsidRPr="00146EA2">
          <w:rPr>
            <w:rStyle w:val="Hyperlink"/>
            <w:lang w:val="en-GB"/>
          </w:rPr>
          <w:t>https://pandas.pydata.org/docs/reference/api/pandas.DataFrame.resample.html</w:t>
        </w:r>
      </w:hyperlink>
    </w:p>
    <w:p w14:paraId="3002FCB6" w14:textId="77777777" w:rsidR="00B3658C" w:rsidRPr="00554D79" w:rsidRDefault="00B3658C" w:rsidP="00B3658C">
      <w:pPr>
        <w:pStyle w:val="ListParagraph"/>
        <w:numPr>
          <w:ilvl w:val="0"/>
          <w:numId w:val="1"/>
        </w:numPr>
        <w:rPr>
          <w:lang w:val="en-GB"/>
        </w:rPr>
      </w:pPr>
      <w:r>
        <w:rPr>
          <w:lang w:val="en-GB"/>
        </w:rPr>
        <w:t xml:space="preserve">Look at the daily patterns for production and consumption. Are there any prominent hourly patterns? There are many ways you can attack this question. Seasonal patterns will interfere with hourly patterns. However, if you want to start simple, you could start to group the data by hours. The Pandas </w:t>
      </w:r>
      <w:proofErr w:type="spellStart"/>
      <w:r>
        <w:rPr>
          <w:lang w:val="en-GB"/>
        </w:rPr>
        <w:t>groupby</w:t>
      </w:r>
      <w:proofErr w:type="spellEnd"/>
      <w:r>
        <w:rPr>
          <w:lang w:val="en-GB"/>
        </w:rPr>
        <w:t xml:space="preserve">-functionality might come in handy. </w:t>
      </w:r>
      <w:hyperlink r:id="rId10" w:history="1">
        <w:r w:rsidRPr="00146EA2">
          <w:rPr>
            <w:rStyle w:val="Hyperlink"/>
            <w:lang w:val="en-GB"/>
          </w:rPr>
          <w:t>https://pandas.pydata.org/docs/reference/api/pandas.DataFrame.groupby.html</w:t>
        </w:r>
      </w:hyperlink>
    </w:p>
    <w:p w14:paraId="7DA5AA61" w14:textId="77777777" w:rsidR="00B3658C" w:rsidRPr="003E7836" w:rsidRDefault="00B3658C" w:rsidP="00B3658C">
      <w:pPr>
        <w:pStyle w:val="ListParagraph"/>
        <w:numPr>
          <w:ilvl w:val="0"/>
          <w:numId w:val="1"/>
        </w:numPr>
        <w:rPr>
          <w:lang w:val="en-GB"/>
        </w:rPr>
      </w:pPr>
      <w:r>
        <w:rPr>
          <w:lang w:val="en-GB"/>
        </w:rPr>
        <w:t xml:space="preserve">How well does the production and consumption pattern correspond? Comment briefly, supported by data. </w:t>
      </w:r>
    </w:p>
    <w:p w14:paraId="63683B87" w14:textId="77777777" w:rsidR="00B3658C" w:rsidRPr="00DC21A8" w:rsidRDefault="00B3658C">
      <w:pPr>
        <w:rPr>
          <w:rFonts w:ascii="Arial" w:hAnsi="Arial" w:cs="Arial"/>
        </w:rPr>
      </w:pPr>
    </w:p>
    <w:sectPr w:rsidR="00B3658C" w:rsidRPr="00DC21A8" w:rsidSect="002E3A5F">
      <w:headerReference w:type="default" r:id="rId11"/>
      <w:footerReference w:type="default" r:id="rId1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812C2" w14:textId="77777777" w:rsidR="00341233" w:rsidRDefault="00341233" w:rsidP="00DC21A8">
      <w:pPr>
        <w:spacing w:after="0" w:line="240" w:lineRule="auto"/>
      </w:pPr>
      <w:r>
        <w:separator/>
      </w:r>
    </w:p>
  </w:endnote>
  <w:endnote w:type="continuationSeparator" w:id="0">
    <w:p w14:paraId="3096C5B9" w14:textId="77777777" w:rsidR="00341233" w:rsidRDefault="00341233" w:rsidP="00DC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352F" w14:textId="77777777" w:rsidR="00DC21A8" w:rsidRDefault="00DC21A8">
    <w:pPr>
      <w:pStyle w:val="Footer"/>
    </w:pPr>
    <w:r>
      <w:rPr>
        <w:noProof/>
        <w:lang w:eastAsia="nb-NO"/>
      </w:rPr>
      <mc:AlternateContent>
        <mc:Choice Requires="wps">
          <w:drawing>
            <wp:anchor distT="0" distB="0" distL="114300" distR="114300" simplePos="0" relativeHeight="251659264" behindDoc="0" locked="0" layoutInCell="1" allowOverlap="1" wp14:anchorId="1F194DCD" wp14:editId="28CA859E">
              <wp:simplePos x="0" y="0"/>
              <wp:positionH relativeFrom="column">
                <wp:posOffset>-128905</wp:posOffset>
              </wp:positionH>
              <wp:positionV relativeFrom="paragraph">
                <wp:posOffset>-202142</wp:posOffset>
              </wp:positionV>
              <wp:extent cx="5960533" cy="0"/>
              <wp:effectExtent l="0" t="12700" r="21590" b="12700"/>
              <wp:wrapNone/>
              <wp:docPr id="3" name="Rett linje 3"/>
              <wp:cNvGraphicFramePr/>
              <a:graphic xmlns:a="http://schemas.openxmlformats.org/drawingml/2006/main">
                <a:graphicData uri="http://schemas.microsoft.com/office/word/2010/wordprocessingShape">
                  <wps:wsp>
                    <wps:cNvCnPr/>
                    <wps:spPr>
                      <a:xfrm>
                        <a:off x="0" y="0"/>
                        <a:ext cx="5960533" cy="0"/>
                      </a:xfrm>
                      <a:prstGeom prst="line">
                        <a:avLst/>
                      </a:prstGeom>
                      <a:ln w="25400">
                        <a:solidFill>
                          <a:srgbClr val="00509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221C95" id="Rett linje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15pt,-15.9pt" to="459.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" strokecolor="#00509e" strokeweight="2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17BD" w14:textId="77777777" w:rsidR="00341233" w:rsidRDefault="00341233" w:rsidP="00DC21A8">
      <w:pPr>
        <w:spacing w:after="0" w:line="240" w:lineRule="auto"/>
      </w:pPr>
      <w:r>
        <w:separator/>
      </w:r>
    </w:p>
  </w:footnote>
  <w:footnote w:type="continuationSeparator" w:id="0">
    <w:p w14:paraId="0DE2BE72" w14:textId="77777777" w:rsidR="00341233" w:rsidRDefault="00341233" w:rsidP="00DC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D5CF" w14:textId="77777777" w:rsidR="00DC21A8" w:rsidRDefault="00C165E2" w:rsidP="00DC21A8">
    <w:pPr>
      <w:pStyle w:val="Header"/>
      <w:jc w:val="right"/>
    </w:pPr>
    <w:r>
      <w:rPr>
        <w:noProof/>
        <w:lang w:eastAsia="nb-NO"/>
      </w:rPr>
      <w:drawing>
        <wp:inline distT="0" distB="0" distL="0" distR="0" wp14:anchorId="5D245381" wp14:editId="55A4673C">
          <wp:extent cx="1771192" cy="628313"/>
          <wp:effectExtent l="0" t="0" r="0" b="0"/>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tnu-logo-engelsk-farge.pdf"/>
                  <pic:cNvPicPr/>
                </pic:nvPicPr>
                <pic:blipFill rotWithShape="1">
                  <a:blip r:embed="rId1">
                    <a:extLst>
                      <a:ext uri="{28A0092B-C50C-407E-A947-70E740481C1C}">
                        <a14:useLocalDpi xmlns:a14="http://schemas.microsoft.com/office/drawing/2010/main" val="0"/>
                      </a:ext>
                    </a:extLst>
                  </a:blip>
                  <a:srcRect l="12087" t="23239" r="12958" b="25629"/>
                  <a:stretch/>
                </pic:blipFill>
                <pic:spPr bwMode="auto">
                  <a:xfrm>
                    <a:off x="0" y="0"/>
                    <a:ext cx="1808510" cy="641551"/>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25774"/>
    <w:multiLevelType w:val="hybridMultilevel"/>
    <w:tmpl w:val="822C427E"/>
    <w:lvl w:ilvl="0" w:tplc="0809000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5426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8C"/>
    <w:rsid w:val="00053F5B"/>
    <w:rsid w:val="001534E6"/>
    <w:rsid w:val="002E3A5F"/>
    <w:rsid w:val="00341233"/>
    <w:rsid w:val="003756E8"/>
    <w:rsid w:val="00590B87"/>
    <w:rsid w:val="00674A58"/>
    <w:rsid w:val="00B3658C"/>
    <w:rsid w:val="00C165E2"/>
    <w:rsid w:val="00D76C26"/>
    <w:rsid w:val="00DC21A8"/>
    <w:rsid w:val="00F52BA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E8EFF"/>
  <w15:chartTrackingRefBased/>
  <w15:docId w15:val="{7E6023C8-F7C3-4862-829D-21422E7B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58C"/>
    <w:pPr>
      <w:spacing w:after="160" w:line="259" w:lineRule="auto"/>
    </w:pPr>
    <w:rPr>
      <w:sz w:val="22"/>
      <w:szCs w:val="2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21A8"/>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21A8"/>
    <w:rPr>
      <w:rFonts w:ascii="Garamond" w:hAnsi="Garamond"/>
      <w:szCs w:val="22"/>
    </w:rPr>
  </w:style>
  <w:style w:type="paragraph" w:styleId="Footer">
    <w:name w:val="footer"/>
    <w:basedOn w:val="Normal"/>
    <w:link w:val="FooterChar"/>
    <w:uiPriority w:val="99"/>
    <w:unhideWhenUsed/>
    <w:rsid w:val="00DC21A8"/>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21A8"/>
    <w:rPr>
      <w:rFonts w:ascii="Garamond" w:hAnsi="Garamond"/>
      <w:szCs w:val="22"/>
    </w:rPr>
  </w:style>
  <w:style w:type="paragraph" w:styleId="Title">
    <w:name w:val="Title"/>
    <w:basedOn w:val="Normal"/>
    <w:next w:val="Normal"/>
    <w:link w:val="TitleChar"/>
    <w:uiPriority w:val="10"/>
    <w:qFormat/>
    <w:rsid w:val="00B365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58C"/>
    <w:rPr>
      <w:rFonts w:asciiTheme="majorHAnsi" w:eastAsiaTheme="majorEastAsia" w:hAnsiTheme="majorHAnsi" w:cstheme="majorBidi"/>
      <w:spacing w:val="-10"/>
      <w:kern w:val="28"/>
      <w:sz w:val="56"/>
      <w:szCs w:val="56"/>
      <w:lang w:val="en-GB"/>
      <w14:ligatures w14:val="standardContextual"/>
    </w:rPr>
  </w:style>
  <w:style w:type="character" w:styleId="Hyperlink">
    <w:name w:val="Hyperlink"/>
    <w:basedOn w:val="DefaultParagraphFont"/>
    <w:uiPriority w:val="99"/>
    <w:unhideWhenUsed/>
    <w:rsid w:val="00B3658C"/>
    <w:rPr>
      <w:color w:val="0563C1" w:themeColor="hyperlink"/>
      <w:u w:val="single"/>
    </w:rPr>
  </w:style>
  <w:style w:type="paragraph" w:styleId="ListParagraph">
    <w:name w:val="List Paragraph"/>
    <w:basedOn w:val="Normal"/>
    <w:uiPriority w:val="34"/>
    <w:qFormat/>
    <w:rsid w:val="00B3658C"/>
    <w:pPr>
      <w:ind w:left="720"/>
      <w:contextualSpacing/>
    </w:pPr>
    <w:rPr>
      <w:kern w:val="2"/>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read_csv.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nodo.org/record/4448894"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andas.pydata.org/docs/reference/api/pandas.DataFrame.groupby.html" TargetMode="External"/><Relationship Id="rId4" Type="http://schemas.openxmlformats.org/officeDocument/2006/relationships/webSettings" Target="webSettings.xml"/><Relationship Id="rId9" Type="http://schemas.openxmlformats.org/officeDocument/2006/relationships/hyperlink" Target="https://pandas.pydata.org/docs/reference/api/pandas.DataFrame.resample.htm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felles.ansatt.ntnu.no\felles\maler\Office\NTNU-template-english.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NTNU-template-english.dotx</Template>
  <TotalTime>0</TotalTime>
  <Pages>1</Pages>
  <Words>353</Words>
  <Characters>1529</Characters>
  <Application>Microsoft Office Word</Application>
  <DocSecurity>0</DocSecurity>
  <Lines>1529</Lines>
  <Paragraphs>268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Farahmand</dc:creator>
  <cp:keywords/>
  <dc:description/>
  <cp:lastModifiedBy>Hossein Farahmand</cp:lastModifiedBy>
  <cp:revision>1</cp:revision>
  <dcterms:created xsi:type="dcterms:W3CDTF">2026-09-10T08:19:00Z</dcterms:created>
  <dcterms:modified xsi:type="dcterms:W3CDTF">2026-09-10T08:24:00Z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7b075299-4020-4d6b-b914-1701e61b94de</vt:lpwstr>
  </property>
</Properties>
</file>