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39F5" w14:textId="0AEFA752" w:rsidR="008340B8" w:rsidRPr="008340B8" w:rsidRDefault="008340B8" w:rsidP="008340B8">
      <w:pPr>
        <w:pStyle w:val="Heading1"/>
        <w:jc w:val="center"/>
        <w:rPr>
          <w:b/>
          <w:bCs/>
          <w:sz w:val="28"/>
          <w:szCs w:val="28"/>
          <w:lang w:val="en-US"/>
        </w:rPr>
      </w:pPr>
      <w:r w:rsidRPr="008340B8">
        <w:rPr>
          <w:b/>
          <w:bCs/>
          <w:sz w:val="28"/>
          <w:szCs w:val="28"/>
          <w:lang w:val="en-US"/>
        </w:rPr>
        <w:t>T</w:t>
      </w:r>
      <w:r w:rsidRPr="008340B8">
        <w:rPr>
          <w:b/>
          <w:bCs/>
          <w:sz w:val="28"/>
          <w:szCs w:val="28"/>
          <w:lang w:val="en-US"/>
        </w:rPr>
        <w:t>ET4565</w:t>
      </w:r>
      <w:r w:rsidRPr="008340B8">
        <w:rPr>
          <w:b/>
          <w:bCs/>
          <w:sz w:val="28"/>
          <w:szCs w:val="28"/>
          <w:lang w:val="en-US"/>
        </w:rPr>
        <w:t xml:space="preserve">- </w:t>
      </w:r>
      <w:r w:rsidRPr="008340B8">
        <w:rPr>
          <w:b/>
          <w:bCs/>
          <w:sz w:val="28"/>
          <w:szCs w:val="28"/>
          <w:lang w:val="en-US"/>
        </w:rPr>
        <w:t xml:space="preserve">Electricity Markets and Energy System Planning, </w:t>
      </w:r>
      <w:proofErr w:type="spellStart"/>
      <w:r w:rsidRPr="008340B8">
        <w:rPr>
          <w:b/>
          <w:bCs/>
          <w:sz w:val="28"/>
          <w:szCs w:val="28"/>
          <w:lang w:val="en-US"/>
        </w:rPr>
        <w:t>Specialisation</w:t>
      </w:r>
      <w:proofErr w:type="spellEnd"/>
      <w:r w:rsidRPr="008340B8">
        <w:rPr>
          <w:b/>
          <w:bCs/>
          <w:sz w:val="28"/>
          <w:szCs w:val="28"/>
          <w:lang w:val="en-US"/>
        </w:rPr>
        <w:t xml:space="preserve"> Course</w:t>
      </w:r>
    </w:p>
    <w:p w14:paraId="3F9A8DEA" w14:textId="77777777" w:rsidR="008340B8" w:rsidRPr="008340B8" w:rsidRDefault="008340B8" w:rsidP="008340B8">
      <w:pPr>
        <w:pStyle w:val="Heading1"/>
        <w:jc w:val="center"/>
        <w:rPr>
          <w:b/>
          <w:bCs/>
          <w:u w:val="single"/>
          <w:lang w:val="en-US"/>
        </w:rPr>
      </w:pPr>
      <w:r w:rsidRPr="008340B8">
        <w:rPr>
          <w:b/>
          <w:bCs/>
          <w:u w:val="single"/>
          <w:lang w:val="en-US"/>
        </w:rPr>
        <w:t xml:space="preserve">Project assignment </w:t>
      </w:r>
    </w:p>
    <w:p w14:paraId="29541ADB" w14:textId="0B9D6BD8" w:rsidR="008340B8" w:rsidRDefault="008340B8" w:rsidP="008340B8">
      <w:pPr>
        <w:pStyle w:val="Heading1"/>
        <w:jc w:val="center"/>
        <w:rPr>
          <w:b/>
          <w:bCs/>
          <w:sz w:val="24"/>
          <w:szCs w:val="24"/>
          <w:lang w:val="en-US"/>
        </w:rPr>
      </w:pPr>
      <w:r w:rsidRPr="008340B8">
        <w:rPr>
          <w:b/>
          <w:bCs/>
          <w:sz w:val="24"/>
          <w:szCs w:val="24"/>
          <w:lang w:val="en-US"/>
        </w:rPr>
        <w:t xml:space="preserve">Power Market </w:t>
      </w:r>
      <w:proofErr w:type="spellStart"/>
      <w:r w:rsidRPr="008340B8">
        <w:rPr>
          <w:b/>
          <w:bCs/>
          <w:sz w:val="24"/>
          <w:szCs w:val="24"/>
          <w:lang w:val="en-US"/>
        </w:rPr>
        <w:t>Optimisation</w:t>
      </w:r>
      <w:proofErr w:type="spellEnd"/>
      <w:r w:rsidRPr="008340B8">
        <w:rPr>
          <w:b/>
          <w:bCs/>
          <w:sz w:val="24"/>
          <w:szCs w:val="24"/>
          <w:lang w:val="en-US"/>
        </w:rPr>
        <w:t xml:space="preserve"> Under Uncertainty, Decomposition and Hydropower Planning</w:t>
      </w:r>
      <w:r w:rsidRPr="008340B8">
        <w:rPr>
          <w:b/>
          <w:bCs/>
          <w:sz w:val="24"/>
          <w:szCs w:val="24"/>
          <w:lang w:val="en-US"/>
        </w:rPr>
        <w:t xml:space="preserve"> </w:t>
      </w:r>
      <w:r w:rsidRPr="008340B8">
        <w:rPr>
          <w:b/>
          <w:bCs/>
          <w:sz w:val="24"/>
          <w:szCs w:val="24"/>
          <w:lang w:val="en-US"/>
        </w:rPr>
        <w:t>Module</w:t>
      </w:r>
    </w:p>
    <w:p w14:paraId="100C4603" w14:textId="77777777" w:rsidR="008340B8" w:rsidRPr="008340B8" w:rsidRDefault="008340B8" w:rsidP="008340B8">
      <w:pPr>
        <w:rPr>
          <w:lang w:val="en-US"/>
        </w:rPr>
      </w:pPr>
    </w:p>
    <w:p w14:paraId="2D02E0C5" w14:textId="77777777" w:rsidR="008340B8" w:rsidRPr="00A32933" w:rsidRDefault="008340B8" w:rsidP="008340B8">
      <w:pPr>
        <w:rPr>
          <w:lang w:val="en-GB"/>
        </w:rPr>
      </w:pPr>
      <w:r w:rsidRPr="008A298E">
        <w:rPr>
          <w:lang w:val="en-US"/>
        </w:rPr>
        <w:t xml:space="preserve">In this project, you will develop and </w:t>
      </w:r>
      <w:proofErr w:type="spellStart"/>
      <w:r w:rsidRPr="008A298E">
        <w:rPr>
          <w:lang w:val="en-US"/>
        </w:rPr>
        <w:t>analyse</w:t>
      </w:r>
      <w:proofErr w:type="spellEnd"/>
      <w:r w:rsidRPr="008A298E">
        <w:rPr>
          <w:lang w:val="en-US"/>
        </w:rPr>
        <w:t xml:space="preserve"> a stochastic </w:t>
      </w:r>
      <w:proofErr w:type="spellStart"/>
      <w:r w:rsidRPr="008A298E">
        <w:rPr>
          <w:lang w:val="en-US"/>
        </w:rPr>
        <w:t>optimisation</w:t>
      </w:r>
      <w:proofErr w:type="spellEnd"/>
      <w:r w:rsidRPr="008A298E">
        <w:rPr>
          <w:lang w:val="en-US"/>
        </w:rPr>
        <w:t xml:space="preserve"> model through three progressively more advanced stages. You are encouraged to choose a problem formulation of your own. This may be a variant of the problem studied in your project thesis or another topic that interests your group. The same core problem should, as far as possible, be </w:t>
      </w:r>
      <w:proofErr w:type="gramStart"/>
      <w:r w:rsidRPr="008A298E">
        <w:rPr>
          <w:lang w:val="en-US"/>
        </w:rPr>
        <w:t>carried</w:t>
      </w:r>
      <w:proofErr w:type="gramEnd"/>
      <w:r w:rsidRPr="008A298E">
        <w:rPr>
          <w:lang w:val="en-US"/>
        </w:rPr>
        <w:t xml:space="preserve"> through all three parts so that each stage builds on the previous one.</w:t>
      </w:r>
    </w:p>
    <w:p w14:paraId="6275B391" w14:textId="77777777" w:rsidR="008340B8" w:rsidRPr="00A32933" w:rsidRDefault="008340B8" w:rsidP="008340B8">
      <w:pPr>
        <w:rPr>
          <w:lang w:val="en-GB"/>
        </w:rPr>
      </w:pPr>
      <w:r w:rsidRPr="008A298E">
        <w:rPr>
          <w:lang w:val="en-US"/>
        </w:rPr>
        <w:t xml:space="preserve">The project shall be completed in groups of 2–3 students. All group members must be able to explain the problem formulation, analysis, results, and code. The teaching team may ask individual students to explain parts of the submission </w:t>
      </w:r>
      <w:proofErr w:type="gramStart"/>
      <w:r w:rsidRPr="008A298E">
        <w:rPr>
          <w:lang w:val="en-US"/>
        </w:rPr>
        <w:t>in order to</w:t>
      </w:r>
      <w:proofErr w:type="gramEnd"/>
      <w:r w:rsidRPr="008A298E">
        <w:rPr>
          <w:lang w:val="en-US"/>
        </w:rPr>
        <w:t xml:space="preserve"> verify individual understanding and contribution.</w:t>
      </w:r>
    </w:p>
    <w:p w14:paraId="58769EE3" w14:textId="77777777" w:rsidR="008340B8" w:rsidRPr="00A32933" w:rsidRDefault="008340B8" w:rsidP="008340B8">
      <w:pPr>
        <w:rPr>
          <w:lang w:val="en-GB"/>
        </w:rPr>
      </w:pPr>
      <w:r w:rsidRPr="008A298E">
        <w:rPr>
          <w:lang w:val="en-US"/>
        </w:rPr>
        <w:t>The problem should be relevant to energy markets, production planning, flexibility in grid operations, or power-system expansion. The inspirational reading list later in this document may help you identify a suitable topic. To ensure that the problem is appropriate for all three parts of the project, it should satisfy the following requirements:</w:t>
      </w:r>
    </w:p>
    <w:p w14:paraId="59BA42CE" w14:textId="77777777" w:rsidR="008340B8" w:rsidRPr="00A32933" w:rsidRDefault="008340B8" w:rsidP="008340B8">
      <w:pPr>
        <w:pStyle w:val="ListParagraph"/>
        <w:numPr>
          <w:ilvl w:val="0"/>
          <w:numId w:val="2"/>
        </w:numPr>
        <w:rPr>
          <w:lang w:val="en-GB"/>
        </w:rPr>
      </w:pPr>
      <w:r w:rsidRPr="008A298E">
        <w:rPr>
          <w:lang w:val="en-US"/>
        </w:rPr>
        <w:t>Uncertainty must be present and must affect at least some decisions or outcomes.</w:t>
      </w:r>
    </w:p>
    <w:p w14:paraId="59A1B898" w14:textId="77777777" w:rsidR="008340B8" w:rsidRPr="00A32933" w:rsidRDefault="008340B8" w:rsidP="008340B8">
      <w:pPr>
        <w:pStyle w:val="ListParagraph"/>
        <w:numPr>
          <w:ilvl w:val="0"/>
          <w:numId w:val="2"/>
        </w:numPr>
        <w:rPr>
          <w:lang w:val="en-GB"/>
        </w:rPr>
      </w:pPr>
      <w:r w:rsidRPr="008A298E">
        <w:rPr>
          <w:lang w:val="en-US"/>
        </w:rPr>
        <w:t xml:space="preserve">The </w:t>
      </w:r>
      <w:proofErr w:type="spellStart"/>
      <w:r w:rsidRPr="008A298E">
        <w:rPr>
          <w:lang w:val="en-US"/>
        </w:rPr>
        <w:t>optimisation</w:t>
      </w:r>
      <w:proofErr w:type="spellEnd"/>
      <w:r w:rsidRPr="008A298E">
        <w:rPr>
          <w:lang w:val="en-US"/>
        </w:rPr>
        <w:t xml:space="preserve"> problem must be linear, either inherently or through a clearly explained linear approximation.</w:t>
      </w:r>
    </w:p>
    <w:p w14:paraId="2C337E4E" w14:textId="77777777" w:rsidR="008340B8" w:rsidRPr="00A32933" w:rsidRDefault="008340B8" w:rsidP="008340B8">
      <w:pPr>
        <w:pStyle w:val="ListParagraph"/>
        <w:numPr>
          <w:ilvl w:val="0"/>
          <w:numId w:val="2"/>
        </w:numPr>
        <w:rPr>
          <w:lang w:val="en-GB"/>
        </w:rPr>
      </w:pPr>
      <w:r w:rsidRPr="008A298E">
        <w:rPr>
          <w:lang w:val="en-US"/>
        </w:rPr>
        <w:t xml:space="preserve">The problem must include recourse: after some uncertain information becomes available, at least one decision can be </w:t>
      </w:r>
      <w:proofErr w:type="gramStart"/>
      <w:r w:rsidRPr="008A298E">
        <w:rPr>
          <w:lang w:val="en-US"/>
        </w:rPr>
        <w:t>adjusted</w:t>
      </w:r>
      <w:proofErr w:type="gramEnd"/>
      <w:r w:rsidRPr="008A298E">
        <w:rPr>
          <w:lang w:val="en-US"/>
        </w:rPr>
        <w:t>.</w:t>
      </w:r>
    </w:p>
    <w:p w14:paraId="4E813D11" w14:textId="77777777" w:rsidR="008340B8" w:rsidRPr="00A32933" w:rsidRDefault="008340B8" w:rsidP="008340B8">
      <w:pPr>
        <w:pStyle w:val="ListParagraph"/>
        <w:numPr>
          <w:ilvl w:val="0"/>
          <w:numId w:val="2"/>
        </w:numPr>
        <w:rPr>
          <w:lang w:val="en-GB"/>
        </w:rPr>
      </w:pPr>
      <w:r w:rsidRPr="008A298E">
        <w:rPr>
          <w:lang w:val="en-US"/>
        </w:rPr>
        <w:t xml:space="preserve">The problem should preferably have only one main state/linking variable per time </w:t>
      </w:r>
      <w:proofErr w:type="gramStart"/>
      <w:r w:rsidRPr="008A298E">
        <w:rPr>
          <w:lang w:val="en-US"/>
        </w:rPr>
        <w:t>step, or</w:t>
      </w:r>
      <w:proofErr w:type="gramEnd"/>
      <w:r w:rsidRPr="008A298E">
        <w:rPr>
          <w:lang w:val="en-US"/>
        </w:rPr>
        <w:t xml:space="preserve"> otherwise remain simple enough for the decomposition task in Part 3.</w:t>
      </w:r>
    </w:p>
    <w:p w14:paraId="4F10A0FF" w14:textId="77777777" w:rsidR="008340B8" w:rsidRPr="00A32933" w:rsidRDefault="008340B8" w:rsidP="008340B8">
      <w:pPr>
        <w:rPr>
          <w:lang w:val="en-GB"/>
        </w:rPr>
      </w:pPr>
      <w:r w:rsidRPr="008A298E">
        <w:rPr>
          <w:lang w:val="en-US"/>
        </w:rPr>
        <w:t>If your group does not identify a suitable problem, you may use the short-term hydropower scheduling problem presented at the end of this document.</w:t>
      </w:r>
    </w:p>
    <w:p w14:paraId="4D6A10C6" w14:textId="77777777" w:rsidR="008340B8" w:rsidRPr="008A298E" w:rsidRDefault="008340B8" w:rsidP="008340B8">
      <w:pPr>
        <w:pStyle w:val="Heading1"/>
        <w:rPr>
          <w:lang w:val="en-US"/>
        </w:rPr>
      </w:pPr>
      <w:r w:rsidRPr="008A298E">
        <w:rPr>
          <w:lang w:val="en-US"/>
        </w:rPr>
        <w:t>Project structure and progression</w:t>
      </w:r>
    </w:p>
    <w:p w14:paraId="79125757" w14:textId="77777777" w:rsidR="008340B8" w:rsidRPr="008A298E" w:rsidRDefault="008340B8" w:rsidP="008340B8">
      <w:pPr>
        <w:rPr>
          <w:lang w:val="en-US"/>
        </w:rPr>
      </w:pPr>
      <w:r w:rsidRPr="008A298E">
        <w:rPr>
          <w:lang w:val="en-US"/>
        </w:rPr>
        <w:t>The project is intentionally scaffolded. Each part reuses and extends the work from the previous part:</w:t>
      </w:r>
    </w:p>
    <w:tbl>
      <w:tblPr>
        <w:tblStyle w:val="TableGrid"/>
        <w:tblW w:w="0" w:type="auto"/>
        <w:jc w:val="center"/>
        <w:tblLook w:val="04A0" w:firstRow="1" w:lastRow="0" w:firstColumn="1" w:lastColumn="0" w:noHBand="0" w:noVBand="1"/>
      </w:tblPr>
      <w:tblGrid>
        <w:gridCol w:w="780"/>
        <w:gridCol w:w="2388"/>
        <w:gridCol w:w="5028"/>
        <w:gridCol w:w="860"/>
      </w:tblGrid>
      <w:tr w:rsidR="008340B8" w14:paraId="2EE7D59F" w14:textId="77777777" w:rsidTr="00A53E0A">
        <w:trPr>
          <w:cantSplit/>
          <w:jc w:val="center"/>
        </w:trPr>
        <w:tc>
          <w:tcPr>
            <w:tcW w:w="792" w:type="dxa"/>
            <w:shd w:val="clear" w:color="auto" w:fill="D9EAF7"/>
            <w:vAlign w:val="center"/>
          </w:tcPr>
          <w:p w14:paraId="4FAD9586" w14:textId="77777777" w:rsidR="008340B8" w:rsidRDefault="008340B8" w:rsidP="00A53E0A">
            <w:r>
              <w:rPr>
                <w:b/>
                <w:color w:val="1F4E79"/>
                <w:sz w:val="19"/>
              </w:rPr>
              <w:t>Part</w:t>
            </w:r>
          </w:p>
        </w:tc>
        <w:tc>
          <w:tcPr>
            <w:tcW w:w="2448" w:type="dxa"/>
            <w:shd w:val="clear" w:color="auto" w:fill="D9EAF7"/>
            <w:vAlign w:val="center"/>
          </w:tcPr>
          <w:p w14:paraId="514E0554" w14:textId="77777777" w:rsidR="008340B8" w:rsidRDefault="008340B8" w:rsidP="00A53E0A">
            <w:r>
              <w:rPr>
                <w:b/>
                <w:color w:val="1F4E79"/>
                <w:sz w:val="19"/>
              </w:rPr>
              <w:t>Focus</w:t>
            </w:r>
          </w:p>
        </w:tc>
        <w:tc>
          <w:tcPr>
            <w:tcW w:w="5256" w:type="dxa"/>
            <w:shd w:val="clear" w:color="auto" w:fill="D9EAF7"/>
            <w:vAlign w:val="center"/>
          </w:tcPr>
          <w:p w14:paraId="392F4494" w14:textId="77777777" w:rsidR="008340B8" w:rsidRDefault="008340B8" w:rsidP="00A53E0A">
            <w:r>
              <w:rPr>
                <w:b/>
                <w:color w:val="1F4E79"/>
                <w:sz w:val="19"/>
              </w:rPr>
              <w:t xml:space="preserve">Main </w:t>
            </w:r>
            <w:proofErr w:type="spellStart"/>
            <w:r>
              <w:rPr>
                <w:b/>
                <w:color w:val="1F4E79"/>
                <w:sz w:val="19"/>
              </w:rPr>
              <w:t>outcome</w:t>
            </w:r>
            <w:proofErr w:type="spellEnd"/>
          </w:p>
        </w:tc>
        <w:tc>
          <w:tcPr>
            <w:tcW w:w="864" w:type="dxa"/>
            <w:shd w:val="clear" w:color="auto" w:fill="D9EAF7"/>
            <w:vAlign w:val="center"/>
          </w:tcPr>
          <w:p w14:paraId="6566AC2B" w14:textId="77777777" w:rsidR="008340B8" w:rsidRDefault="008340B8" w:rsidP="00A53E0A">
            <w:r>
              <w:rPr>
                <w:b/>
                <w:color w:val="1F4E79"/>
                <w:sz w:val="19"/>
              </w:rPr>
              <w:t>Points</w:t>
            </w:r>
          </w:p>
        </w:tc>
      </w:tr>
      <w:tr w:rsidR="008340B8" w14:paraId="7C1DAA90" w14:textId="77777777" w:rsidTr="00A53E0A">
        <w:trPr>
          <w:cantSplit/>
          <w:jc w:val="center"/>
        </w:trPr>
        <w:tc>
          <w:tcPr>
            <w:tcW w:w="792" w:type="dxa"/>
            <w:vAlign w:val="center"/>
          </w:tcPr>
          <w:p w14:paraId="0EFB131A" w14:textId="77777777" w:rsidR="008340B8" w:rsidRDefault="008340B8" w:rsidP="00A53E0A">
            <w:r>
              <w:rPr>
                <w:sz w:val="18"/>
              </w:rPr>
              <w:t>1</w:t>
            </w:r>
          </w:p>
        </w:tc>
        <w:tc>
          <w:tcPr>
            <w:tcW w:w="2448" w:type="dxa"/>
            <w:vAlign w:val="center"/>
          </w:tcPr>
          <w:p w14:paraId="511873DB" w14:textId="77777777" w:rsidR="008340B8" w:rsidRDefault="008340B8" w:rsidP="00A53E0A">
            <w:r>
              <w:rPr>
                <w:sz w:val="18"/>
              </w:rPr>
              <w:t xml:space="preserve">Problem </w:t>
            </w:r>
            <w:proofErr w:type="spellStart"/>
            <w:r>
              <w:rPr>
                <w:sz w:val="18"/>
              </w:rPr>
              <w:t>formulation</w:t>
            </w:r>
            <w:proofErr w:type="spellEnd"/>
            <w:r>
              <w:rPr>
                <w:sz w:val="18"/>
              </w:rPr>
              <w:t xml:space="preserve"> and data</w:t>
            </w:r>
          </w:p>
        </w:tc>
        <w:tc>
          <w:tcPr>
            <w:tcW w:w="5256" w:type="dxa"/>
            <w:vAlign w:val="center"/>
          </w:tcPr>
          <w:p w14:paraId="3221873B" w14:textId="77777777" w:rsidR="008340B8" w:rsidRPr="008A298E" w:rsidRDefault="008340B8" w:rsidP="00A53E0A">
            <w:pPr>
              <w:rPr>
                <w:lang w:val="en-US"/>
              </w:rPr>
            </w:pPr>
            <w:r w:rsidRPr="008A298E">
              <w:rPr>
                <w:sz w:val="18"/>
                <w:lang w:val="en-US"/>
              </w:rPr>
              <w:t>A well-motivated two-stage stochastic model and a prepared dataset</w:t>
            </w:r>
          </w:p>
        </w:tc>
        <w:tc>
          <w:tcPr>
            <w:tcW w:w="864" w:type="dxa"/>
            <w:vAlign w:val="center"/>
          </w:tcPr>
          <w:p w14:paraId="4B4DA0C6" w14:textId="77777777" w:rsidR="008340B8" w:rsidRDefault="008340B8" w:rsidP="00A53E0A">
            <w:r>
              <w:rPr>
                <w:sz w:val="18"/>
              </w:rPr>
              <w:t>25</w:t>
            </w:r>
          </w:p>
        </w:tc>
      </w:tr>
      <w:tr w:rsidR="008340B8" w14:paraId="5B9A72CD" w14:textId="77777777" w:rsidTr="00A53E0A">
        <w:trPr>
          <w:cantSplit/>
          <w:jc w:val="center"/>
        </w:trPr>
        <w:tc>
          <w:tcPr>
            <w:tcW w:w="792" w:type="dxa"/>
            <w:vAlign w:val="center"/>
          </w:tcPr>
          <w:p w14:paraId="19253FF7" w14:textId="77777777" w:rsidR="008340B8" w:rsidRDefault="008340B8" w:rsidP="00A53E0A">
            <w:r>
              <w:rPr>
                <w:sz w:val="18"/>
              </w:rPr>
              <w:t>2</w:t>
            </w:r>
          </w:p>
        </w:tc>
        <w:tc>
          <w:tcPr>
            <w:tcW w:w="2448" w:type="dxa"/>
            <w:vAlign w:val="center"/>
          </w:tcPr>
          <w:p w14:paraId="45139EB4" w14:textId="77777777" w:rsidR="008340B8" w:rsidRDefault="008340B8" w:rsidP="00A53E0A">
            <w:r>
              <w:rPr>
                <w:sz w:val="18"/>
              </w:rPr>
              <w:t xml:space="preserve">Model </w:t>
            </w:r>
            <w:proofErr w:type="spellStart"/>
            <w:r>
              <w:rPr>
                <w:sz w:val="18"/>
              </w:rPr>
              <w:t>implementation</w:t>
            </w:r>
            <w:proofErr w:type="spellEnd"/>
            <w:r>
              <w:rPr>
                <w:sz w:val="18"/>
              </w:rPr>
              <w:t xml:space="preserve"> and </w:t>
            </w:r>
            <w:proofErr w:type="spellStart"/>
            <w:r>
              <w:rPr>
                <w:sz w:val="18"/>
              </w:rPr>
              <w:t>comparison</w:t>
            </w:r>
            <w:proofErr w:type="spellEnd"/>
          </w:p>
        </w:tc>
        <w:tc>
          <w:tcPr>
            <w:tcW w:w="5256" w:type="dxa"/>
            <w:vAlign w:val="center"/>
          </w:tcPr>
          <w:p w14:paraId="1CBC2D2B" w14:textId="77777777" w:rsidR="008340B8" w:rsidRPr="008A298E" w:rsidRDefault="008340B8" w:rsidP="00A53E0A">
            <w:pPr>
              <w:rPr>
                <w:lang w:val="en-US"/>
              </w:rPr>
            </w:pPr>
            <w:proofErr w:type="gramStart"/>
            <w:r w:rsidRPr="008A298E">
              <w:rPr>
                <w:sz w:val="18"/>
                <w:lang w:val="en-US"/>
              </w:rPr>
              <w:t>Expected-value</w:t>
            </w:r>
            <w:proofErr w:type="gramEnd"/>
            <w:r w:rsidRPr="008A298E">
              <w:rPr>
                <w:sz w:val="18"/>
                <w:lang w:val="en-US"/>
              </w:rPr>
              <w:t>, scenario-by-scenario, and stochastic solutions that can be compared</w:t>
            </w:r>
          </w:p>
        </w:tc>
        <w:tc>
          <w:tcPr>
            <w:tcW w:w="864" w:type="dxa"/>
            <w:vAlign w:val="center"/>
          </w:tcPr>
          <w:p w14:paraId="7A1D92EC" w14:textId="77777777" w:rsidR="008340B8" w:rsidRDefault="008340B8" w:rsidP="00A53E0A">
            <w:r>
              <w:rPr>
                <w:sz w:val="18"/>
              </w:rPr>
              <w:t>30</w:t>
            </w:r>
          </w:p>
        </w:tc>
      </w:tr>
      <w:tr w:rsidR="008340B8" w14:paraId="26B13380" w14:textId="77777777" w:rsidTr="00A53E0A">
        <w:trPr>
          <w:cantSplit/>
          <w:jc w:val="center"/>
        </w:trPr>
        <w:tc>
          <w:tcPr>
            <w:tcW w:w="792" w:type="dxa"/>
            <w:vAlign w:val="center"/>
          </w:tcPr>
          <w:p w14:paraId="4F33011B" w14:textId="77777777" w:rsidR="008340B8" w:rsidRDefault="008340B8" w:rsidP="00A53E0A">
            <w:r>
              <w:rPr>
                <w:sz w:val="18"/>
              </w:rPr>
              <w:t>3</w:t>
            </w:r>
          </w:p>
        </w:tc>
        <w:tc>
          <w:tcPr>
            <w:tcW w:w="2448" w:type="dxa"/>
            <w:vAlign w:val="center"/>
          </w:tcPr>
          <w:p w14:paraId="72BE5274" w14:textId="77777777" w:rsidR="008340B8" w:rsidRDefault="008340B8" w:rsidP="00A53E0A">
            <w:proofErr w:type="spellStart"/>
            <w:r>
              <w:rPr>
                <w:sz w:val="18"/>
              </w:rPr>
              <w:t>Benders</w:t>
            </w:r>
            <w:proofErr w:type="spellEnd"/>
            <w:r>
              <w:rPr>
                <w:sz w:val="18"/>
              </w:rPr>
              <w:t xml:space="preserve">’ </w:t>
            </w:r>
            <w:proofErr w:type="spellStart"/>
            <w:r>
              <w:rPr>
                <w:sz w:val="18"/>
              </w:rPr>
              <w:t>decomposition</w:t>
            </w:r>
            <w:proofErr w:type="spellEnd"/>
          </w:p>
        </w:tc>
        <w:tc>
          <w:tcPr>
            <w:tcW w:w="5256" w:type="dxa"/>
            <w:vAlign w:val="center"/>
          </w:tcPr>
          <w:p w14:paraId="0A6E30B1" w14:textId="77777777" w:rsidR="008340B8" w:rsidRPr="008A298E" w:rsidRDefault="008340B8" w:rsidP="00A53E0A">
            <w:pPr>
              <w:rPr>
                <w:lang w:val="en-US"/>
              </w:rPr>
            </w:pPr>
            <w:r w:rsidRPr="008A298E">
              <w:rPr>
                <w:sz w:val="18"/>
                <w:lang w:val="en-US"/>
              </w:rPr>
              <w:t>A decomposed implementation validated against the Part 2 stochastic solution</w:t>
            </w:r>
          </w:p>
        </w:tc>
        <w:tc>
          <w:tcPr>
            <w:tcW w:w="864" w:type="dxa"/>
            <w:vAlign w:val="center"/>
          </w:tcPr>
          <w:p w14:paraId="404EB637" w14:textId="77777777" w:rsidR="008340B8" w:rsidRDefault="008340B8" w:rsidP="00A53E0A">
            <w:r>
              <w:rPr>
                <w:sz w:val="18"/>
              </w:rPr>
              <w:t>45</w:t>
            </w:r>
          </w:p>
        </w:tc>
      </w:tr>
    </w:tbl>
    <w:p w14:paraId="4DEF509C" w14:textId="77777777" w:rsidR="008340B8" w:rsidRDefault="008340B8" w:rsidP="008340B8">
      <w:pPr>
        <w:pStyle w:val="Heading1"/>
        <w:rPr>
          <w:lang w:val="en-US"/>
        </w:rPr>
      </w:pPr>
    </w:p>
    <w:p w14:paraId="77116EF8" w14:textId="035423D5" w:rsidR="008340B8" w:rsidRPr="00A32933" w:rsidRDefault="008340B8" w:rsidP="008340B8">
      <w:pPr>
        <w:pStyle w:val="Heading1"/>
        <w:rPr>
          <w:lang w:val="en-GB"/>
        </w:rPr>
      </w:pPr>
      <w:r w:rsidRPr="008A298E">
        <w:rPr>
          <w:lang w:val="en-US"/>
        </w:rPr>
        <w:t>Part 1: Problem formulation and data cleaning (25 points)</w:t>
      </w:r>
    </w:p>
    <w:p w14:paraId="72DB0625" w14:textId="77777777" w:rsidR="008340B8" w:rsidRPr="00A32933" w:rsidRDefault="008340B8" w:rsidP="008340B8">
      <w:pPr>
        <w:rPr>
          <w:lang w:val="en-GB"/>
        </w:rPr>
      </w:pPr>
    </w:p>
    <w:p w14:paraId="5787A291" w14:textId="77777777" w:rsidR="008340B8" w:rsidRPr="00A32933" w:rsidRDefault="008340B8" w:rsidP="008340B8">
      <w:pPr>
        <w:rPr>
          <w:lang w:val="en-GB"/>
        </w:rPr>
      </w:pPr>
      <w:r w:rsidRPr="008A298E">
        <w:rPr>
          <w:lang w:val="en-US"/>
        </w:rPr>
        <w:t xml:space="preserve">Formulate your chosen problem as a two-stage stochastic </w:t>
      </w:r>
      <w:proofErr w:type="spellStart"/>
      <w:r w:rsidRPr="008A298E">
        <w:rPr>
          <w:lang w:val="en-US"/>
        </w:rPr>
        <w:t>optimisation</w:t>
      </w:r>
      <w:proofErr w:type="spellEnd"/>
      <w:r w:rsidRPr="008A298E">
        <w:rPr>
          <w:lang w:val="en-US"/>
        </w:rPr>
        <w:t xml:space="preserve"> problem and carry out a focused data-analysis exercise. The purpose of this part is to establish a clear decision problem, uncertainty structure, mathematical formulation, and data basis before implementation begins.</w:t>
      </w:r>
    </w:p>
    <w:p w14:paraId="09746886" w14:textId="77777777" w:rsidR="008340B8" w:rsidRPr="00A32933" w:rsidRDefault="008340B8" w:rsidP="008340B8">
      <w:pPr>
        <w:spacing w:before="120" w:after="40"/>
        <w:rPr>
          <w:b/>
          <w:bCs/>
          <w:lang w:val="en-GB"/>
        </w:rPr>
      </w:pPr>
      <w:r w:rsidRPr="00A32933">
        <w:rPr>
          <w:b/>
          <w:bCs/>
          <w:lang w:val="en-GB"/>
        </w:rPr>
        <w:t>Learning goals:</w:t>
      </w:r>
    </w:p>
    <w:p w14:paraId="51DA99F8" w14:textId="77777777" w:rsidR="008340B8" w:rsidRPr="00A32933" w:rsidRDefault="008340B8" w:rsidP="008340B8">
      <w:pPr>
        <w:pStyle w:val="ListParagraph"/>
        <w:numPr>
          <w:ilvl w:val="0"/>
          <w:numId w:val="1"/>
        </w:numPr>
        <w:rPr>
          <w:lang w:val="en-GB"/>
        </w:rPr>
      </w:pPr>
      <w:r w:rsidRPr="008A298E">
        <w:rPr>
          <w:lang w:val="en-US"/>
        </w:rPr>
        <w:t xml:space="preserve">Explain the motivation and practical value of the decision </w:t>
      </w:r>
      <w:proofErr w:type="gramStart"/>
      <w:r w:rsidRPr="008A298E">
        <w:rPr>
          <w:lang w:val="en-US"/>
        </w:rPr>
        <w:t>problem, and</w:t>
      </w:r>
      <w:proofErr w:type="gramEnd"/>
      <w:r w:rsidRPr="008A298E">
        <w:rPr>
          <w:lang w:val="en-US"/>
        </w:rPr>
        <w:t xml:space="preserve"> position it relative to relevant literature or the research frontier.</w:t>
      </w:r>
    </w:p>
    <w:p w14:paraId="4A51AF43" w14:textId="77777777" w:rsidR="008340B8" w:rsidRPr="00A32933" w:rsidRDefault="008340B8" w:rsidP="008340B8">
      <w:pPr>
        <w:pStyle w:val="ListParagraph"/>
        <w:numPr>
          <w:ilvl w:val="0"/>
          <w:numId w:val="1"/>
        </w:numPr>
        <w:rPr>
          <w:b/>
          <w:bCs/>
          <w:lang w:val="en-GB"/>
        </w:rPr>
      </w:pPr>
      <w:r w:rsidRPr="008A298E">
        <w:rPr>
          <w:lang w:val="en-US"/>
        </w:rPr>
        <w:t>Formulate a two-stage decision problem under uncertainty mathematically.</w:t>
      </w:r>
    </w:p>
    <w:p w14:paraId="3ABD73F5" w14:textId="77777777" w:rsidR="008340B8" w:rsidRPr="00A32933" w:rsidRDefault="008340B8" w:rsidP="008340B8">
      <w:pPr>
        <w:pStyle w:val="ListParagraph"/>
        <w:numPr>
          <w:ilvl w:val="0"/>
          <w:numId w:val="1"/>
        </w:numPr>
        <w:rPr>
          <w:b/>
          <w:bCs/>
          <w:lang w:val="en-GB"/>
        </w:rPr>
      </w:pPr>
      <w:r w:rsidRPr="008A298E">
        <w:rPr>
          <w:lang w:val="en-US"/>
        </w:rPr>
        <w:t>Identify the relevant uncertain variables and information structure, including what is known when each decision is made.</w:t>
      </w:r>
    </w:p>
    <w:p w14:paraId="111656F2" w14:textId="77777777" w:rsidR="008340B8" w:rsidRPr="00A32933" w:rsidRDefault="008340B8" w:rsidP="008340B8">
      <w:pPr>
        <w:pStyle w:val="ListParagraph"/>
        <w:numPr>
          <w:ilvl w:val="0"/>
          <w:numId w:val="1"/>
        </w:numPr>
        <w:rPr>
          <w:b/>
          <w:bCs/>
          <w:lang w:val="en-GB"/>
        </w:rPr>
      </w:pPr>
      <w:r w:rsidRPr="008A298E">
        <w:rPr>
          <w:lang w:val="en-US"/>
        </w:rPr>
        <w:t xml:space="preserve">Process, clean, transform, </w:t>
      </w:r>
      <w:proofErr w:type="spellStart"/>
      <w:r w:rsidRPr="008A298E">
        <w:rPr>
          <w:lang w:val="en-US"/>
        </w:rPr>
        <w:t>visualise</w:t>
      </w:r>
      <w:proofErr w:type="spellEnd"/>
      <w:r w:rsidRPr="008A298E">
        <w:rPr>
          <w:lang w:val="en-US"/>
        </w:rPr>
        <w:t>, and describe relevant data, preferably using Pandas in Python.</w:t>
      </w:r>
    </w:p>
    <w:p w14:paraId="21124CB2" w14:textId="77777777" w:rsidR="008340B8" w:rsidRPr="00A32933" w:rsidRDefault="008340B8" w:rsidP="008340B8">
      <w:pPr>
        <w:spacing w:before="120" w:after="40"/>
        <w:rPr>
          <w:b/>
          <w:bCs/>
          <w:lang w:val="en-GB"/>
        </w:rPr>
      </w:pPr>
      <w:r w:rsidRPr="00A32933">
        <w:rPr>
          <w:b/>
          <w:bCs/>
          <w:lang w:val="en-GB"/>
        </w:rPr>
        <w:t>Tasks:</w:t>
      </w:r>
    </w:p>
    <w:p w14:paraId="561506C7" w14:textId="77777777" w:rsidR="008340B8" w:rsidRPr="00A32933" w:rsidRDefault="008340B8" w:rsidP="008340B8">
      <w:pPr>
        <w:pStyle w:val="ListParagraph"/>
        <w:numPr>
          <w:ilvl w:val="0"/>
          <w:numId w:val="1"/>
        </w:numPr>
        <w:rPr>
          <w:lang w:val="en-GB"/>
        </w:rPr>
      </w:pPr>
      <w:r w:rsidRPr="008A298E">
        <w:rPr>
          <w:lang w:val="en-US"/>
        </w:rPr>
        <w:t xml:space="preserve">Briefly describe the </w:t>
      </w:r>
      <w:proofErr w:type="spellStart"/>
      <w:r w:rsidRPr="008A298E">
        <w:rPr>
          <w:lang w:val="en-US"/>
        </w:rPr>
        <w:t>optimisation</w:t>
      </w:r>
      <w:proofErr w:type="spellEnd"/>
      <w:r w:rsidRPr="008A298E">
        <w:rPr>
          <w:lang w:val="en-US"/>
        </w:rPr>
        <w:t xml:space="preserve"> problem that you aim to solve. </w:t>
      </w:r>
      <w:r>
        <w:t xml:space="preserve">Your </w:t>
      </w:r>
      <w:proofErr w:type="spellStart"/>
      <w:r>
        <w:t>description</w:t>
      </w:r>
      <w:proofErr w:type="spellEnd"/>
      <w:r>
        <w:t xml:space="preserve"> </w:t>
      </w:r>
      <w:proofErr w:type="spellStart"/>
      <w:r>
        <w:t>should</w:t>
      </w:r>
      <w:proofErr w:type="spellEnd"/>
      <w:r>
        <w:t xml:space="preserve"> make </w:t>
      </w:r>
      <w:proofErr w:type="spellStart"/>
      <w:r>
        <w:t>the</w:t>
      </w:r>
      <w:proofErr w:type="spellEnd"/>
      <w:r>
        <w:t xml:space="preserve"> </w:t>
      </w:r>
      <w:proofErr w:type="spellStart"/>
      <w:r>
        <w:t>following</w:t>
      </w:r>
      <w:proofErr w:type="spellEnd"/>
      <w:r>
        <w:t xml:space="preserve"> elements </w:t>
      </w:r>
      <w:proofErr w:type="spellStart"/>
      <w:r>
        <w:t>explicit</w:t>
      </w:r>
      <w:proofErr w:type="spellEnd"/>
      <w:r>
        <w:t>:</w:t>
      </w:r>
    </w:p>
    <w:p w14:paraId="7FB1F062" w14:textId="77777777" w:rsidR="008340B8" w:rsidRPr="00A32933" w:rsidRDefault="008340B8" w:rsidP="008340B8">
      <w:pPr>
        <w:pStyle w:val="ListParagraph"/>
        <w:numPr>
          <w:ilvl w:val="1"/>
          <w:numId w:val="1"/>
        </w:numPr>
        <w:rPr>
          <w:lang w:val="en-GB"/>
        </w:rPr>
      </w:pPr>
      <w:r w:rsidRPr="008A298E">
        <w:rPr>
          <w:lang w:val="en-US"/>
        </w:rPr>
        <w:t>Context: What background information is needed to understand the problem?</w:t>
      </w:r>
    </w:p>
    <w:p w14:paraId="685FD59D" w14:textId="77777777" w:rsidR="008340B8" w:rsidRPr="00A32933" w:rsidRDefault="008340B8" w:rsidP="008340B8">
      <w:pPr>
        <w:pStyle w:val="ListParagraph"/>
        <w:numPr>
          <w:ilvl w:val="1"/>
          <w:numId w:val="1"/>
        </w:numPr>
        <w:rPr>
          <w:lang w:val="en-GB"/>
        </w:rPr>
      </w:pPr>
      <w:r w:rsidRPr="008A298E">
        <w:rPr>
          <w:lang w:val="en-US"/>
        </w:rPr>
        <w:t>Decision problem: Describe the problem intuitively in words.</w:t>
      </w:r>
    </w:p>
    <w:p w14:paraId="3F92C52C" w14:textId="77777777" w:rsidR="008340B8" w:rsidRPr="00A32933" w:rsidRDefault="008340B8" w:rsidP="008340B8">
      <w:pPr>
        <w:pStyle w:val="ListParagraph"/>
        <w:numPr>
          <w:ilvl w:val="1"/>
          <w:numId w:val="1"/>
        </w:numPr>
        <w:rPr>
          <w:lang w:val="en-GB"/>
        </w:rPr>
      </w:pPr>
      <w:r w:rsidRPr="008A298E">
        <w:rPr>
          <w:lang w:val="en-US"/>
        </w:rPr>
        <w:t>Value and stakeholders: Why is the problem worth solving, and who is affected by the decisions?</w:t>
      </w:r>
    </w:p>
    <w:p w14:paraId="7CA2FA5A" w14:textId="77777777" w:rsidR="008340B8" w:rsidRPr="00A32933" w:rsidRDefault="008340B8" w:rsidP="008340B8">
      <w:pPr>
        <w:pStyle w:val="ListParagraph"/>
        <w:numPr>
          <w:ilvl w:val="1"/>
          <w:numId w:val="1"/>
        </w:numPr>
        <w:rPr>
          <w:lang w:val="en-GB"/>
        </w:rPr>
      </w:pPr>
      <w:r w:rsidRPr="008A298E">
        <w:rPr>
          <w:lang w:val="en-US"/>
        </w:rPr>
        <w:t>Uncertainty and information: Identify the uncertain variables, when they become known, and which decisions are made before and after that information is available.</w:t>
      </w:r>
    </w:p>
    <w:p w14:paraId="136B58F1" w14:textId="77777777" w:rsidR="008340B8" w:rsidRPr="00A32933" w:rsidRDefault="008340B8" w:rsidP="008340B8">
      <w:pPr>
        <w:pStyle w:val="ListParagraph"/>
        <w:numPr>
          <w:ilvl w:val="0"/>
          <w:numId w:val="1"/>
        </w:numPr>
        <w:rPr>
          <w:lang w:val="en-GB"/>
        </w:rPr>
      </w:pPr>
      <w:r w:rsidRPr="008A298E">
        <w:rPr>
          <w:lang w:val="en-US"/>
        </w:rPr>
        <w:t xml:space="preserve">Research question: </w:t>
      </w:r>
      <w:proofErr w:type="spellStart"/>
      <w:r w:rsidRPr="008A298E">
        <w:rPr>
          <w:lang w:val="en-US"/>
        </w:rPr>
        <w:t>Summarise</w:t>
      </w:r>
      <w:proofErr w:type="spellEnd"/>
      <w:r w:rsidRPr="008A298E">
        <w:rPr>
          <w:lang w:val="en-US"/>
        </w:rPr>
        <w:t xml:space="preserve"> the purpose of the model as one or a few explicit research questions.</w:t>
      </w:r>
    </w:p>
    <w:p w14:paraId="183FCDF9" w14:textId="77777777" w:rsidR="008340B8" w:rsidRPr="00A32933" w:rsidRDefault="008340B8" w:rsidP="008340B8">
      <w:pPr>
        <w:pStyle w:val="ListParagraph"/>
        <w:numPr>
          <w:ilvl w:val="0"/>
          <w:numId w:val="1"/>
        </w:numPr>
        <w:rPr>
          <w:lang w:val="en-GB"/>
        </w:rPr>
      </w:pPr>
      <w:r w:rsidRPr="008A298E">
        <w:rPr>
          <w:lang w:val="en-US"/>
        </w:rPr>
        <w:t xml:space="preserve">Mathematical formulation: Write the </w:t>
      </w:r>
      <w:proofErr w:type="spellStart"/>
      <w:r w:rsidRPr="008A298E">
        <w:rPr>
          <w:lang w:val="en-US"/>
        </w:rPr>
        <w:t>optimisation</w:t>
      </w:r>
      <w:proofErr w:type="spellEnd"/>
      <w:r w:rsidRPr="008A298E">
        <w:rPr>
          <w:lang w:val="en-US"/>
        </w:rPr>
        <w:t xml:space="preserve"> problem in mathematical form, with clearly defined notation, objective function, constraints, and stage-specific decisions.</w:t>
      </w:r>
    </w:p>
    <w:p w14:paraId="62CD9AAD" w14:textId="77777777" w:rsidR="008340B8" w:rsidRPr="00A32933" w:rsidRDefault="008340B8" w:rsidP="008340B8">
      <w:pPr>
        <w:rPr>
          <w:lang w:val="en-GB"/>
        </w:rPr>
      </w:pPr>
      <w:r w:rsidRPr="008A298E">
        <w:rPr>
          <w:lang w:val="en-US"/>
        </w:rPr>
        <w:t>Working with a dataset that is directly relevant to your problem is encouraged. Because this is early in the semester, you may instead use one of the following options:</w:t>
      </w:r>
    </w:p>
    <w:p w14:paraId="04B3DB28" w14:textId="77777777" w:rsidR="008340B8" w:rsidRPr="00A32933" w:rsidRDefault="008340B8" w:rsidP="008340B8">
      <w:pPr>
        <w:pStyle w:val="ListParagraph"/>
        <w:numPr>
          <w:ilvl w:val="0"/>
          <w:numId w:val="1"/>
        </w:numPr>
        <w:rPr>
          <w:lang w:val="en-GB"/>
        </w:rPr>
      </w:pPr>
      <w:r w:rsidRPr="00A32933">
        <w:rPr>
          <w:lang w:val="en-GB"/>
        </w:rPr>
        <w:t>Your own dataset</w:t>
      </w:r>
    </w:p>
    <w:p w14:paraId="02EB4E20" w14:textId="77777777" w:rsidR="008340B8" w:rsidRPr="00A32933" w:rsidRDefault="008340B8" w:rsidP="008340B8">
      <w:pPr>
        <w:pStyle w:val="ListParagraph"/>
        <w:numPr>
          <w:ilvl w:val="0"/>
          <w:numId w:val="1"/>
        </w:numPr>
        <w:rPr>
          <w:lang w:val="en-GB"/>
        </w:rPr>
      </w:pPr>
      <w:r w:rsidRPr="00A32933">
        <w:rPr>
          <w:lang w:val="en-GB"/>
        </w:rPr>
        <w:t>The Rye Microgrid dataset (Dataset A in this folder)</w:t>
      </w:r>
    </w:p>
    <w:p w14:paraId="1820C4C5" w14:textId="77777777" w:rsidR="008340B8" w:rsidRPr="00A32933" w:rsidRDefault="008340B8" w:rsidP="008340B8">
      <w:pPr>
        <w:pStyle w:val="ListParagraph"/>
        <w:numPr>
          <w:ilvl w:val="0"/>
          <w:numId w:val="1"/>
        </w:numPr>
        <w:rPr>
          <w:lang w:val="en-GB"/>
        </w:rPr>
      </w:pPr>
      <w:r w:rsidRPr="00A32933">
        <w:rPr>
          <w:lang w:val="en-GB"/>
        </w:rPr>
        <w:t>The Austin Household consumption dataset (Dataset B in this folder)</w:t>
      </w:r>
    </w:p>
    <w:p w14:paraId="3C297450" w14:textId="77777777" w:rsidR="008340B8" w:rsidRPr="00A32933" w:rsidRDefault="008340B8" w:rsidP="008340B8">
      <w:pPr>
        <w:rPr>
          <w:lang w:val="en-GB"/>
        </w:rPr>
      </w:pPr>
      <w:r w:rsidRPr="008A298E">
        <w:rPr>
          <w:lang w:val="en-US"/>
        </w:rPr>
        <w:t>The two provided datasets include explicit questions. If you work with your own dataset, your analysis should at minimum address the following:</w:t>
      </w:r>
    </w:p>
    <w:p w14:paraId="1D5FFB21" w14:textId="77777777" w:rsidR="008340B8" w:rsidRPr="00A32933" w:rsidRDefault="008340B8" w:rsidP="008340B8">
      <w:pPr>
        <w:pStyle w:val="ListParagraph"/>
        <w:numPr>
          <w:ilvl w:val="0"/>
          <w:numId w:val="1"/>
        </w:numPr>
        <w:rPr>
          <w:lang w:val="en-GB"/>
        </w:rPr>
      </w:pPr>
      <w:r w:rsidRPr="008A298E">
        <w:rPr>
          <w:lang w:val="en-US"/>
        </w:rPr>
        <w:t>Read and present the data using relevant plots and/or summary statistics.</w:t>
      </w:r>
    </w:p>
    <w:p w14:paraId="0631E135" w14:textId="77777777" w:rsidR="008340B8" w:rsidRPr="00A32933" w:rsidRDefault="008340B8" w:rsidP="008340B8">
      <w:pPr>
        <w:pStyle w:val="ListParagraph"/>
        <w:numPr>
          <w:ilvl w:val="0"/>
          <w:numId w:val="1"/>
        </w:numPr>
        <w:rPr>
          <w:lang w:val="en-GB"/>
        </w:rPr>
      </w:pPr>
      <w:r w:rsidRPr="008A298E">
        <w:rPr>
          <w:lang w:val="en-US"/>
        </w:rPr>
        <w:t xml:space="preserve">Identify missing values and </w:t>
      </w:r>
      <w:proofErr w:type="gramStart"/>
      <w:r w:rsidRPr="008A298E">
        <w:rPr>
          <w:lang w:val="en-US"/>
        </w:rPr>
        <w:t>outliers, and</w:t>
      </w:r>
      <w:proofErr w:type="gramEnd"/>
      <w:r w:rsidRPr="008A298E">
        <w:rPr>
          <w:lang w:val="en-US"/>
        </w:rPr>
        <w:t xml:space="preserve"> explain how you handle them.</w:t>
      </w:r>
    </w:p>
    <w:p w14:paraId="429954EB" w14:textId="77777777" w:rsidR="008340B8" w:rsidRPr="00A32933" w:rsidRDefault="008340B8" w:rsidP="008340B8">
      <w:pPr>
        <w:pStyle w:val="ListParagraph"/>
        <w:numPr>
          <w:ilvl w:val="0"/>
          <w:numId w:val="1"/>
        </w:numPr>
        <w:rPr>
          <w:lang w:val="en-GB"/>
        </w:rPr>
      </w:pPr>
      <w:r w:rsidRPr="008A298E">
        <w:rPr>
          <w:lang w:val="en-US"/>
        </w:rPr>
        <w:t>Aggregate or transform the data where appropriate, for example by resampling time-series data or grouping observations.</w:t>
      </w:r>
    </w:p>
    <w:p w14:paraId="0F5B8AB9" w14:textId="77777777" w:rsidR="008340B8" w:rsidRPr="00A32933" w:rsidRDefault="008340B8" w:rsidP="008340B8">
      <w:pPr>
        <w:pStyle w:val="ListParagraph"/>
        <w:numPr>
          <w:ilvl w:val="0"/>
          <w:numId w:val="1"/>
        </w:numPr>
        <w:rPr>
          <w:lang w:val="en-GB"/>
        </w:rPr>
      </w:pPr>
      <w:r w:rsidRPr="008A298E">
        <w:rPr>
          <w:lang w:val="en-US"/>
        </w:rPr>
        <w:t xml:space="preserve">Identify relevant patterns in individual series and, </w:t>
      </w:r>
      <w:proofErr w:type="gramStart"/>
      <w:r w:rsidRPr="008A298E">
        <w:rPr>
          <w:lang w:val="en-US"/>
        </w:rPr>
        <w:t>where</w:t>
      </w:r>
      <w:proofErr w:type="gramEnd"/>
      <w:r w:rsidRPr="008A298E">
        <w:rPr>
          <w:lang w:val="en-US"/>
        </w:rPr>
        <w:t xml:space="preserve"> useful, correlations between series.</w:t>
      </w:r>
    </w:p>
    <w:p w14:paraId="45E59C65" w14:textId="77777777" w:rsidR="008340B8" w:rsidRPr="00A32933" w:rsidRDefault="008340B8" w:rsidP="008340B8">
      <w:pPr>
        <w:spacing w:before="120" w:after="40"/>
        <w:rPr>
          <w:b/>
          <w:bCs/>
          <w:lang w:val="en-GB"/>
        </w:rPr>
      </w:pPr>
      <w:r w:rsidRPr="00A32933">
        <w:rPr>
          <w:b/>
          <w:bCs/>
          <w:lang w:val="en-GB"/>
        </w:rPr>
        <w:t>Deliverables:</w:t>
      </w:r>
    </w:p>
    <w:p w14:paraId="14ADA995" w14:textId="77777777" w:rsidR="008340B8" w:rsidRDefault="008340B8" w:rsidP="008340B8">
      <w:pPr>
        <w:pStyle w:val="ListParagraph"/>
        <w:numPr>
          <w:ilvl w:val="0"/>
          <w:numId w:val="1"/>
        </w:numPr>
        <w:rPr>
          <w:lang w:val="en-GB"/>
        </w:rPr>
      </w:pPr>
      <w:r w:rsidRPr="008A298E">
        <w:rPr>
          <w:lang w:val="en-US"/>
        </w:rPr>
        <w:t xml:space="preserve">A concise written formulation of the </w:t>
      </w:r>
      <w:proofErr w:type="spellStart"/>
      <w:r w:rsidRPr="008A298E">
        <w:rPr>
          <w:lang w:val="en-US"/>
        </w:rPr>
        <w:t>optimisation</w:t>
      </w:r>
      <w:proofErr w:type="spellEnd"/>
      <w:r w:rsidRPr="008A298E">
        <w:rPr>
          <w:lang w:val="en-US"/>
        </w:rPr>
        <w:t xml:space="preserve"> problem, including motivation, value, decisions, and uncertainty structure (maximum 1 page).</w:t>
      </w:r>
    </w:p>
    <w:p w14:paraId="654F7944" w14:textId="77777777" w:rsidR="008340B8" w:rsidRPr="00A32933" w:rsidRDefault="008340B8" w:rsidP="008340B8">
      <w:pPr>
        <w:pStyle w:val="ListParagraph"/>
        <w:numPr>
          <w:ilvl w:val="0"/>
          <w:numId w:val="1"/>
        </w:numPr>
        <w:rPr>
          <w:lang w:val="en-GB"/>
        </w:rPr>
      </w:pPr>
      <w:r w:rsidRPr="008A298E">
        <w:rPr>
          <w:lang w:val="en-US"/>
        </w:rPr>
        <w:t>One or a few research questions that the model will be used to answer.</w:t>
      </w:r>
    </w:p>
    <w:p w14:paraId="34EC1220" w14:textId="77777777" w:rsidR="008340B8" w:rsidRPr="00A32933" w:rsidRDefault="008340B8" w:rsidP="008340B8">
      <w:pPr>
        <w:pStyle w:val="ListParagraph"/>
        <w:numPr>
          <w:ilvl w:val="0"/>
          <w:numId w:val="1"/>
        </w:numPr>
        <w:rPr>
          <w:lang w:val="en-GB"/>
        </w:rPr>
      </w:pPr>
      <w:r w:rsidRPr="008A298E">
        <w:rPr>
          <w:lang w:val="en-US"/>
        </w:rPr>
        <w:t xml:space="preserve">A mathematical formulation of the </w:t>
      </w:r>
      <w:proofErr w:type="spellStart"/>
      <w:r w:rsidRPr="008A298E">
        <w:rPr>
          <w:lang w:val="en-US"/>
        </w:rPr>
        <w:t>optimisation</w:t>
      </w:r>
      <w:proofErr w:type="spellEnd"/>
      <w:r w:rsidRPr="008A298E">
        <w:rPr>
          <w:lang w:val="en-US"/>
        </w:rPr>
        <w:t xml:space="preserve"> problem, including notation.</w:t>
      </w:r>
    </w:p>
    <w:p w14:paraId="5F802918" w14:textId="77777777" w:rsidR="008340B8" w:rsidRPr="00A32933" w:rsidRDefault="008340B8" w:rsidP="008340B8">
      <w:pPr>
        <w:pStyle w:val="ListParagraph"/>
        <w:numPr>
          <w:ilvl w:val="0"/>
          <w:numId w:val="1"/>
        </w:numPr>
        <w:rPr>
          <w:lang w:val="en-GB"/>
        </w:rPr>
      </w:pPr>
      <w:r>
        <w:t xml:space="preserve">Code used for data handling and </w:t>
      </w:r>
      <w:proofErr w:type="spellStart"/>
      <w:r>
        <w:t>analysis</w:t>
      </w:r>
      <w:proofErr w:type="spellEnd"/>
      <w:r>
        <w:t>.</w:t>
      </w:r>
    </w:p>
    <w:p w14:paraId="52B564E5" w14:textId="77777777" w:rsidR="008340B8" w:rsidRPr="00A32933" w:rsidRDefault="008340B8" w:rsidP="008340B8">
      <w:pPr>
        <w:pStyle w:val="ListParagraph"/>
        <w:numPr>
          <w:ilvl w:val="0"/>
          <w:numId w:val="1"/>
        </w:numPr>
        <w:rPr>
          <w:lang w:val="en-GB"/>
        </w:rPr>
      </w:pPr>
      <w:r w:rsidRPr="008A298E">
        <w:rPr>
          <w:lang w:val="en-US"/>
        </w:rPr>
        <w:t>A brief, integrated description of the data and the main observations from the analysis (maximum 1–2 pages, including plots). Do not answer dataset questions as isolated numbered bullets; instead, write a coherent summary that incorporates the answers.</w:t>
      </w:r>
    </w:p>
    <w:p w14:paraId="13EC839B" w14:textId="77777777" w:rsidR="008340B8" w:rsidRPr="00A32933" w:rsidRDefault="008340B8" w:rsidP="008340B8">
      <w:pPr>
        <w:ind w:left="360"/>
        <w:rPr>
          <w:lang w:val="en-GB"/>
        </w:rPr>
      </w:pPr>
      <w:r w:rsidRPr="008A298E">
        <w:rPr>
          <w:lang w:val="en-US"/>
        </w:rPr>
        <w:t>The data description and data-handling code may be combined in a Jupyter notebook if preferred.</w:t>
      </w:r>
    </w:p>
    <w:p w14:paraId="73817FB0" w14:textId="77777777" w:rsidR="008340B8" w:rsidRPr="00A32933" w:rsidRDefault="008340B8" w:rsidP="008340B8">
      <w:pPr>
        <w:rPr>
          <w:lang w:val="en-GB"/>
        </w:rPr>
      </w:pPr>
    </w:p>
    <w:p w14:paraId="4A0C6D7C" w14:textId="77777777" w:rsidR="008340B8" w:rsidRPr="00A32933" w:rsidRDefault="008340B8" w:rsidP="008340B8">
      <w:pPr>
        <w:rPr>
          <w:lang w:val="en-GB"/>
        </w:rPr>
      </w:pPr>
      <w:r w:rsidRPr="00A32933">
        <w:rPr>
          <w:lang w:val="en-GB"/>
        </w:rPr>
        <w:br w:type="page"/>
      </w:r>
    </w:p>
    <w:p w14:paraId="4C7186CD" w14:textId="77777777" w:rsidR="008340B8" w:rsidRDefault="008340B8" w:rsidP="008340B8">
      <w:pPr>
        <w:pStyle w:val="Heading1"/>
        <w:rPr>
          <w:lang w:val="en-US"/>
        </w:rPr>
      </w:pPr>
    </w:p>
    <w:p w14:paraId="59D11346" w14:textId="43847B0D" w:rsidR="008340B8" w:rsidRPr="00A32933" w:rsidRDefault="008340B8" w:rsidP="008340B8">
      <w:pPr>
        <w:pStyle w:val="Heading1"/>
        <w:rPr>
          <w:lang w:val="en-GB"/>
        </w:rPr>
      </w:pPr>
      <w:r w:rsidRPr="008A298E">
        <w:rPr>
          <w:lang w:val="en-US"/>
        </w:rPr>
        <w:t>Part 2: Programming and comparing stochastic formulations (30 points)</w:t>
      </w:r>
    </w:p>
    <w:p w14:paraId="78F2347B" w14:textId="77777777" w:rsidR="008340B8" w:rsidRPr="00A32933" w:rsidRDefault="008340B8" w:rsidP="008340B8">
      <w:pPr>
        <w:rPr>
          <w:lang w:val="en-GB"/>
        </w:rPr>
      </w:pPr>
      <w:r w:rsidRPr="008A298E">
        <w:rPr>
          <w:lang w:val="en-US"/>
        </w:rPr>
        <w:t xml:space="preserve">Implement and solve the model computationally. Python with </w:t>
      </w:r>
      <w:proofErr w:type="spellStart"/>
      <w:r w:rsidRPr="008A298E">
        <w:rPr>
          <w:lang w:val="en-US"/>
        </w:rPr>
        <w:t>Pyomo</w:t>
      </w:r>
      <w:proofErr w:type="spellEnd"/>
      <w:r w:rsidRPr="008A298E">
        <w:rPr>
          <w:lang w:val="en-US"/>
        </w:rPr>
        <w:t xml:space="preserve"> is recommended. You may use an available open-source solver or an academic </w:t>
      </w:r>
      <w:proofErr w:type="spellStart"/>
      <w:r w:rsidRPr="008A298E">
        <w:rPr>
          <w:lang w:val="en-US"/>
        </w:rPr>
        <w:t>Gurobi</w:t>
      </w:r>
      <w:proofErr w:type="spellEnd"/>
      <w:r w:rsidRPr="008A298E">
        <w:rPr>
          <w:lang w:val="en-US"/>
        </w:rPr>
        <w:t xml:space="preserve"> </w:t>
      </w:r>
      <w:proofErr w:type="spellStart"/>
      <w:r w:rsidRPr="008A298E">
        <w:rPr>
          <w:lang w:val="en-US"/>
        </w:rPr>
        <w:t>licence</w:t>
      </w:r>
      <w:proofErr w:type="spellEnd"/>
      <w:r w:rsidRPr="008A298E">
        <w:rPr>
          <w:lang w:val="en-US"/>
        </w:rPr>
        <w:t xml:space="preserve">. The emphasis is on a transparent implementation that makes the effect of uncertainty on decisions easy to </w:t>
      </w:r>
      <w:proofErr w:type="spellStart"/>
      <w:r w:rsidRPr="008A298E">
        <w:rPr>
          <w:lang w:val="en-US"/>
        </w:rPr>
        <w:t>analyse</w:t>
      </w:r>
      <w:proofErr w:type="spellEnd"/>
      <w:r w:rsidRPr="008A298E">
        <w:rPr>
          <w:lang w:val="en-US"/>
        </w:rPr>
        <w:t>.</w:t>
      </w:r>
    </w:p>
    <w:p w14:paraId="7ED459DA" w14:textId="77777777" w:rsidR="008340B8" w:rsidRPr="00A32933" w:rsidRDefault="008340B8" w:rsidP="008340B8">
      <w:pPr>
        <w:rPr>
          <w:lang w:val="en-GB"/>
        </w:rPr>
      </w:pPr>
      <w:r w:rsidRPr="008A298E">
        <w:rPr>
          <w:lang w:val="en-US"/>
        </w:rPr>
        <w:t>If some model inputs are not yet available, you may use transparent synthetic data. For uncertain inputs, simple low/medium/high scenarios or draws from a random variable are acceptable. If the scenario set becomes large, you may reduce it using a clearly explained method.</w:t>
      </w:r>
    </w:p>
    <w:p w14:paraId="3387F41C" w14:textId="77777777" w:rsidR="008340B8" w:rsidRPr="00A32933" w:rsidRDefault="008340B8" w:rsidP="008340B8">
      <w:pPr>
        <w:rPr>
          <w:lang w:val="en-GB"/>
        </w:rPr>
      </w:pPr>
      <w:r w:rsidRPr="008A298E">
        <w:rPr>
          <w:lang w:val="en-US"/>
        </w:rPr>
        <w:t>Solve and compare the following three variants of the same problem:</w:t>
      </w:r>
    </w:p>
    <w:p w14:paraId="01ACB004" w14:textId="77777777" w:rsidR="008340B8" w:rsidRPr="00A32933" w:rsidRDefault="008340B8" w:rsidP="008340B8">
      <w:pPr>
        <w:pStyle w:val="ListParagraph"/>
        <w:numPr>
          <w:ilvl w:val="0"/>
          <w:numId w:val="1"/>
        </w:numPr>
        <w:rPr>
          <w:lang w:val="en-GB"/>
        </w:rPr>
      </w:pPr>
      <w:r w:rsidRPr="008A298E">
        <w:rPr>
          <w:lang w:val="en-US"/>
        </w:rPr>
        <w:t>Expected-value approximation: replace uncertain inputs by their expected values and solve the resulting deterministic problem.</w:t>
      </w:r>
    </w:p>
    <w:p w14:paraId="58E934C3" w14:textId="77777777" w:rsidR="008340B8" w:rsidRPr="00A32933" w:rsidRDefault="008340B8" w:rsidP="008340B8">
      <w:pPr>
        <w:pStyle w:val="ListParagraph"/>
        <w:numPr>
          <w:ilvl w:val="0"/>
          <w:numId w:val="1"/>
        </w:numPr>
        <w:rPr>
          <w:lang w:val="en-GB"/>
        </w:rPr>
      </w:pPr>
      <w:r w:rsidRPr="008A298E">
        <w:rPr>
          <w:lang w:val="en-US"/>
        </w:rPr>
        <w:t>Scenario-by-scenario solutions: solve the problem separately for each scenario, assuming that scenario is known in advance.</w:t>
      </w:r>
    </w:p>
    <w:p w14:paraId="0599F63C" w14:textId="77777777" w:rsidR="008340B8" w:rsidRPr="00A32933" w:rsidRDefault="008340B8" w:rsidP="008340B8">
      <w:pPr>
        <w:pStyle w:val="ListParagraph"/>
        <w:numPr>
          <w:ilvl w:val="0"/>
          <w:numId w:val="1"/>
        </w:numPr>
        <w:rPr>
          <w:lang w:val="en-GB"/>
        </w:rPr>
      </w:pPr>
      <w:r w:rsidRPr="008A298E">
        <w:rPr>
          <w:lang w:val="en-US"/>
        </w:rPr>
        <w:t xml:space="preserve">Stochastic solution: solve all scenarios jointly while enforcing </w:t>
      </w:r>
      <w:proofErr w:type="spellStart"/>
      <w:r w:rsidRPr="008A298E">
        <w:rPr>
          <w:lang w:val="en-US"/>
        </w:rPr>
        <w:t>nonanticipativity</w:t>
      </w:r>
      <w:proofErr w:type="spellEnd"/>
      <w:r w:rsidRPr="008A298E">
        <w:rPr>
          <w:lang w:val="en-US"/>
        </w:rPr>
        <w:t xml:space="preserve"> for first-stage decisions.</w:t>
      </w:r>
    </w:p>
    <w:p w14:paraId="7E881AA9" w14:textId="77777777" w:rsidR="008340B8" w:rsidRPr="00A32933" w:rsidRDefault="008340B8" w:rsidP="008340B8">
      <w:pPr>
        <w:rPr>
          <w:b/>
          <w:bCs/>
          <w:lang w:val="en-GB"/>
        </w:rPr>
      </w:pPr>
    </w:p>
    <w:p w14:paraId="4673AE72" w14:textId="77777777" w:rsidR="008340B8" w:rsidRPr="00A32933" w:rsidRDefault="008340B8" w:rsidP="008340B8">
      <w:pPr>
        <w:spacing w:before="120" w:after="40"/>
        <w:rPr>
          <w:b/>
          <w:bCs/>
          <w:lang w:val="en-GB"/>
        </w:rPr>
      </w:pPr>
      <w:r w:rsidRPr="00A32933">
        <w:rPr>
          <w:b/>
          <w:bCs/>
          <w:lang w:val="en-GB"/>
        </w:rPr>
        <w:t>Learning goals:</w:t>
      </w:r>
    </w:p>
    <w:p w14:paraId="5EF8185D" w14:textId="77777777" w:rsidR="008340B8" w:rsidRPr="00A32933" w:rsidRDefault="008340B8" w:rsidP="008340B8">
      <w:pPr>
        <w:pStyle w:val="ListParagraph"/>
        <w:numPr>
          <w:ilvl w:val="0"/>
          <w:numId w:val="1"/>
        </w:numPr>
        <w:rPr>
          <w:lang w:val="en-GB"/>
        </w:rPr>
      </w:pPr>
      <w:r w:rsidRPr="008A298E">
        <w:rPr>
          <w:lang w:val="en-US"/>
        </w:rPr>
        <w:t xml:space="preserve">Implement working, readable, and well-structured </w:t>
      </w:r>
      <w:proofErr w:type="spellStart"/>
      <w:r w:rsidRPr="008A298E">
        <w:rPr>
          <w:lang w:val="en-US"/>
        </w:rPr>
        <w:t>optimisation</w:t>
      </w:r>
      <w:proofErr w:type="spellEnd"/>
      <w:r w:rsidRPr="008A298E">
        <w:rPr>
          <w:lang w:val="en-US"/>
        </w:rPr>
        <w:t xml:space="preserve"> code.</w:t>
      </w:r>
    </w:p>
    <w:p w14:paraId="6ECB9687" w14:textId="77777777" w:rsidR="008340B8" w:rsidRPr="00A32933" w:rsidRDefault="008340B8" w:rsidP="008340B8">
      <w:pPr>
        <w:pStyle w:val="ListParagraph"/>
        <w:numPr>
          <w:ilvl w:val="0"/>
          <w:numId w:val="1"/>
        </w:numPr>
        <w:rPr>
          <w:lang w:val="en-GB"/>
        </w:rPr>
      </w:pPr>
      <w:r w:rsidRPr="008A298E">
        <w:rPr>
          <w:lang w:val="en-US"/>
        </w:rPr>
        <w:t>Explain the conceptual and numerical differences between the expected-value approximation, scenario-by-scenario solutions, and the stochastic solution.</w:t>
      </w:r>
    </w:p>
    <w:p w14:paraId="135AA4B8" w14:textId="77777777" w:rsidR="008340B8" w:rsidRPr="00A32933" w:rsidRDefault="008340B8" w:rsidP="008340B8">
      <w:pPr>
        <w:spacing w:before="120" w:after="40"/>
        <w:rPr>
          <w:b/>
          <w:bCs/>
          <w:lang w:val="en-GB"/>
        </w:rPr>
      </w:pPr>
      <w:r w:rsidRPr="00A32933">
        <w:rPr>
          <w:b/>
          <w:bCs/>
          <w:lang w:val="en-GB"/>
        </w:rPr>
        <w:t>Tasks:</w:t>
      </w:r>
    </w:p>
    <w:p w14:paraId="176DDB12" w14:textId="77777777" w:rsidR="008340B8" w:rsidRPr="00A32933" w:rsidRDefault="008340B8" w:rsidP="008340B8">
      <w:pPr>
        <w:pStyle w:val="ListParagraph"/>
        <w:numPr>
          <w:ilvl w:val="0"/>
          <w:numId w:val="1"/>
        </w:numPr>
        <w:rPr>
          <w:b/>
          <w:bCs/>
          <w:lang w:val="en-GB"/>
        </w:rPr>
      </w:pPr>
      <w:r w:rsidRPr="008A298E">
        <w:rPr>
          <w:lang w:val="en-US"/>
        </w:rPr>
        <w:t>Write code that solves all three variants consistently using the same underlying problem and data.</w:t>
      </w:r>
    </w:p>
    <w:p w14:paraId="6C7A0C2A" w14:textId="77777777" w:rsidR="008340B8" w:rsidRPr="00A32933" w:rsidRDefault="008340B8" w:rsidP="008340B8">
      <w:pPr>
        <w:pStyle w:val="ListParagraph"/>
        <w:numPr>
          <w:ilvl w:val="0"/>
          <w:numId w:val="1"/>
        </w:numPr>
        <w:rPr>
          <w:b/>
          <w:bCs/>
          <w:lang w:val="en-GB"/>
        </w:rPr>
      </w:pPr>
      <w:r w:rsidRPr="008A298E">
        <w:rPr>
          <w:lang w:val="en-US"/>
        </w:rPr>
        <w:t xml:space="preserve">Present the key decisions and objective values for all three </w:t>
      </w:r>
      <w:proofErr w:type="gramStart"/>
      <w:r w:rsidRPr="008A298E">
        <w:rPr>
          <w:lang w:val="en-US"/>
        </w:rPr>
        <w:t>variants, and</w:t>
      </w:r>
      <w:proofErr w:type="gramEnd"/>
      <w:r w:rsidRPr="008A298E">
        <w:rPr>
          <w:lang w:val="en-US"/>
        </w:rPr>
        <w:t xml:space="preserve"> compare them using tables and/or figures </w:t>
      </w:r>
      <w:proofErr w:type="gramStart"/>
      <w:r w:rsidRPr="008A298E">
        <w:rPr>
          <w:lang w:val="en-US"/>
        </w:rPr>
        <w:t>where</w:t>
      </w:r>
      <w:proofErr w:type="gramEnd"/>
      <w:r w:rsidRPr="008A298E">
        <w:rPr>
          <w:lang w:val="en-US"/>
        </w:rPr>
        <w:t xml:space="preserve"> helpful.</w:t>
      </w:r>
    </w:p>
    <w:p w14:paraId="2131A42A" w14:textId="77777777" w:rsidR="008340B8" w:rsidRPr="00A32933" w:rsidRDefault="008340B8" w:rsidP="008340B8">
      <w:pPr>
        <w:spacing w:before="120" w:after="40"/>
        <w:rPr>
          <w:b/>
          <w:bCs/>
          <w:lang w:val="en-GB"/>
        </w:rPr>
      </w:pPr>
      <w:r w:rsidRPr="00A32933">
        <w:rPr>
          <w:b/>
          <w:bCs/>
          <w:lang w:val="en-GB"/>
        </w:rPr>
        <w:t>Deliverables:</w:t>
      </w:r>
    </w:p>
    <w:p w14:paraId="0873B14F" w14:textId="77777777" w:rsidR="008340B8" w:rsidRPr="00A32933" w:rsidRDefault="008340B8" w:rsidP="008340B8">
      <w:pPr>
        <w:pStyle w:val="ListParagraph"/>
        <w:numPr>
          <w:ilvl w:val="0"/>
          <w:numId w:val="1"/>
        </w:numPr>
        <w:rPr>
          <w:lang w:val="en-GB"/>
        </w:rPr>
      </w:pPr>
      <w:r w:rsidRPr="008A298E">
        <w:rPr>
          <w:lang w:val="en-US"/>
        </w:rPr>
        <w:t>A concise presentation and discussion of the results, focusing on the differences between the three variants and why those differences arise (maximum 2 pages).</w:t>
      </w:r>
    </w:p>
    <w:p w14:paraId="5965D334" w14:textId="77777777" w:rsidR="008340B8" w:rsidRDefault="008340B8" w:rsidP="008340B8">
      <w:pPr>
        <w:pStyle w:val="ListParagraph"/>
        <w:numPr>
          <w:ilvl w:val="0"/>
          <w:numId w:val="1"/>
        </w:numPr>
        <w:rPr>
          <w:lang w:val="en-GB"/>
        </w:rPr>
      </w:pPr>
      <w:r w:rsidRPr="008A298E">
        <w:rPr>
          <w:lang w:val="en-US"/>
        </w:rPr>
        <w:t>Code for all three model variants.</w:t>
      </w:r>
    </w:p>
    <w:p w14:paraId="326451E0" w14:textId="77777777" w:rsidR="008340B8" w:rsidRPr="00A32933" w:rsidRDefault="008340B8" w:rsidP="008340B8">
      <w:pPr>
        <w:ind w:left="360"/>
        <w:rPr>
          <w:lang w:val="en-GB"/>
        </w:rPr>
      </w:pPr>
    </w:p>
    <w:p w14:paraId="4DA5CC00" w14:textId="77777777" w:rsidR="008340B8" w:rsidRPr="00A32933" w:rsidRDefault="008340B8" w:rsidP="008340B8">
      <w:pPr>
        <w:rPr>
          <w:lang w:val="en-GB"/>
        </w:rPr>
      </w:pPr>
      <w:r w:rsidRPr="00A32933">
        <w:rPr>
          <w:lang w:val="en-GB"/>
        </w:rPr>
        <w:br w:type="page"/>
      </w:r>
    </w:p>
    <w:p w14:paraId="40D9EC89" w14:textId="77777777" w:rsidR="008340B8" w:rsidRDefault="008340B8" w:rsidP="008340B8">
      <w:pPr>
        <w:pStyle w:val="Heading1"/>
        <w:rPr>
          <w:lang w:val="en-US"/>
        </w:rPr>
      </w:pPr>
    </w:p>
    <w:p w14:paraId="6C8FFCBB" w14:textId="3A4D4196" w:rsidR="008340B8" w:rsidRPr="00A32933" w:rsidRDefault="008340B8" w:rsidP="008340B8">
      <w:pPr>
        <w:pStyle w:val="Heading1"/>
        <w:rPr>
          <w:lang w:val="en-GB"/>
        </w:rPr>
      </w:pPr>
      <w:r w:rsidRPr="008A298E">
        <w:rPr>
          <w:lang w:val="en-US"/>
        </w:rPr>
        <w:t>Part 3: Benders’ decomposition (45 points)</w:t>
      </w:r>
    </w:p>
    <w:p w14:paraId="6ADF7EE1" w14:textId="77777777" w:rsidR="008340B8" w:rsidRPr="00A32933" w:rsidRDefault="008340B8" w:rsidP="008340B8">
      <w:pPr>
        <w:rPr>
          <w:lang w:val="en-GB"/>
        </w:rPr>
      </w:pPr>
    </w:p>
    <w:p w14:paraId="1B135BC7" w14:textId="77777777" w:rsidR="008340B8" w:rsidRPr="00A32933" w:rsidRDefault="008340B8" w:rsidP="008340B8">
      <w:pPr>
        <w:rPr>
          <w:lang w:val="en-GB"/>
        </w:rPr>
      </w:pPr>
      <w:r w:rsidRPr="008A298E">
        <w:rPr>
          <w:lang w:val="en-US"/>
        </w:rPr>
        <w:t>In Part 2, you solved the stochastic problem as a deterministic equivalent. As the number of scenarios and the size of the model increase, the deterministic equivalent can become large. In this part, you will decompose the two-stage stochastic problem using Benders’ decomposition. The goal is both to obtain the correct solution and to understand how the master problem, scenario subproblems, cuts, and convergence bounds interact.</w:t>
      </w:r>
    </w:p>
    <w:p w14:paraId="50B49345" w14:textId="77777777" w:rsidR="008340B8" w:rsidRPr="00A32933" w:rsidRDefault="008340B8" w:rsidP="008340B8">
      <w:pPr>
        <w:rPr>
          <w:lang w:val="en-GB"/>
        </w:rPr>
      </w:pPr>
    </w:p>
    <w:p w14:paraId="3A829DD3" w14:textId="77777777" w:rsidR="008340B8" w:rsidRPr="00A32933" w:rsidRDefault="008340B8" w:rsidP="008340B8">
      <w:pPr>
        <w:spacing w:before="120" w:after="40"/>
        <w:rPr>
          <w:b/>
          <w:bCs/>
          <w:lang w:val="en-GB"/>
        </w:rPr>
      </w:pPr>
      <w:r w:rsidRPr="00A32933">
        <w:rPr>
          <w:b/>
          <w:bCs/>
          <w:lang w:val="en-GB"/>
        </w:rPr>
        <w:t>Learning goals:</w:t>
      </w:r>
    </w:p>
    <w:p w14:paraId="3FED86BD" w14:textId="77777777" w:rsidR="008340B8" w:rsidRPr="00A32933" w:rsidRDefault="008340B8" w:rsidP="008340B8">
      <w:pPr>
        <w:pStyle w:val="ListParagraph"/>
        <w:numPr>
          <w:ilvl w:val="0"/>
          <w:numId w:val="1"/>
        </w:numPr>
        <w:rPr>
          <w:lang w:val="en-GB"/>
        </w:rPr>
      </w:pPr>
      <w:r w:rsidRPr="008A298E">
        <w:rPr>
          <w:lang w:val="en-US"/>
        </w:rPr>
        <w:t>Identify the first-stage decisions, second-stage recourse decisions, and the constraints that link the two stages.</w:t>
      </w:r>
    </w:p>
    <w:p w14:paraId="1656C765" w14:textId="77777777" w:rsidR="008340B8" w:rsidRDefault="008340B8" w:rsidP="008340B8">
      <w:pPr>
        <w:pStyle w:val="ListParagraph"/>
        <w:numPr>
          <w:ilvl w:val="0"/>
          <w:numId w:val="1"/>
        </w:numPr>
        <w:rPr>
          <w:lang w:val="en-GB"/>
        </w:rPr>
      </w:pPr>
      <w:r w:rsidRPr="008A298E">
        <w:rPr>
          <w:lang w:val="en-US"/>
        </w:rPr>
        <w:t xml:space="preserve">Structure the implementation using reusable functions that </w:t>
      </w:r>
      <w:proofErr w:type="spellStart"/>
      <w:r w:rsidRPr="008A298E">
        <w:rPr>
          <w:lang w:val="en-US"/>
        </w:rPr>
        <w:t>parameterise</w:t>
      </w:r>
      <w:proofErr w:type="spellEnd"/>
      <w:r w:rsidRPr="008A298E">
        <w:rPr>
          <w:lang w:val="en-US"/>
        </w:rPr>
        <w:t>, build, and solve the master problem and subproblems.</w:t>
      </w:r>
    </w:p>
    <w:p w14:paraId="1A2C3327" w14:textId="77777777" w:rsidR="008340B8" w:rsidRPr="00A32933" w:rsidRDefault="008340B8" w:rsidP="008340B8">
      <w:pPr>
        <w:pStyle w:val="ListParagraph"/>
        <w:numPr>
          <w:ilvl w:val="0"/>
          <w:numId w:val="1"/>
        </w:numPr>
        <w:rPr>
          <w:lang w:val="en-GB"/>
        </w:rPr>
      </w:pPr>
      <w:r w:rsidRPr="008A298E">
        <w:rPr>
          <w:lang w:val="en-US"/>
        </w:rPr>
        <w:t>Use dual information to formulate valid Benders cuts and interpret the convergence process.</w:t>
      </w:r>
    </w:p>
    <w:p w14:paraId="2CB32142" w14:textId="77777777" w:rsidR="008340B8" w:rsidRDefault="008340B8" w:rsidP="008340B8">
      <w:pPr>
        <w:spacing w:before="120" w:after="40"/>
        <w:rPr>
          <w:b/>
          <w:bCs/>
          <w:lang w:val="en-GB"/>
        </w:rPr>
      </w:pPr>
      <w:r w:rsidRPr="00A32933">
        <w:rPr>
          <w:b/>
          <w:bCs/>
          <w:lang w:val="en-GB"/>
        </w:rPr>
        <w:t>Tasks:</w:t>
      </w:r>
    </w:p>
    <w:p w14:paraId="6F0F9C64" w14:textId="77777777" w:rsidR="008340B8" w:rsidRPr="00E60ED5" w:rsidRDefault="008340B8" w:rsidP="008340B8">
      <w:pPr>
        <w:pStyle w:val="ListParagraph"/>
        <w:numPr>
          <w:ilvl w:val="0"/>
          <w:numId w:val="1"/>
        </w:numPr>
        <w:rPr>
          <w:b/>
          <w:bCs/>
          <w:lang w:val="en-GB"/>
        </w:rPr>
      </w:pPr>
      <w:r w:rsidRPr="008A298E">
        <w:rPr>
          <w:lang w:val="en-US"/>
        </w:rPr>
        <w:t xml:space="preserve">Implement Benders’ decomposition with a master problem and scenario </w:t>
      </w:r>
      <w:proofErr w:type="gramStart"/>
      <w:r w:rsidRPr="008A298E">
        <w:rPr>
          <w:lang w:val="en-US"/>
        </w:rPr>
        <w:t>subproblems, and</w:t>
      </w:r>
      <w:proofErr w:type="gramEnd"/>
      <w:r w:rsidRPr="008A298E">
        <w:rPr>
          <w:lang w:val="en-US"/>
        </w:rPr>
        <w:t xml:space="preserve"> define valid upper and lower bounds for measuring convergence.</w:t>
      </w:r>
    </w:p>
    <w:p w14:paraId="44EFAA1B" w14:textId="77777777" w:rsidR="008340B8" w:rsidRPr="0067153C" w:rsidRDefault="008340B8" w:rsidP="008340B8">
      <w:pPr>
        <w:pStyle w:val="ListParagraph"/>
        <w:numPr>
          <w:ilvl w:val="0"/>
          <w:numId w:val="1"/>
        </w:numPr>
        <w:rPr>
          <w:b/>
          <w:bCs/>
          <w:lang w:val="en-GB"/>
        </w:rPr>
      </w:pPr>
      <w:r w:rsidRPr="008A298E">
        <w:rPr>
          <w:lang w:val="en-US"/>
        </w:rPr>
        <w:t>For each scenario, obtain the dual multiplier(s) associated with the constraint(s) linking the subproblem to the fixed first-stage decision(s). Use these dual values to construct the scenario contribution to a Benders cut. Combine scenario contributions using their probabilities; for equiprobable scenarios, this is a simple average.</w:t>
      </w:r>
    </w:p>
    <w:p w14:paraId="395D985D" w14:textId="77777777" w:rsidR="008340B8" w:rsidRPr="008E1E5C" w:rsidRDefault="008340B8" w:rsidP="008340B8">
      <w:pPr>
        <w:pStyle w:val="ListParagraph"/>
        <w:numPr>
          <w:ilvl w:val="0"/>
          <w:numId w:val="1"/>
        </w:numPr>
        <w:rPr>
          <w:b/>
          <w:bCs/>
          <w:lang w:val="en-GB"/>
        </w:rPr>
      </w:pPr>
      <w:r w:rsidRPr="008A298E">
        <w:rPr>
          <w:lang w:val="en-US"/>
        </w:rPr>
        <w:t>Iterate until the gap between the upper and lower bounds satisfies a clearly stated convergence tolerance.</w:t>
      </w:r>
    </w:p>
    <w:p w14:paraId="56AAF75C" w14:textId="77777777" w:rsidR="008340B8" w:rsidRPr="00884F7B" w:rsidRDefault="008340B8" w:rsidP="008340B8">
      <w:pPr>
        <w:pStyle w:val="ListParagraph"/>
        <w:numPr>
          <w:ilvl w:val="0"/>
          <w:numId w:val="1"/>
        </w:numPr>
        <w:rPr>
          <w:b/>
          <w:bCs/>
          <w:lang w:val="en-GB"/>
        </w:rPr>
      </w:pPr>
      <w:r w:rsidRPr="008A298E">
        <w:rPr>
          <w:lang w:val="en-US"/>
        </w:rPr>
        <w:t xml:space="preserve">Compare the converged objective value and first-stage decisions with the stochastic deterministic-equivalent solution from Part 2. </w:t>
      </w:r>
      <w:proofErr w:type="spellStart"/>
      <w:r>
        <w:t>Explain</w:t>
      </w:r>
      <w:proofErr w:type="spellEnd"/>
      <w:r>
        <w:t xml:space="preserve"> </w:t>
      </w:r>
      <w:proofErr w:type="spellStart"/>
      <w:r>
        <w:t>any</w:t>
      </w:r>
      <w:proofErr w:type="spellEnd"/>
      <w:r>
        <w:t xml:space="preserve"> </w:t>
      </w:r>
      <w:proofErr w:type="spellStart"/>
      <w:r>
        <w:t>small</w:t>
      </w:r>
      <w:proofErr w:type="spellEnd"/>
      <w:r>
        <w:t xml:space="preserve"> </w:t>
      </w:r>
      <w:proofErr w:type="spellStart"/>
      <w:r>
        <w:t>numerical</w:t>
      </w:r>
      <w:proofErr w:type="spellEnd"/>
      <w:r>
        <w:t xml:space="preserve"> </w:t>
      </w:r>
      <w:proofErr w:type="spellStart"/>
      <w:r>
        <w:t>differences</w:t>
      </w:r>
      <w:proofErr w:type="spellEnd"/>
      <w:r>
        <w:t>.</w:t>
      </w:r>
    </w:p>
    <w:p w14:paraId="77E05A83" w14:textId="77777777" w:rsidR="008340B8" w:rsidRPr="00A32933" w:rsidRDefault="008340B8" w:rsidP="008340B8">
      <w:pPr>
        <w:rPr>
          <w:lang w:val="en-GB"/>
        </w:rPr>
      </w:pPr>
    </w:p>
    <w:p w14:paraId="74FD487A" w14:textId="77777777" w:rsidR="008340B8" w:rsidRDefault="008340B8" w:rsidP="008340B8">
      <w:pPr>
        <w:spacing w:before="120" w:after="40"/>
        <w:rPr>
          <w:b/>
          <w:bCs/>
          <w:lang w:val="en-GB"/>
        </w:rPr>
      </w:pPr>
      <w:r w:rsidRPr="00A32933">
        <w:rPr>
          <w:b/>
          <w:bCs/>
          <w:lang w:val="en-GB"/>
        </w:rPr>
        <w:t>Deliverables:</w:t>
      </w:r>
    </w:p>
    <w:p w14:paraId="33D257F2" w14:textId="77777777" w:rsidR="008340B8" w:rsidRDefault="008340B8" w:rsidP="008340B8">
      <w:pPr>
        <w:pStyle w:val="ListParagraph"/>
        <w:numPr>
          <w:ilvl w:val="0"/>
          <w:numId w:val="1"/>
        </w:numPr>
        <w:rPr>
          <w:lang w:val="en-GB"/>
        </w:rPr>
      </w:pPr>
      <w:r w:rsidRPr="008A298E">
        <w:rPr>
          <w:lang w:val="en-US"/>
        </w:rPr>
        <w:t>A mathematical formulation of the decomposed problem, including the master problem, subproblem(s), bounds, and Benders cut.</w:t>
      </w:r>
    </w:p>
    <w:p w14:paraId="2784C0D9" w14:textId="77777777" w:rsidR="008340B8" w:rsidRDefault="008340B8" w:rsidP="008340B8">
      <w:pPr>
        <w:pStyle w:val="ListParagraph"/>
        <w:numPr>
          <w:ilvl w:val="0"/>
          <w:numId w:val="1"/>
        </w:numPr>
        <w:rPr>
          <w:lang w:val="en-GB"/>
        </w:rPr>
      </w:pPr>
      <w:r w:rsidRPr="008A298E">
        <w:rPr>
          <w:lang w:val="en-US"/>
        </w:rPr>
        <w:t>Code that implements the decomposition described above.</w:t>
      </w:r>
    </w:p>
    <w:p w14:paraId="2AE707D2" w14:textId="77777777" w:rsidR="008340B8" w:rsidRPr="00B3171C" w:rsidRDefault="008340B8" w:rsidP="008340B8">
      <w:pPr>
        <w:pStyle w:val="ListParagraph"/>
        <w:numPr>
          <w:ilvl w:val="0"/>
          <w:numId w:val="1"/>
        </w:numPr>
        <w:rPr>
          <w:lang w:val="en-GB"/>
        </w:rPr>
      </w:pPr>
      <w:r w:rsidRPr="008A298E">
        <w:rPr>
          <w:lang w:val="en-US"/>
        </w:rPr>
        <w:t xml:space="preserve">A concise convergence summary and comparison with </w:t>
      </w:r>
      <w:proofErr w:type="gramStart"/>
      <w:r w:rsidRPr="008A298E">
        <w:rPr>
          <w:lang w:val="en-US"/>
        </w:rPr>
        <w:t>the Part</w:t>
      </w:r>
      <w:proofErr w:type="gramEnd"/>
      <w:r w:rsidRPr="008A298E">
        <w:rPr>
          <w:lang w:val="en-US"/>
        </w:rPr>
        <w:t xml:space="preserve"> 2 stochastic solution, supported by a small table or figure </w:t>
      </w:r>
      <w:proofErr w:type="gramStart"/>
      <w:r w:rsidRPr="008A298E">
        <w:rPr>
          <w:lang w:val="en-US"/>
        </w:rPr>
        <w:t>where</w:t>
      </w:r>
      <w:proofErr w:type="gramEnd"/>
      <w:r w:rsidRPr="008A298E">
        <w:rPr>
          <w:lang w:val="en-US"/>
        </w:rPr>
        <w:t xml:space="preserve"> useful.</w:t>
      </w:r>
    </w:p>
    <w:p w14:paraId="7C23C599" w14:textId="77777777" w:rsidR="008340B8" w:rsidRPr="00A32933" w:rsidRDefault="008340B8" w:rsidP="008340B8">
      <w:pPr>
        <w:rPr>
          <w:b/>
          <w:bCs/>
          <w:sz w:val="24"/>
          <w:szCs w:val="24"/>
          <w:lang w:val="en-GB"/>
        </w:rPr>
      </w:pPr>
    </w:p>
    <w:p w14:paraId="03607546" w14:textId="77777777" w:rsidR="008340B8" w:rsidRPr="00A32933" w:rsidRDefault="008340B8" w:rsidP="008340B8">
      <w:pPr>
        <w:rPr>
          <w:b/>
          <w:bCs/>
          <w:sz w:val="24"/>
          <w:szCs w:val="24"/>
          <w:lang w:val="en-GB"/>
        </w:rPr>
      </w:pPr>
      <w:r w:rsidRPr="00A32933">
        <w:rPr>
          <w:lang w:val="en-GB"/>
        </w:rPr>
        <w:br w:type="page"/>
      </w:r>
    </w:p>
    <w:p w14:paraId="267FA71E" w14:textId="77777777" w:rsidR="008340B8" w:rsidRPr="008A298E" w:rsidRDefault="008340B8" w:rsidP="008340B8">
      <w:pPr>
        <w:pStyle w:val="Heading1"/>
        <w:rPr>
          <w:lang w:val="en-US"/>
        </w:rPr>
      </w:pPr>
      <w:r w:rsidRPr="008A298E">
        <w:rPr>
          <w:lang w:val="en-US"/>
        </w:rPr>
        <w:t>Assessment and grading rubric</w:t>
      </w:r>
    </w:p>
    <w:p w14:paraId="0A3AF594" w14:textId="77777777" w:rsidR="008340B8" w:rsidRPr="008A298E" w:rsidRDefault="008340B8" w:rsidP="008340B8">
      <w:pPr>
        <w:rPr>
          <w:lang w:val="en-US"/>
        </w:rPr>
      </w:pPr>
      <w:r w:rsidRPr="008A298E">
        <w:rPr>
          <w:lang w:val="en-US"/>
        </w:rPr>
        <w:t>The project is graded out of 100 points. The rubric below mirrors the three-part project structure and should be used as a checklist while you work. The final score is the sum of the points awarded across Parts 1–3, less any applicable report-length/format deduction.</w:t>
      </w:r>
    </w:p>
    <w:tbl>
      <w:tblPr>
        <w:tblStyle w:val="TableGrid"/>
        <w:tblW w:w="0" w:type="auto"/>
        <w:jc w:val="center"/>
        <w:tblLook w:val="04A0" w:firstRow="1" w:lastRow="0" w:firstColumn="1" w:lastColumn="0" w:noHBand="0" w:noVBand="1"/>
      </w:tblPr>
      <w:tblGrid>
        <w:gridCol w:w="1126"/>
        <w:gridCol w:w="6794"/>
        <w:gridCol w:w="1136"/>
      </w:tblGrid>
      <w:tr w:rsidR="008340B8" w14:paraId="62646642" w14:textId="77777777" w:rsidTr="00A53E0A">
        <w:trPr>
          <w:cantSplit/>
          <w:jc w:val="center"/>
        </w:trPr>
        <w:tc>
          <w:tcPr>
            <w:tcW w:w="1152" w:type="dxa"/>
            <w:shd w:val="clear" w:color="auto" w:fill="D9EAF7"/>
            <w:vAlign w:val="center"/>
          </w:tcPr>
          <w:p w14:paraId="12EBF3C7" w14:textId="77777777" w:rsidR="008340B8" w:rsidRDefault="008340B8" w:rsidP="00A53E0A">
            <w:r>
              <w:rPr>
                <w:b/>
                <w:color w:val="1F4E79"/>
                <w:sz w:val="19"/>
              </w:rPr>
              <w:t>Part</w:t>
            </w:r>
          </w:p>
        </w:tc>
        <w:tc>
          <w:tcPr>
            <w:tcW w:w="7056" w:type="dxa"/>
            <w:shd w:val="clear" w:color="auto" w:fill="D9EAF7"/>
            <w:vAlign w:val="center"/>
          </w:tcPr>
          <w:p w14:paraId="00F3D7F0" w14:textId="77777777" w:rsidR="008340B8" w:rsidRDefault="008340B8" w:rsidP="00A53E0A">
            <w:proofErr w:type="spellStart"/>
            <w:r>
              <w:rPr>
                <w:b/>
                <w:color w:val="1F4E79"/>
                <w:sz w:val="19"/>
              </w:rPr>
              <w:t>Assessment</w:t>
            </w:r>
            <w:proofErr w:type="spellEnd"/>
            <w:r>
              <w:rPr>
                <w:b/>
                <w:color w:val="1F4E79"/>
                <w:sz w:val="19"/>
              </w:rPr>
              <w:t xml:space="preserve"> </w:t>
            </w:r>
            <w:proofErr w:type="spellStart"/>
            <w:r>
              <w:rPr>
                <w:b/>
                <w:color w:val="1F4E79"/>
                <w:sz w:val="19"/>
              </w:rPr>
              <w:t>criterion</w:t>
            </w:r>
            <w:proofErr w:type="spellEnd"/>
          </w:p>
        </w:tc>
        <w:tc>
          <w:tcPr>
            <w:tcW w:w="1152" w:type="dxa"/>
            <w:shd w:val="clear" w:color="auto" w:fill="D9EAF7"/>
            <w:vAlign w:val="center"/>
          </w:tcPr>
          <w:p w14:paraId="25AFBFF8" w14:textId="77777777" w:rsidR="008340B8" w:rsidRDefault="008340B8" w:rsidP="00A53E0A">
            <w:r>
              <w:rPr>
                <w:b/>
                <w:color w:val="1F4E79"/>
                <w:sz w:val="19"/>
              </w:rPr>
              <w:t>Points</w:t>
            </w:r>
          </w:p>
        </w:tc>
      </w:tr>
      <w:tr w:rsidR="008340B8" w14:paraId="4CD43A91" w14:textId="77777777" w:rsidTr="00A53E0A">
        <w:trPr>
          <w:cantSplit/>
          <w:jc w:val="center"/>
        </w:trPr>
        <w:tc>
          <w:tcPr>
            <w:tcW w:w="1152" w:type="dxa"/>
            <w:vAlign w:val="center"/>
          </w:tcPr>
          <w:p w14:paraId="40B3DD29" w14:textId="77777777" w:rsidR="008340B8" w:rsidRDefault="008340B8" w:rsidP="00A53E0A">
            <w:r>
              <w:rPr>
                <w:sz w:val="18"/>
              </w:rPr>
              <w:t>Part I</w:t>
            </w:r>
          </w:p>
        </w:tc>
        <w:tc>
          <w:tcPr>
            <w:tcW w:w="7056" w:type="dxa"/>
            <w:vAlign w:val="center"/>
          </w:tcPr>
          <w:p w14:paraId="4F3854B2" w14:textId="77777777" w:rsidR="008340B8" w:rsidRDefault="008340B8" w:rsidP="00A53E0A">
            <w:proofErr w:type="spellStart"/>
            <w:r>
              <w:rPr>
                <w:sz w:val="18"/>
              </w:rPr>
              <w:t>Context</w:t>
            </w:r>
            <w:proofErr w:type="spellEnd"/>
            <w:r>
              <w:rPr>
                <w:sz w:val="18"/>
              </w:rPr>
              <w:t xml:space="preserve"> and </w:t>
            </w:r>
            <w:proofErr w:type="spellStart"/>
            <w:r>
              <w:rPr>
                <w:sz w:val="18"/>
              </w:rPr>
              <w:t>motivation</w:t>
            </w:r>
            <w:proofErr w:type="spellEnd"/>
          </w:p>
        </w:tc>
        <w:tc>
          <w:tcPr>
            <w:tcW w:w="1152" w:type="dxa"/>
            <w:vAlign w:val="center"/>
          </w:tcPr>
          <w:p w14:paraId="3F161299" w14:textId="77777777" w:rsidR="008340B8" w:rsidRDefault="008340B8" w:rsidP="00A53E0A">
            <w:r>
              <w:rPr>
                <w:sz w:val="18"/>
              </w:rPr>
              <w:t>2</w:t>
            </w:r>
          </w:p>
        </w:tc>
      </w:tr>
      <w:tr w:rsidR="008340B8" w14:paraId="644CA453" w14:textId="77777777" w:rsidTr="00A53E0A">
        <w:trPr>
          <w:cantSplit/>
          <w:jc w:val="center"/>
        </w:trPr>
        <w:tc>
          <w:tcPr>
            <w:tcW w:w="1152" w:type="dxa"/>
            <w:vAlign w:val="center"/>
          </w:tcPr>
          <w:p w14:paraId="04D7B55B" w14:textId="77777777" w:rsidR="008340B8" w:rsidRDefault="008340B8" w:rsidP="00A53E0A">
            <w:r>
              <w:rPr>
                <w:sz w:val="18"/>
              </w:rPr>
              <w:t>Part I</w:t>
            </w:r>
          </w:p>
        </w:tc>
        <w:tc>
          <w:tcPr>
            <w:tcW w:w="7056" w:type="dxa"/>
            <w:vAlign w:val="center"/>
          </w:tcPr>
          <w:p w14:paraId="62550E04" w14:textId="77777777" w:rsidR="008340B8" w:rsidRDefault="008340B8" w:rsidP="00A53E0A">
            <w:r>
              <w:rPr>
                <w:sz w:val="18"/>
              </w:rPr>
              <w:t xml:space="preserve">Problem </w:t>
            </w:r>
            <w:proofErr w:type="spellStart"/>
            <w:r>
              <w:rPr>
                <w:sz w:val="18"/>
              </w:rPr>
              <w:t>description</w:t>
            </w:r>
            <w:proofErr w:type="spellEnd"/>
          </w:p>
        </w:tc>
        <w:tc>
          <w:tcPr>
            <w:tcW w:w="1152" w:type="dxa"/>
            <w:vAlign w:val="center"/>
          </w:tcPr>
          <w:p w14:paraId="7407A4DD" w14:textId="77777777" w:rsidR="008340B8" w:rsidRDefault="008340B8" w:rsidP="00A53E0A">
            <w:r>
              <w:rPr>
                <w:sz w:val="18"/>
              </w:rPr>
              <w:t>3</w:t>
            </w:r>
          </w:p>
        </w:tc>
      </w:tr>
      <w:tr w:rsidR="008340B8" w14:paraId="46C1B128" w14:textId="77777777" w:rsidTr="00A53E0A">
        <w:trPr>
          <w:cantSplit/>
          <w:jc w:val="center"/>
        </w:trPr>
        <w:tc>
          <w:tcPr>
            <w:tcW w:w="1152" w:type="dxa"/>
            <w:vAlign w:val="center"/>
          </w:tcPr>
          <w:p w14:paraId="6B48EFAC" w14:textId="77777777" w:rsidR="008340B8" w:rsidRDefault="008340B8" w:rsidP="00A53E0A">
            <w:r>
              <w:rPr>
                <w:sz w:val="18"/>
              </w:rPr>
              <w:t>Part I</w:t>
            </w:r>
          </w:p>
        </w:tc>
        <w:tc>
          <w:tcPr>
            <w:tcW w:w="7056" w:type="dxa"/>
            <w:vAlign w:val="center"/>
          </w:tcPr>
          <w:p w14:paraId="681F8C6C" w14:textId="77777777" w:rsidR="008340B8" w:rsidRDefault="008340B8" w:rsidP="00A53E0A">
            <w:proofErr w:type="spellStart"/>
            <w:r>
              <w:rPr>
                <w:sz w:val="18"/>
              </w:rPr>
              <w:t>Decision</w:t>
            </w:r>
            <w:proofErr w:type="spellEnd"/>
            <w:r>
              <w:rPr>
                <w:sz w:val="18"/>
              </w:rPr>
              <w:t xml:space="preserve"> </w:t>
            </w:r>
            <w:proofErr w:type="spellStart"/>
            <w:r>
              <w:rPr>
                <w:sz w:val="18"/>
              </w:rPr>
              <w:t>identification</w:t>
            </w:r>
            <w:proofErr w:type="spellEnd"/>
          </w:p>
        </w:tc>
        <w:tc>
          <w:tcPr>
            <w:tcW w:w="1152" w:type="dxa"/>
            <w:vAlign w:val="center"/>
          </w:tcPr>
          <w:p w14:paraId="1D5AFDA7" w14:textId="77777777" w:rsidR="008340B8" w:rsidRDefault="008340B8" w:rsidP="00A53E0A">
            <w:r>
              <w:rPr>
                <w:sz w:val="18"/>
              </w:rPr>
              <w:t>1</w:t>
            </w:r>
          </w:p>
        </w:tc>
      </w:tr>
      <w:tr w:rsidR="008340B8" w14:paraId="13ABB4E9" w14:textId="77777777" w:rsidTr="00A53E0A">
        <w:trPr>
          <w:cantSplit/>
          <w:jc w:val="center"/>
        </w:trPr>
        <w:tc>
          <w:tcPr>
            <w:tcW w:w="1152" w:type="dxa"/>
            <w:vAlign w:val="center"/>
          </w:tcPr>
          <w:p w14:paraId="0FB61BEF" w14:textId="77777777" w:rsidR="008340B8" w:rsidRDefault="008340B8" w:rsidP="00A53E0A">
            <w:r>
              <w:rPr>
                <w:sz w:val="18"/>
              </w:rPr>
              <w:t>Part I</w:t>
            </w:r>
          </w:p>
        </w:tc>
        <w:tc>
          <w:tcPr>
            <w:tcW w:w="7056" w:type="dxa"/>
            <w:vAlign w:val="center"/>
          </w:tcPr>
          <w:p w14:paraId="585A4F7A" w14:textId="77777777" w:rsidR="008340B8" w:rsidRDefault="008340B8" w:rsidP="00A53E0A">
            <w:proofErr w:type="spellStart"/>
            <w:r>
              <w:rPr>
                <w:sz w:val="18"/>
              </w:rPr>
              <w:t>Uncertainty</w:t>
            </w:r>
            <w:proofErr w:type="spellEnd"/>
            <w:r>
              <w:rPr>
                <w:sz w:val="18"/>
              </w:rPr>
              <w:t xml:space="preserve"> </w:t>
            </w:r>
            <w:proofErr w:type="spellStart"/>
            <w:r>
              <w:rPr>
                <w:sz w:val="18"/>
              </w:rPr>
              <w:t>description</w:t>
            </w:r>
            <w:proofErr w:type="spellEnd"/>
          </w:p>
        </w:tc>
        <w:tc>
          <w:tcPr>
            <w:tcW w:w="1152" w:type="dxa"/>
            <w:vAlign w:val="center"/>
          </w:tcPr>
          <w:p w14:paraId="1BA7E93E" w14:textId="77777777" w:rsidR="008340B8" w:rsidRDefault="008340B8" w:rsidP="00A53E0A">
            <w:r>
              <w:rPr>
                <w:sz w:val="18"/>
              </w:rPr>
              <w:t>3</w:t>
            </w:r>
          </w:p>
        </w:tc>
      </w:tr>
      <w:tr w:rsidR="008340B8" w14:paraId="4E3272E3" w14:textId="77777777" w:rsidTr="00A53E0A">
        <w:trPr>
          <w:cantSplit/>
          <w:jc w:val="center"/>
        </w:trPr>
        <w:tc>
          <w:tcPr>
            <w:tcW w:w="1152" w:type="dxa"/>
            <w:vAlign w:val="center"/>
          </w:tcPr>
          <w:p w14:paraId="3D4809C3" w14:textId="77777777" w:rsidR="008340B8" w:rsidRDefault="008340B8" w:rsidP="00A53E0A">
            <w:r>
              <w:rPr>
                <w:sz w:val="18"/>
              </w:rPr>
              <w:t>Part I</w:t>
            </w:r>
          </w:p>
        </w:tc>
        <w:tc>
          <w:tcPr>
            <w:tcW w:w="7056" w:type="dxa"/>
            <w:vAlign w:val="center"/>
          </w:tcPr>
          <w:p w14:paraId="0FAB63BF" w14:textId="77777777" w:rsidR="008340B8" w:rsidRDefault="008340B8" w:rsidP="00A53E0A">
            <w:r>
              <w:rPr>
                <w:sz w:val="18"/>
              </w:rPr>
              <w:t xml:space="preserve">Research </w:t>
            </w:r>
            <w:proofErr w:type="spellStart"/>
            <w:r>
              <w:rPr>
                <w:sz w:val="18"/>
              </w:rPr>
              <w:t>question</w:t>
            </w:r>
            <w:proofErr w:type="spellEnd"/>
          </w:p>
        </w:tc>
        <w:tc>
          <w:tcPr>
            <w:tcW w:w="1152" w:type="dxa"/>
            <w:vAlign w:val="center"/>
          </w:tcPr>
          <w:p w14:paraId="3D1E4B10" w14:textId="77777777" w:rsidR="008340B8" w:rsidRDefault="008340B8" w:rsidP="00A53E0A">
            <w:r>
              <w:rPr>
                <w:sz w:val="18"/>
              </w:rPr>
              <w:t>2</w:t>
            </w:r>
          </w:p>
        </w:tc>
      </w:tr>
      <w:tr w:rsidR="008340B8" w14:paraId="083EDC9C" w14:textId="77777777" w:rsidTr="00A53E0A">
        <w:trPr>
          <w:cantSplit/>
          <w:jc w:val="center"/>
        </w:trPr>
        <w:tc>
          <w:tcPr>
            <w:tcW w:w="1152" w:type="dxa"/>
            <w:vAlign w:val="center"/>
          </w:tcPr>
          <w:p w14:paraId="006E52A6" w14:textId="77777777" w:rsidR="008340B8" w:rsidRDefault="008340B8" w:rsidP="00A53E0A">
            <w:r>
              <w:rPr>
                <w:sz w:val="18"/>
              </w:rPr>
              <w:t>Part I</w:t>
            </w:r>
          </w:p>
        </w:tc>
        <w:tc>
          <w:tcPr>
            <w:tcW w:w="7056" w:type="dxa"/>
            <w:vAlign w:val="center"/>
          </w:tcPr>
          <w:p w14:paraId="2365582A" w14:textId="77777777" w:rsidR="008340B8" w:rsidRDefault="008340B8" w:rsidP="00A53E0A">
            <w:proofErr w:type="spellStart"/>
            <w:r>
              <w:rPr>
                <w:sz w:val="18"/>
              </w:rPr>
              <w:t>Optimisation</w:t>
            </w:r>
            <w:proofErr w:type="spellEnd"/>
            <w:r>
              <w:rPr>
                <w:sz w:val="18"/>
              </w:rPr>
              <w:t xml:space="preserve"> problem (</w:t>
            </w:r>
            <w:proofErr w:type="spellStart"/>
            <w:r>
              <w:rPr>
                <w:sz w:val="18"/>
              </w:rPr>
              <w:t>mathematical</w:t>
            </w:r>
            <w:proofErr w:type="spellEnd"/>
            <w:r>
              <w:rPr>
                <w:sz w:val="18"/>
              </w:rPr>
              <w:t xml:space="preserve"> form)</w:t>
            </w:r>
          </w:p>
        </w:tc>
        <w:tc>
          <w:tcPr>
            <w:tcW w:w="1152" w:type="dxa"/>
            <w:vAlign w:val="center"/>
          </w:tcPr>
          <w:p w14:paraId="01F3FD08" w14:textId="77777777" w:rsidR="008340B8" w:rsidRDefault="008340B8" w:rsidP="00A53E0A">
            <w:r>
              <w:rPr>
                <w:sz w:val="18"/>
              </w:rPr>
              <w:t>7</w:t>
            </w:r>
          </w:p>
        </w:tc>
      </w:tr>
      <w:tr w:rsidR="008340B8" w14:paraId="30DBF363" w14:textId="77777777" w:rsidTr="00A53E0A">
        <w:trPr>
          <w:cantSplit/>
          <w:jc w:val="center"/>
        </w:trPr>
        <w:tc>
          <w:tcPr>
            <w:tcW w:w="1152" w:type="dxa"/>
            <w:vAlign w:val="center"/>
          </w:tcPr>
          <w:p w14:paraId="6EA20D72" w14:textId="77777777" w:rsidR="008340B8" w:rsidRDefault="008340B8" w:rsidP="00A53E0A">
            <w:r>
              <w:rPr>
                <w:sz w:val="18"/>
              </w:rPr>
              <w:t>Part I</w:t>
            </w:r>
          </w:p>
        </w:tc>
        <w:tc>
          <w:tcPr>
            <w:tcW w:w="7056" w:type="dxa"/>
            <w:vAlign w:val="center"/>
          </w:tcPr>
          <w:p w14:paraId="59EAD383" w14:textId="77777777" w:rsidR="008340B8" w:rsidRDefault="008340B8" w:rsidP="00A53E0A">
            <w:r>
              <w:rPr>
                <w:sz w:val="18"/>
              </w:rPr>
              <w:t xml:space="preserve">Data </w:t>
            </w:r>
            <w:proofErr w:type="spellStart"/>
            <w:r>
              <w:rPr>
                <w:sz w:val="18"/>
              </w:rPr>
              <w:t>analysis</w:t>
            </w:r>
            <w:proofErr w:type="spellEnd"/>
          </w:p>
        </w:tc>
        <w:tc>
          <w:tcPr>
            <w:tcW w:w="1152" w:type="dxa"/>
            <w:vAlign w:val="center"/>
          </w:tcPr>
          <w:p w14:paraId="20C140B4" w14:textId="77777777" w:rsidR="008340B8" w:rsidRDefault="008340B8" w:rsidP="00A53E0A">
            <w:r>
              <w:rPr>
                <w:sz w:val="18"/>
              </w:rPr>
              <w:t>7</w:t>
            </w:r>
          </w:p>
        </w:tc>
      </w:tr>
      <w:tr w:rsidR="008340B8" w14:paraId="1B973E8C" w14:textId="77777777" w:rsidTr="00A53E0A">
        <w:trPr>
          <w:cantSplit/>
          <w:jc w:val="center"/>
        </w:trPr>
        <w:tc>
          <w:tcPr>
            <w:tcW w:w="1152" w:type="dxa"/>
            <w:shd w:val="clear" w:color="auto" w:fill="EAF2F8"/>
            <w:vAlign w:val="center"/>
          </w:tcPr>
          <w:p w14:paraId="0114E713" w14:textId="77777777" w:rsidR="008340B8" w:rsidRDefault="008340B8" w:rsidP="00A53E0A"/>
        </w:tc>
        <w:tc>
          <w:tcPr>
            <w:tcW w:w="7056" w:type="dxa"/>
            <w:shd w:val="clear" w:color="auto" w:fill="EAF2F8"/>
            <w:vAlign w:val="center"/>
          </w:tcPr>
          <w:p w14:paraId="19F169AB" w14:textId="77777777" w:rsidR="008340B8" w:rsidRDefault="008340B8" w:rsidP="00A53E0A">
            <w:r>
              <w:rPr>
                <w:b/>
                <w:sz w:val="18"/>
              </w:rPr>
              <w:t>SUBTOTAL PART I</w:t>
            </w:r>
          </w:p>
        </w:tc>
        <w:tc>
          <w:tcPr>
            <w:tcW w:w="1152" w:type="dxa"/>
            <w:shd w:val="clear" w:color="auto" w:fill="EAF2F8"/>
            <w:vAlign w:val="center"/>
          </w:tcPr>
          <w:p w14:paraId="5D6F8D94" w14:textId="77777777" w:rsidR="008340B8" w:rsidRDefault="008340B8" w:rsidP="00A53E0A">
            <w:r>
              <w:rPr>
                <w:b/>
                <w:sz w:val="18"/>
              </w:rPr>
              <w:t>25</w:t>
            </w:r>
          </w:p>
        </w:tc>
      </w:tr>
      <w:tr w:rsidR="008340B8" w14:paraId="72C11F7D" w14:textId="77777777" w:rsidTr="00A53E0A">
        <w:trPr>
          <w:cantSplit/>
          <w:jc w:val="center"/>
        </w:trPr>
        <w:tc>
          <w:tcPr>
            <w:tcW w:w="1152" w:type="dxa"/>
            <w:vAlign w:val="center"/>
          </w:tcPr>
          <w:p w14:paraId="14473F81" w14:textId="77777777" w:rsidR="008340B8" w:rsidRDefault="008340B8" w:rsidP="00A53E0A">
            <w:r>
              <w:rPr>
                <w:sz w:val="18"/>
              </w:rPr>
              <w:t>Part II</w:t>
            </w:r>
          </w:p>
        </w:tc>
        <w:tc>
          <w:tcPr>
            <w:tcW w:w="7056" w:type="dxa"/>
            <w:vAlign w:val="center"/>
          </w:tcPr>
          <w:p w14:paraId="0C5BE5A6" w14:textId="77777777" w:rsidR="008340B8" w:rsidRPr="008A298E" w:rsidRDefault="008340B8" w:rsidP="00A53E0A">
            <w:pPr>
              <w:rPr>
                <w:lang w:val="en-US"/>
              </w:rPr>
            </w:pPr>
            <w:r w:rsidRPr="008A298E">
              <w:rPr>
                <w:sz w:val="18"/>
                <w:lang w:val="en-US"/>
              </w:rPr>
              <w:t>Expected value of all scenarios</w:t>
            </w:r>
          </w:p>
        </w:tc>
        <w:tc>
          <w:tcPr>
            <w:tcW w:w="1152" w:type="dxa"/>
            <w:vAlign w:val="center"/>
          </w:tcPr>
          <w:p w14:paraId="3C85C41B" w14:textId="77777777" w:rsidR="008340B8" w:rsidRDefault="008340B8" w:rsidP="00A53E0A">
            <w:r>
              <w:rPr>
                <w:sz w:val="18"/>
              </w:rPr>
              <w:t>4</w:t>
            </w:r>
          </w:p>
        </w:tc>
      </w:tr>
      <w:tr w:rsidR="008340B8" w14:paraId="1E1087F3" w14:textId="77777777" w:rsidTr="00A53E0A">
        <w:trPr>
          <w:cantSplit/>
          <w:jc w:val="center"/>
        </w:trPr>
        <w:tc>
          <w:tcPr>
            <w:tcW w:w="1152" w:type="dxa"/>
            <w:vAlign w:val="center"/>
          </w:tcPr>
          <w:p w14:paraId="75E1FCE3" w14:textId="77777777" w:rsidR="008340B8" w:rsidRDefault="008340B8" w:rsidP="00A53E0A">
            <w:r>
              <w:rPr>
                <w:sz w:val="18"/>
              </w:rPr>
              <w:t>Part II</w:t>
            </w:r>
          </w:p>
        </w:tc>
        <w:tc>
          <w:tcPr>
            <w:tcW w:w="7056" w:type="dxa"/>
            <w:vAlign w:val="center"/>
          </w:tcPr>
          <w:p w14:paraId="79AF81AE" w14:textId="77777777" w:rsidR="008340B8" w:rsidRDefault="008340B8" w:rsidP="00A53E0A">
            <w:proofErr w:type="spellStart"/>
            <w:r>
              <w:rPr>
                <w:sz w:val="18"/>
              </w:rPr>
              <w:t>Each</w:t>
            </w:r>
            <w:proofErr w:type="spellEnd"/>
            <w:r>
              <w:rPr>
                <w:sz w:val="18"/>
              </w:rPr>
              <w:t xml:space="preserve"> scenario </w:t>
            </w:r>
            <w:proofErr w:type="spellStart"/>
            <w:r>
              <w:rPr>
                <w:sz w:val="18"/>
              </w:rPr>
              <w:t>individually</w:t>
            </w:r>
            <w:proofErr w:type="spellEnd"/>
          </w:p>
        </w:tc>
        <w:tc>
          <w:tcPr>
            <w:tcW w:w="1152" w:type="dxa"/>
            <w:vAlign w:val="center"/>
          </w:tcPr>
          <w:p w14:paraId="5D0EDBBB" w14:textId="77777777" w:rsidR="008340B8" w:rsidRDefault="008340B8" w:rsidP="00A53E0A">
            <w:r>
              <w:rPr>
                <w:sz w:val="18"/>
              </w:rPr>
              <w:t>4</w:t>
            </w:r>
          </w:p>
        </w:tc>
      </w:tr>
      <w:tr w:rsidR="008340B8" w14:paraId="472DF433" w14:textId="77777777" w:rsidTr="00A53E0A">
        <w:trPr>
          <w:cantSplit/>
          <w:jc w:val="center"/>
        </w:trPr>
        <w:tc>
          <w:tcPr>
            <w:tcW w:w="1152" w:type="dxa"/>
            <w:vAlign w:val="center"/>
          </w:tcPr>
          <w:p w14:paraId="7B3C4825" w14:textId="77777777" w:rsidR="008340B8" w:rsidRDefault="008340B8" w:rsidP="00A53E0A">
            <w:r>
              <w:rPr>
                <w:sz w:val="18"/>
              </w:rPr>
              <w:t>Part II</w:t>
            </w:r>
          </w:p>
        </w:tc>
        <w:tc>
          <w:tcPr>
            <w:tcW w:w="7056" w:type="dxa"/>
            <w:vAlign w:val="center"/>
          </w:tcPr>
          <w:p w14:paraId="52A8AF99" w14:textId="77777777" w:rsidR="008340B8" w:rsidRDefault="008340B8" w:rsidP="00A53E0A">
            <w:proofErr w:type="spellStart"/>
            <w:r>
              <w:rPr>
                <w:sz w:val="18"/>
              </w:rPr>
              <w:t>Stochastic</w:t>
            </w:r>
            <w:proofErr w:type="spellEnd"/>
            <w:r>
              <w:rPr>
                <w:sz w:val="18"/>
              </w:rPr>
              <w:t xml:space="preserve"> problem</w:t>
            </w:r>
          </w:p>
        </w:tc>
        <w:tc>
          <w:tcPr>
            <w:tcW w:w="1152" w:type="dxa"/>
            <w:vAlign w:val="center"/>
          </w:tcPr>
          <w:p w14:paraId="2C6559AC" w14:textId="77777777" w:rsidR="008340B8" w:rsidRDefault="008340B8" w:rsidP="00A53E0A">
            <w:r>
              <w:rPr>
                <w:sz w:val="18"/>
              </w:rPr>
              <w:t>9</w:t>
            </w:r>
          </w:p>
        </w:tc>
      </w:tr>
      <w:tr w:rsidR="008340B8" w14:paraId="73015DEC" w14:textId="77777777" w:rsidTr="00A53E0A">
        <w:trPr>
          <w:cantSplit/>
          <w:jc w:val="center"/>
        </w:trPr>
        <w:tc>
          <w:tcPr>
            <w:tcW w:w="1152" w:type="dxa"/>
            <w:vAlign w:val="center"/>
          </w:tcPr>
          <w:p w14:paraId="48FE24C4" w14:textId="77777777" w:rsidR="008340B8" w:rsidRDefault="008340B8" w:rsidP="00A53E0A">
            <w:r>
              <w:rPr>
                <w:sz w:val="18"/>
              </w:rPr>
              <w:t>Part II</w:t>
            </w:r>
          </w:p>
        </w:tc>
        <w:tc>
          <w:tcPr>
            <w:tcW w:w="7056" w:type="dxa"/>
            <w:vAlign w:val="center"/>
          </w:tcPr>
          <w:p w14:paraId="58D53DAE" w14:textId="77777777" w:rsidR="008340B8" w:rsidRDefault="008340B8" w:rsidP="00A53E0A">
            <w:r>
              <w:rPr>
                <w:sz w:val="18"/>
              </w:rPr>
              <w:t xml:space="preserve">Analysis, </w:t>
            </w:r>
            <w:proofErr w:type="spellStart"/>
            <w:r>
              <w:rPr>
                <w:sz w:val="18"/>
              </w:rPr>
              <w:t>comparison</w:t>
            </w:r>
            <w:proofErr w:type="spellEnd"/>
            <w:r>
              <w:rPr>
                <w:sz w:val="18"/>
              </w:rPr>
              <w:t xml:space="preserve">, and </w:t>
            </w:r>
            <w:proofErr w:type="spellStart"/>
            <w:r>
              <w:rPr>
                <w:sz w:val="18"/>
              </w:rPr>
              <w:t>explanation</w:t>
            </w:r>
            <w:proofErr w:type="spellEnd"/>
          </w:p>
        </w:tc>
        <w:tc>
          <w:tcPr>
            <w:tcW w:w="1152" w:type="dxa"/>
            <w:vAlign w:val="center"/>
          </w:tcPr>
          <w:p w14:paraId="07AC2B2F" w14:textId="77777777" w:rsidR="008340B8" w:rsidRDefault="008340B8" w:rsidP="00A53E0A">
            <w:r>
              <w:rPr>
                <w:sz w:val="18"/>
              </w:rPr>
              <w:t>9</w:t>
            </w:r>
          </w:p>
        </w:tc>
      </w:tr>
      <w:tr w:rsidR="008340B8" w14:paraId="50A0088C" w14:textId="77777777" w:rsidTr="00A53E0A">
        <w:trPr>
          <w:cantSplit/>
          <w:jc w:val="center"/>
        </w:trPr>
        <w:tc>
          <w:tcPr>
            <w:tcW w:w="1152" w:type="dxa"/>
            <w:vAlign w:val="center"/>
          </w:tcPr>
          <w:p w14:paraId="167D1B40" w14:textId="77777777" w:rsidR="008340B8" w:rsidRDefault="008340B8" w:rsidP="00A53E0A">
            <w:r>
              <w:rPr>
                <w:sz w:val="18"/>
              </w:rPr>
              <w:t>Part II</w:t>
            </w:r>
          </w:p>
        </w:tc>
        <w:tc>
          <w:tcPr>
            <w:tcW w:w="7056" w:type="dxa"/>
            <w:vAlign w:val="center"/>
          </w:tcPr>
          <w:p w14:paraId="588B2B1C" w14:textId="77777777" w:rsidR="008340B8" w:rsidRDefault="008340B8" w:rsidP="00A53E0A">
            <w:r>
              <w:rPr>
                <w:sz w:val="18"/>
              </w:rPr>
              <w:t xml:space="preserve">Code </w:t>
            </w:r>
            <w:proofErr w:type="spellStart"/>
            <w:r>
              <w:rPr>
                <w:sz w:val="18"/>
              </w:rPr>
              <w:t>quality</w:t>
            </w:r>
            <w:proofErr w:type="spellEnd"/>
          </w:p>
        </w:tc>
        <w:tc>
          <w:tcPr>
            <w:tcW w:w="1152" w:type="dxa"/>
            <w:vAlign w:val="center"/>
          </w:tcPr>
          <w:p w14:paraId="6E01A83C" w14:textId="77777777" w:rsidR="008340B8" w:rsidRDefault="008340B8" w:rsidP="00A53E0A">
            <w:r>
              <w:rPr>
                <w:sz w:val="18"/>
              </w:rPr>
              <w:t>4</w:t>
            </w:r>
          </w:p>
        </w:tc>
      </w:tr>
      <w:tr w:rsidR="008340B8" w14:paraId="7A0C1F71" w14:textId="77777777" w:rsidTr="00A53E0A">
        <w:trPr>
          <w:cantSplit/>
          <w:jc w:val="center"/>
        </w:trPr>
        <w:tc>
          <w:tcPr>
            <w:tcW w:w="1152" w:type="dxa"/>
            <w:shd w:val="clear" w:color="auto" w:fill="EAF2F8"/>
            <w:vAlign w:val="center"/>
          </w:tcPr>
          <w:p w14:paraId="2674BB5A" w14:textId="77777777" w:rsidR="008340B8" w:rsidRDefault="008340B8" w:rsidP="00A53E0A"/>
        </w:tc>
        <w:tc>
          <w:tcPr>
            <w:tcW w:w="7056" w:type="dxa"/>
            <w:shd w:val="clear" w:color="auto" w:fill="EAF2F8"/>
            <w:vAlign w:val="center"/>
          </w:tcPr>
          <w:p w14:paraId="67443306" w14:textId="77777777" w:rsidR="008340B8" w:rsidRDefault="008340B8" w:rsidP="00A53E0A">
            <w:r>
              <w:rPr>
                <w:b/>
                <w:sz w:val="18"/>
              </w:rPr>
              <w:t>SUBTOTAL PART II</w:t>
            </w:r>
          </w:p>
        </w:tc>
        <w:tc>
          <w:tcPr>
            <w:tcW w:w="1152" w:type="dxa"/>
            <w:shd w:val="clear" w:color="auto" w:fill="EAF2F8"/>
            <w:vAlign w:val="center"/>
          </w:tcPr>
          <w:p w14:paraId="3E666A63" w14:textId="77777777" w:rsidR="008340B8" w:rsidRDefault="008340B8" w:rsidP="00A53E0A">
            <w:r>
              <w:rPr>
                <w:b/>
                <w:sz w:val="18"/>
              </w:rPr>
              <w:t>30</w:t>
            </w:r>
          </w:p>
        </w:tc>
      </w:tr>
      <w:tr w:rsidR="008340B8" w14:paraId="336B265E" w14:textId="77777777" w:rsidTr="00A53E0A">
        <w:trPr>
          <w:cantSplit/>
          <w:jc w:val="center"/>
        </w:trPr>
        <w:tc>
          <w:tcPr>
            <w:tcW w:w="1152" w:type="dxa"/>
            <w:vAlign w:val="center"/>
          </w:tcPr>
          <w:p w14:paraId="3E1F3D31" w14:textId="77777777" w:rsidR="008340B8" w:rsidRDefault="008340B8" w:rsidP="00A53E0A">
            <w:r>
              <w:rPr>
                <w:sz w:val="18"/>
              </w:rPr>
              <w:t>Part III</w:t>
            </w:r>
          </w:p>
        </w:tc>
        <w:tc>
          <w:tcPr>
            <w:tcW w:w="7056" w:type="dxa"/>
            <w:vAlign w:val="center"/>
          </w:tcPr>
          <w:p w14:paraId="4F7B667A" w14:textId="77777777" w:rsidR="008340B8" w:rsidRPr="008A298E" w:rsidRDefault="008340B8" w:rsidP="00A53E0A">
            <w:pPr>
              <w:rPr>
                <w:lang w:val="en-US"/>
              </w:rPr>
            </w:pPr>
            <w:r w:rsidRPr="008A298E">
              <w:rPr>
                <w:sz w:val="18"/>
                <w:lang w:val="en-US"/>
              </w:rPr>
              <w:t>Identification of first/second stages and linking</w:t>
            </w:r>
          </w:p>
        </w:tc>
        <w:tc>
          <w:tcPr>
            <w:tcW w:w="1152" w:type="dxa"/>
            <w:vAlign w:val="center"/>
          </w:tcPr>
          <w:p w14:paraId="4C1742D1" w14:textId="77777777" w:rsidR="008340B8" w:rsidRDefault="008340B8" w:rsidP="00A53E0A">
            <w:r>
              <w:rPr>
                <w:sz w:val="18"/>
              </w:rPr>
              <w:t>6</w:t>
            </w:r>
          </w:p>
        </w:tc>
      </w:tr>
      <w:tr w:rsidR="008340B8" w14:paraId="6686BAAA" w14:textId="77777777" w:rsidTr="00A53E0A">
        <w:trPr>
          <w:cantSplit/>
          <w:jc w:val="center"/>
        </w:trPr>
        <w:tc>
          <w:tcPr>
            <w:tcW w:w="1152" w:type="dxa"/>
            <w:vAlign w:val="center"/>
          </w:tcPr>
          <w:p w14:paraId="30ABA0D7" w14:textId="77777777" w:rsidR="008340B8" w:rsidRDefault="008340B8" w:rsidP="00A53E0A">
            <w:r>
              <w:rPr>
                <w:sz w:val="18"/>
              </w:rPr>
              <w:t>Part III</w:t>
            </w:r>
          </w:p>
        </w:tc>
        <w:tc>
          <w:tcPr>
            <w:tcW w:w="7056" w:type="dxa"/>
            <w:vAlign w:val="center"/>
          </w:tcPr>
          <w:p w14:paraId="434636E4" w14:textId="77777777" w:rsidR="008340B8" w:rsidRDefault="008340B8" w:rsidP="00A53E0A">
            <w:r>
              <w:rPr>
                <w:sz w:val="18"/>
              </w:rPr>
              <w:t xml:space="preserve">Mathematical </w:t>
            </w:r>
            <w:proofErr w:type="spellStart"/>
            <w:r>
              <w:rPr>
                <w:sz w:val="18"/>
              </w:rPr>
              <w:t>formulation</w:t>
            </w:r>
            <w:proofErr w:type="spellEnd"/>
          </w:p>
        </w:tc>
        <w:tc>
          <w:tcPr>
            <w:tcW w:w="1152" w:type="dxa"/>
            <w:vAlign w:val="center"/>
          </w:tcPr>
          <w:p w14:paraId="77B49A0C" w14:textId="77777777" w:rsidR="008340B8" w:rsidRDefault="008340B8" w:rsidP="00A53E0A">
            <w:r>
              <w:rPr>
                <w:sz w:val="18"/>
              </w:rPr>
              <w:t>7</w:t>
            </w:r>
          </w:p>
        </w:tc>
      </w:tr>
      <w:tr w:rsidR="008340B8" w14:paraId="4FA26346" w14:textId="77777777" w:rsidTr="00A53E0A">
        <w:trPr>
          <w:cantSplit/>
          <w:jc w:val="center"/>
        </w:trPr>
        <w:tc>
          <w:tcPr>
            <w:tcW w:w="1152" w:type="dxa"/>
            <w:vAlign w:val="center"/>
          </w:tcPr>
          <w:p w14:paraId="59B3F2C8" w14:textId="77777777" w:rsidR="008340B8" w:rsidRDefault="008340B8" w:rsidP="00A53E0A">
            <w:r>
              <w:rPr>
                <w:sz w:val="18"/>
              </w:rPr>
              <w:t>Part III</w:t>
            </w:r>
          </w:p>
        </w:tc>
        <w:tc>
          <w:tcPr>
            <w:tcW w:w="7056" w:type="dxa"/>
            <w:vAlign w:val="center"/>
          </w:tcPr>
          <w:p w14:paraId="6775D97E" w14:textId="77777777" w:rsidR="008340B8" w:rsidRPr="008A298E" w:rsidRDefault="008340B8" w:rsidP="00A53E0A">
            <w:pPr>
              <w:rPr>
                <w:lang w:val="en-US"/>
              </w:rPr>
            </w:pPr>
            <w:r w:rsidRPr="008A298E">
              <w:rPr>
                <w:sz w:val="18"/>
                <w:lang w:val="en-US"/>
              </w:rPr>
              <w:t>Definition of upper and lower bounds</w:t>
            </w:r>
          </w:p>
        </w:tc>
        <w:tc>
          <w:tcPr>
            <w:tcW w:w="1152" w:type="dxa"/>
            <w:vAlign w:val="center"/>
          </w:tcPr>
          <w:p w14:paraId="2F2593C3" w14:textId="77777777" w:rsidR="008340B8" w:rsidRDefault="008340B8" w:rsidP="00A53E0A">
            <w:r>
              <w:rPr>
                <w:sz w:val="18"/>
              </w:rPr>
              <w:t>6</w:t>
            </w:r>
          </w:p>
        </w:tc>
      </w:tr>
      <w:tr w:rsidR="008340B8" w14:paraId="21D31C6D" w14:textId="77777777" w:rsidTr="00A53E0A">
        <w:trPr>
          <w:cantSplit/>
          <w:jc w:val="center"/>
        </w:trPr>
        <w:tc>
          <w:tcPr>
            <w:tcW w:w="1152" w:type="dxa"/>
            <w:vAlign w:val="center"/>
          </w:tcPr>
          <w:p w14:paraId="23C7608E" w14:textId="77777777" w:rsidR="008340B8" w:rsidRDefault="008340B8" w:rsidP="00A53E0A">
            <w:r>
              <w:rPr>
                <w:sz w:val="18"/>
              </w:rPr>
              <w:t>Part III</w:t>
            </w:r>
          </w:p>
        </w:tc>
        <w:tc>
          <w:tcPr>
            <w:tcW w:w="7056" w:type="dxa"/>
            <w:vAlign w:val="center"/>
          </w:tcPr>
          <w:p w14:paraId="32CFDF2F" w14:textId="77777777" w:rsidR="008340B8" w:rsidRPr="008A298E" w:rsidRDefault="008340B8" w:rsidP="00A53E0A">
            <w:pPr>
              <w:rPr>
                <w:lang w:val="en-US"/>
              </w:rPr>
            </w:pPr>
            <w:r w:rsidRPr="008A298E">
              <w:rPr>
                <w:sz w:val="18"/>
                <w:lang w:val="en-US"/>
              </w:rPr>
              <w:t>Identification of the dual variable(s)</w:t>
            </w:r>
          </w:p>
        </w:tc>
        <w:tc>
          <w:tcPr>
            <w:tcW w:w="1152" w:type="dxa"/>
            <w:vAlign w:val="center"/>
          </w:tcPr>
          <w:p w14:paraId="6BB1DF5E" w14:textId="77777777" w:rsidR="008340B8" w:rsidRDefault="008340B8" w:rsidP="00A53E0A">
            <w:r>
              <w:rPr>
                <w:sz w:val="18"/>
              </w:rPr>
              <w:t>6</w:t>
            </w:r>
          </w:p>
        </w:tc>
      </w:tr>
      <w:tr w:rsidR="008340B8" w14:paraId="04E1B54F" w14:textId="77777777" w:rsidTr="00A53E0A">
        <w:trPr>
          <w:cantSplit/>
          <w:jc w:val="center"/>
        </w:trPr>
        <w:tc>
          <w:tcPr>
            <w:tcW w:w="1152" w:type="dxa"/>
            <w:vAlign w:val="center"/>
          </w:tcPr>
          <w:p w14:paraId="3AF63E11" w14:textId="77777777" w:rsidR="008340B8" w:rsidRDefault="008340B8" w:rsidP="00A53E0A">
            <w:r>
              <w:rPr>
                <w:sz w:val="18"/>
              </w:rPr>
              <w:t>Part III</w:t>
            </w:r>
          </w:p>
        </w:tc>
        <w:tc>
          <w:tcPr>
            <w:tcW w:w="7056" w:type="dxa"/>
            <w:vAlign w:val="center"/>
          </w:tcPr>
          <w:p w14:paraId="13B7DC0F" w14:textId="77777777" w:rsidR="008340B8" w:rsidRDefault="008340B8" w:rsidP="00A53E0A">
            <w:proofErr w:type="spellStart"/>
            <w:r>
              <w:rPr>
                <w:sz w:val="18"/>
              </w:rPr>
              <w:t>Formulation</w:t>
            </w:r>
            <w:proofErr w:type="spellEnd"/>
            <w:r>
              <w:rPr>
                <w:sz w:val="18"/>
              </w:rPr>
              <w:t xml:space="preserve"> of </w:t>
            </w:r>
            <w:proofErr w:type="spellStart"/>
            <w:r>
              <w:rPr>
                <w:sz w:val="18"/>
              </w:rPr>
              <w:t>the</w:t>
            </w:r>
            <w:proofErr w:type="spellEnd"/>
            <w:r>
              <w:rPr>
                <w:sz w:val="18"/>
              </w:rPr>
              <w:t xml:space="preserve"> </w:t>
            </w:r>
            <w:proofErr w:type="spellStart"/>
            <w:r>
              <w:rPr>
                <w:sz w:val="18"/>
              </w:rPr>
              <w:t>cuts</w:t>
            </w:r>
            <w:proofErr w:type="spellEnd"/>
          </w:p>
        </w:tc>
        <w:tc>
          <w:tcPr>
            <w:tcW w:w="1152" w:type="dxa"/>
            <w:vAlign w:val="center"/>
          </w:tcPr>
          <w:p w14:paraId="0F81E2AD" w14:textId="77777777" w:rsidR="008340B8" w:rsidRDefault="008340B8" w:rsidP="00A53E0A">
            <w:r>
              <w:rPr>
                <w:sz w:val="18"/>
              </w:rPr>
              <w:t>10</w:t>
            </w:r>
          </w:p>
        </w:tc>
      </w:tr>
      <w:tr w:rsidR="008340B8" w14:paraId="6E5C73BC" w14:textId="77777777" w:rsidTr="00A53E0A">
        <w:trPr>
          <w:cantSplit/>
          <w:jc w:val="center"/>
        </w:trPr>
        <w:tc>
          <w:tcPr>
            <w:tcW w:w="1152" w:type="dxa"/>
            <w:vAlign w:val="center"/>
          </w:tcPr>
          <w:p w14:paraId="61F53C7D" w14:textId="77777777" w:rsidR="008340B8" w:rsidRDefault="008340B8" w:rsidP="00A53E0A">
            <w:r>
              <w:rPr>
                <w:sz w:val="18"/>
              </w:rPr>
              <w:t>Part III</w:t>
            </w:r>
          </w:p>
        </w:tc>
        <w:tc>
          <w:tcPr>
            <w:tcW w:w="7056" w:type="dxa"/>
            <w:vAlign w:val="center"/>
          </w:tcPr>
          <w:p w14:paraId="181E685F" w14:textId="77777777" w:rsidR="008340B8" w:rsidRDefault="008340B8" w:rsidP="00A53E0A">
            <w:proofErr w:type="spellStart"/>
            <w:r>
              <w:rPr>
                <w:sz w:val="18"/>
              </w:rPr>
              <w:t>Comparison</w:t>
            </w:r>
            <w:proofErr w:type="spellEnd"/>
            <w:r>
              <w:rPr>
                <w:sz w:val="18"/>
              </w:rPr>
              <w:t xml:space="preserve"> </w:t>
            </w:r>
            <w:proofErr w:type="spellStart"/>
            <w:r>
              <w:rPr>
                <w:sz w:val="18"/>
              </w:rPr>
              <w:t>with</w:t>
            </w:r>
            <w:proofErr w:type="spellEnd"/>
            <w:r>
              <w:rPr>
                <w:sz w:val="18"/>
              </w:rPr>
              <w:t xml:space="preserve"> Part II</w:t>
            </w:r>
          </w:p>
        </w:tc>
        <w:tc>
          <w:tcPr>
            <w:tcW w:w="1152" w:type="dxa"/>
            <w:vAlign w:val="center"/>
          </w:tcPr>
          <w:p w14:paraId="6196B9A2" w14:textId="77777777" w:rsidR="008340B8" w:rsidRDefault="008340B8" w:rsidP="00A53E0A">
            <w:r>
              <w:rPr>
                <w:sz w:val="18"/>
              </w:rPr>
              <w:t>6</w:t>
            </w:r>
          </w:p>
        </w:tc>
      </w:tr>
      <w:tr w:rsidR="008340B8" w14:paraId="570B1FEE" w14:textId="77777777" w:rsidTr="00A53E0A">
        <w:trPr>
          <w:cantSplit/>
          <w:jc w:val="center"/>
        </w:trPr>
        <w:tc>
          <w:tcPr>
            <w:tcW w:w="1152" w:type="dxa"/>
            <w:vAlign w:val="center"/>
          </w:tcPr>
          <w:p w14:paraId="6BD0E51C" w14:textId="77777777" w:rsidR="008340B8" w:rsidRDefault="008340B8" w:rsidP="00A53E0A">
            <w:r>
              <w:rPr>
                <w:sz w:val="18"/>
              </w:rPr>
              <w:t>Part III</w:t>
            </w:r>
          </w:p>
        </w:tc>
        <w:tc>
          <w:tcPr>
            <w:tcW w:w="7056" w:type="dxa"/>
            <w:vAlign w:val="center"/>
          </w:tcPr>
          <w:p w14:paraId="47F26014" w14:textId="77777777" w:rsidR="008340B8" w:rsidRDefault="008340B8" w:rsidP="00A53E0A">
            <w:r>
              <w:rPr>
                <w:sz w:val="18"/>
              </w:rPr>
              <w:t xml:space="preserve">Code </w:t>
            </w:r>
            <w:proofErr w:type="spellStart"/>
            <w:r>
              <w:rPr>
                <w:sz w:val="18"/>
              </w:rPr>
              <w:t>quality</w:t>
            </w:r>
            <w:proofErr w:type="spellEnd"/>
          </w:p>
        </w:tc>
        <w:tc>
          <w:tcPr>
            <w:tcW w:w="1152" w:type="dxa"/>
            <w:vAlign w:val="center"/>
          </w:tcPr>
          <w:p w14:paraId="385CB150" w14:textId="77777777" w:rsidR="008340B8" w:rsidRDefault="008340B8" w:rsidP="00A53E0A">
            <w:r>
              <w:rPr>
                <w:sz w:val="18"/>
              </w:rPr>
              <w:t>4</w:t>
            </w:r>
          </w:p>
        </w:tc>
      </w:tr>
      <w:tr w:rsidR="008340B8" w14:paraId="64F1F8BB" w14:textId="77777777" w:rsidTr="00A53E0A">
        <w:trPr>
          <w:cantSplit/>
          <w:jc w:val="center"/>
        </w:trPr>
        <w:tc>
          <w:tcPr>
            <w:tcW w:w="1152" w:type="dxa"/>
            <w:shd w:val="clear" w:color="auto" w:fill="EAF2F8"/>
            <w:vAlign w:val="center"/>
          </w:tcPr>
          <w:p w14:paraId="60D4CD71" w14:textId="77777777" w:rsidR="008340B8" w:rsidRDefault="008340B8" w:rsidP="00A53E0A"/>
        </w:tc>
        <w:tc>
          <w:tcPr>
            <w:tcW w:w="7056" w:type="dxa"/>
            <w:shd w:val="clear" w:color="auto" w:fill="EAF2F8"/>
            <w:vAlign w:val="center"/>
          </w:tcPr>
          <w:p w14:paraId="5EDA5C0A" w14:textId="77777777" w:rsidR="008340B8" w:rsidRDefault="008340B8" w:rsidP="00A53E0A">
            <w:r>
              <w:rPr>
                <w:b/>
                <w:sz w:val="18"/>
              </w:rPr>
              <w:t>SUBTOTAL PART III</w:t>
            </w:r>
          </w:p>
        </w:tc>
        <w:tc>
          <w:tcPr>
            <w:tcW w:w="1152" w:type="dxa"/>
            <w:shd w:val="clear" w:color="auto" w:fill="EAF2F8"/>
            <w:vAlign w:val="center"/>
          </w:tcPr>
          <w:p w14:paraId="7A09CC5D" w14:textId="77777777" w:rsidR="008340B8" w:rsidRDefault="008340B8" w:rsidP="00A53E0A">
            <w:r>
              <w:rPr>
                <w:b/>
                <w:sz w:val="18"/>
              </w:rPr>
              <w:t>45</w:t>
            </w:r>
          </w:p>
        </w:tc>
      </w:tr>
    </w:tbl>
    <w:p w14:paraId="31DFFBF8" w14:textId="77777777" w:rsidR="008340B8" w:rsidRPr="008A298E" w:rsidRDefault="008340B8" w:rsidP="008340B8">
      <w:pPr>
        <w:rPr>
          <w:lang w:val="en-US"/>
        </w:rPr>
      </w:pPr>
      <w:r w:rsidRPr="008A298E">
        <w:rPr>
          <w:b/>
          <w:lang w:val="en-US"/>
        </w:rPr>
        <w:t xml:space="preserve">Report length/format: </w:t>
      </w:r>
      <w:r w:rsidRPr="008A298E">
        <w:rPr>
          <w:lang w:val="en-US"/>
        </w:rPr>
        <w:t>1-point deduction if the report exceeds 13 pages.</w:t>
      </w:r>
    </w:p>
    <w:p w14:paraId="78D2315B" w14:textId="77777777" w:rsidR="008340B8" w:rsidRDefault="008340B8" w:rsidP="008340B8">
      <w:r>
        <w:rPr>
          <w:b/>
        </w:rPr>
        <w:t xml:space="preserve">Grade </w:t>
      </w:r>
      <w:proofErr w:type="spellStart"/>
      <w:r>
        <w:rPr>
          <w:b/>
        </w:rPr>
        <w:t>thresholds</w:t>
      </w:r>
      <w:proofErr w:type="spellEnd"/>
    </w:p>
    <w:tbl>
      <w:tblPr>
        <w:tblStyle w:val="TableGrid"/>
        <w:tblW w:w="0" w:type="auto"/>
        <w:tblLook w:val="04A0" w:firstRow="1" w:lastRow="0" w:firstColumn="1" w:lastColumn="0" w:noHBand="0" w:noVBand="1"/>
      </w:tblPr>
      <w:tblGrid>
        <w:gridCol w:w="1440"/>
        <w:gridCol w:w="1872"/>
      </w:tblGrid>
      <w:tr w:rsidR="008340B8" w14:paraId="53D03DE1" w14:textId="77777777" w:rsidTr="00A53E0A">
        <w:trPr>
          <w:cantSplit/>
        </w:trPr>
        <w:tc>
          <w:tcPr>
            <w:tcW w:w="1440" w:type="dxa"/>
            <w:shd w:val="clear" w:color="auto" w:fill="D9EAF7"/>
            <w:vAlign w:val="center"/>
          </w:tcPr>
          <w:p w14:paraId="32BC6F37" w14:textId="77777777" w:rsidR="008340B8" w:rsidRDefault="008340B8" w:rsidP="00A53E0A">
            <w:r>
              <w:rPr>
                <w:b/>
                <w:color w:val="1F4E79"/>
                <w:sz w:val="19"/>
              </w:rPr>
              <w:t>Grade</w:t>
            </w:r>
          </w:p>
        </w:tc>
        <w:tc>
          <w:tcPr>
            <w:tcW w:w="1872" w:type="dxa"/>
            <w:shd w:val="clear" w:color="auto" w:fill="D9EAF7"/>
            <w:vAlign w:val="center"/>
          </w:tcPr>
          <w:p w14:paraId="02034DE7" w14:textId="77777777" w:rsidR="008340B8" w:rsidRDefault="008340B8" w:rsidP="00A53E0A">
            <w:r>
              <w:rPr>
                <w:b/>
                <w:color w:val="1F4E79"/>
                <w:sz w:val="19"/>
              </w:rPr>
              <w:t xml:space="preserve">Total </w:t>
            </w:r>
            <w:proofErr w:type="spellStart"/>
            <w:r>
              <w:rPr>
                <w:b/>
                <w:color w:val="1F4E79"/>
                <w:sz w:val="19"/>
              </w:rPr>
              <w:t>points</w:t>
            </w:r>
            <w:proofErr w:type="spellEnd"/>
          </w:p>
        </w:tc>
      </w:tr>
      <w:tr w:rsidR="008340B8" w14:paraId="1D46BE16" w14:textId="77777777" w:rsidTr="00A53E0A">
        <w:trPr>
          <w:cantSplit/>
        </w:trPr>
        <w:tc>
          <w:tcPr>
            <w:tcW w:w="1440" w:type="dxa"/>
            <w:vAlign w:val="center"/>
          </w:tcPr>
          <w:p w14:paraId="76E2CBF6" w14:textId="77777777" w:rsidR="008340B8" w:rsidRDefault="008340B8" w:rsidP="00A53E0A">
            <w:r>
              <w:rPr>
                <w:sz w:val="18"/>
              </w:rPr>
              <w:t>A</w:t>
            </w:r>
          </w:p>
        </w:tc>
        <w:tc>
          <w:tcPr>
            <w:tcW w:w="1872" w:type="dxa"/>
            <w:vAlign w:val="center"/>
          </w:tcPr>
          <w:p w14:paraId="75B78A6F" w14:textId="77777777" w:rsidR="008340B8" w:rsidRDefault="008340B8" w:rsidP="00A53E0A">
            <w:r>
              <w:rPr>
                <w:sz w:val="18"/>
              </w:rPr>
              <w:t>89–100</w:t>
            </w:r>
          </w:p>
        </w:tc>
      </w:tr>
      <w:tr w:rsidR="008340B8" w14:paraId="540102B0" w14:textId="77777777" w:rsidTr="00A53E0A">
        <w:trPr>
          <w:cantSplit/>
        </w:trPr>
        <w:tc>
          <w:tcPr>
            <w:tcW w:w="1440" w:type="dxa"/>
            <w:vAlign w:val="center"/>
          </w:tcPr>
          <w:p w14:paraId="3DF70BEA" w14:textId="77777777" w:rsidR="008340B8" w:rsidRDefault="008340B8" w:rsidP="00A53E0A">
            <w:r>
              <w:rPr>
                <w:sz w:val="18"/>
              </w:rPr>
              <w:t>B</w:t>
            </w:r>
          </w:p>
        </w:tc>
        <w:tc>
          <w:tcPr>
            <w:tcW w:w="1872" w:type="dxa"/>
            <w:vAlign w:val="center"/>
          </w:tcPr>
          <w:p w14:paraId="4990D325" w14:textId="77777777" w:rsidR="008340B8" w:rsidRDefault="008340B8" w:rsidP="00A53E0A">
            <w:r>
              <w:rPr>
                <w:sz w:val="18"/>
              </w:rPr>
              <w:t>77–88</w:t>
            </w:r>
          </w:p>
        </w:tc>
      </w:tr>
      <w:tr w:rsidR="008340B8" w14:paraId="24FA9F0E" w14:textId="77777777" w:rsidTr="00A53E0A">
        <w:trPr>
          <w:cantSplit/>
        </w:trPr>
        <w:tc>
          <w:tcPr>
            <w:tcW w:w="1440" w:type="dxa"/>
            <w:vAlign w:val="center"/>
          </w:tcPr>
          <w:p w14:paraId="45D10862" w14:textId="77777777" w:rsidR="008340B8" w:rsidRDefault="008340B8" w:rsidP="00A53E0A">
            <w:r>
              <w:rPr>
                <w:sz w:val="18"/>
              </w:rPr>
              <w:t>C</w:t>
            </w:r>
          </w:p>
        </w:tc>
        <w:tc>
          <w:tcPr>
            <w:tcW w:w="1872" w:type="dxa"/>
            <w:vAlign w:val="center"/>
          </w:tcPr>
          <w:p w14:paraId="7F3B6766" w14:textId="77777777" w:rsidR="008340B8" w:rsidRDefault="008340B8" w:rsidP="00A53E0A">
            <w:r>
              <w:rPr>
                <w:sz w:val="18"/>
              </w:rPr>
              <w:t>65–76</w:t>
            </w:r>
          </w:p>
        </w:tc>
      </w:tr>
      <w:tr w:rsidR="008340B8" w14:paraId="70EFA781" w14:textId="77777777" w:rsidTr="00A53E0A">
        <w:trPr>
          <w:cantSplit/>
        </w:trPr>
        <w:tc>
          <w:tcPr>
            <w:tcW w:w="1440" w:type="dxa"/>
            <w:vAlign w:val="center"/>
          </w:tcPr>
          <w:p w14:paraId="3DB49E40" w14:textId="77777777" w:rsidR="008340B8" w:rsidRDefault="008340B8" w:rsidP="00A53E0A">
            <w:r>
              <w:rPr>
                <w:sz w:val="18"/>
              </w:rPr>
              <w:t>D</w:t>
            </w:r>
          </w:p>
        </w:tc>
        <w:tc>
          <w:tcPr>
            <w:tcW w:w="1872" w:type="dxa"/>
            <w:vAlign w:val="center"/>
          </w:tcPr>
          <w:p w14:paraId="5527BFA3" w14:textId="77777777" w:rsidR="008340B8" w:rsidRDefault="008340B8" w:rsidP="00A53E0A">
            <w:r>
              <w:rPr>
                <w:sz w:val="18"/>
              </w:rPr>
              <w:t>53–64</w:t>
            </w:r>
          </w:p>
        </w:tc>
      </w:tr>
      <w:tr w:rsidR="008340B8" w14:paraId="291DD6FB" w14:textId="77777777" w:rsidTr="00A53E0A">
        <w:trPr>
          <w:cantSplit/>
        </w:trPr>
        <w:tc>
          <w:tcPr>
            <w:tcW w:w="1440" w:type="dxa"/>
            <w:vAlign w:val="center"/>
          </w:tcPr>
          <w:p w14:paraId="34F9F128" w14:textId="77777777" w:rsidR="008340B8" w:rsidRDefault="008340B8" w:rsidP="00A53E0A">
            <w:r>
              <w:rPr>
                <w:sz w:val="18"/>
              </w:rPr>
              <w:t>E</w:t>
            </w:r>
          </w:p>
        </w:tc>
        <w:tc>
          <w:tcPr>
            <w:tcW w:w="1872" w:type="dxa"/>
            <w:vAlign w:val="center"/>
          </w:tcPr>
          <w:p w14:paraId="73A55795" w14:textId="77777777" w:rsidR="008340B8" w:rsidRDefault="008340B8" w:rsidP="00A53E0A">
            <w:r>
              <w:rPr>
                <w:sz w:val="18"/>
              </w:rPr>
              <w:t>41–52</w:t>
            </w:r>
          </w:p>
        </w:tc>
      </w:tr>
      <w:tr w:rsidR="008340B8" w14:paraId="7277524A" w14:textId="77777777" w:rsidTr="00A53E0A">
        <w:trPr>
          <w:cantSplit/>
        </w:trPr>
        <w:tc>
          <w:tcPr>
            <w:tcW w:w="1440" w:type="dxa"/>
            <w:vAlign w:val="center"/>
          </w:tcPr>
          <w:p w14:paraId="78CD2BBA" w14:textId="77777777" w:rsidR="008340B8" w:rsidRDefault="008340B8" w:rsidP="00A53E0A">
            <w:r>
              <w:rPr>
                <w:sz w:val="18"/>
              </w:rPr>
              <w:t>F</w:t>
            </w:r>
          </w:p>
        </w:tc>
        <w:tc>
          <w:tcPr>
            <w:tcW w:w="1872" w:type="dxa"/>
            <w:vAlign w:val="center"/>
          </w:tcPr>
          <w:p w14:paraId="721388E3" w14:textId="77777777" w:rsidR="008340B8" w:rsidRDefault="008340B8" w:rsidP="00A53E0A">
            <w:r>
              <w:rPr>
                <w:sz w:val="18"/>
              </w:rPr>
              <w:t>0–40</w:t>
            </w:r>
          </w:p>
        </w:tc>
      </w:tr>
    </w:tbl>
    <w:p w14:paraId="468DA875" w14:textId="77777777" w:rsidR="008340B8" w:rsidRDefault="008340B8" w:rsidP="008340B8">
      <w:pPr>
        <w:rPr>
          <w:b/>
          <w:lang w:val="en-US"/>
        </w:rPr>
      </w:pPr>
    </w:p>
    <w:p w14:paraId="669CDB63" w14:textId="41E69923" w:rsidR="008340B8" w:rsidRPr="008A298E" w:rsidRDefault="008340B8" w:rsidP="008340B8">
      <w:pPr>
        <w:rPr>
          <w:lang w:val="en-US"/>
        </w:rPr>
      </w:pPr>
      <w:r w:rsidRPr="008A298E">
        <w:rPr>
          <w:b/>
          <w:lang w:val="en-US"/>
        </w:rPr>
        <w:t xml:space="preserve">Before submission, check that: </w:t>
      </w:r>
      <w:r w:rsidRPr="008A298E">
        <w:rPr>
          <w:lang w:val="en-US"/>
        </w:rPr>
        <w:t>the decision and uncertainty structure are explicit; all mathematical symbols are defined; the Part 2 variants are directly comparable; the Benders solution is validated against Part 2; code is readable and reproducible; and every group member can explain the complete submission.</w:t>
      </w:r>
    </w:p>
    <w:p w14:paraId="2A996492" w14:textId="77777777" w:rsidR="008340B8" w:rsidRDefault="008340B8" w:rsidP="008340B8">
      <w:pPr>
        <w:pStyle w:val="Heading1"/>
        <w:rPr>
          <w:lang w:val="en-GB"/>
        </w:rPr>
      </w:pPr>
      <w:r>
        <w:rPr>
          <w:lang w:val="en-GB"/>
        </w:rPr>
        <w:t>Inspirational reading list</w:t>
      </w:r>
    </w:p>
    <w:p w14:paraId="67D76B82" w14:textId="77777777" w:rsidR="008340B8" w:rsidRDefault="008340B8" w:rsidP="008340B8">
      <w:pPr>
        <w:rPr>
          <w:lang w:val="en-GB"/>
        </w:rPr>
      </w:pPr>
      <w:r>
        <w:rPr>
          <w:lang w:val="en-GB"/>
        </w:rPr>
        <w:t xml:space="preserve">You are by no means required to read any of the paper below, but some of them might give </w:t>
      </w:r>
      <w:proofErr w:type="spellStart"/>
      <w:r>
        <w:rPr>
          <w:lang w:val="en-GB"/>
        </w:rPr>
        <w:t>you</w:t>
      </w:r>
      <w:proofErr w:type="spellEnd"/>
      <w:r>
        <w:rPr>
          <w:lang w:val="en-GB"/>
        </w:rPr>
        <w:t xml:space="preserve"> ideas for a problem formulation </w:t>
      </w:r>
      <w:proofErr w:type="gramStart"/>
      <w:r>
        <w:rPr>
          <w:lang w:val="en-GB"/>
        </w:rPr>
        <w:t>similar to</w:t>
      </w:r>
      <w:proofErr w:type="gramEnd"/>
      <w:r>
        <w:rPr>
          <w:lang w:val="en-GB"/>
        </w:rPr>
        <w:t xml:space="preserve"> the one you want to work with.</w:t>
      </w:r>
    </w:p>
    <w:p w14:paraId="2D1D78DA"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T </w:t>
      </w:r>
      <w:proofErr w:type="spellStart"/>
      <w:r w:rsidRPr="005B13B2">
        <w:rPr>
          <w:rFonts w:eastAsia="Times New Roman" w:cstheme="minorHAnsi"/>
          <w:color w:val="252424"/>
          <w:sz w:val="24"/>
          <w:szCs w:val="24"/>
          <w:lang w:val="en-GB"/>
        </w:rPr>
        <w:t>Trötscher</w:t>
      </w:r>
      <w:proofErr w:type="spellEnd"/>
      <w:r w:rsidRPr="005B13B2">
        <w:rPr>
          <w:rFonts w:eastAsia="Times New Roman" w:cstheme="minorHAnsi"/>
          <w:color w:val="252424"/>
          <w:sz w:val="24"/>
          <w:szCs w:val="24"/>
          <w:lang w:val="en-GB"/>
        </w:rPr>
        <w:t>, M Korpås, "A framework to determine optimal offshore grid structures for wind power integration and power exchange", Wind Energy 14 (8), 977-992</w:t>
      </w:r>
    </w:p>
    <w:p w14:paraId="5EB21A8F"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H. Farahmand, T. Aigner, G. L. Doorman, M. </w:t>
      </w:r>
      <w:proofErr w:type="spellStart"/>
      <w:r w:rsidRPr="005B13B2">
        <w:rPr>
          <w:rFonts w:eastAsia="Times New Roman" w:cstheme="minorHAnsi"/>
          <w:color w:val="252424"/>
          <w:sz w:val="24"/>
          <w:szCs w:val="24"/>
          <w:lang w:val="en-GB"/>
        </w:rPr>
        <w:t>Korpas</w:t>
      </w:r>
      <w:proofErr w:type="spellEnd"/>
      <w:r w:rsidRPr="005B13B2">
        <w:rPr>
          <w:rFonts w:eastAsia="Times New Roman" w:cstheme="minorHAnsi"/>
          <w:color w:val="252424"/>
          <w:sz w:val="24"/>
          <w:szCs w:val="24"/>
          <w:lang w:val="en-GB"/>
        </w:rPr>
        <w:t xml:space="preserve"> and D. Huertas-Hernando, "Balancing Market Integration in the Northern European Continent: A 2030 Case Study," in </w:t>
      </w:r>
      <w:r w:rsidRPr="005B13B2">
        <w:rPr>
          <w:rFonts w:eastAsia="Times New Roman" w:cstheme="minorHAnsi"/>
          <w:i/>
          <w:iCs/>
          <w:color w:val="252424"/>
          <w:sz w:val="24"/>
          <w:szCs w:val="24"/>
          <w:lang w:val="en-GB"/>
        </w:rPr>
        <w:t>IEEE Transactions on Sustainable Energy</w:t>
      </w:r>
      <w:r w:rsidRPr="005B13B2">
        <w:rPr>
          <w:rFonts w:eastAsia="Times New Roman" w:cstheme="minorHAnsi"/>
          <w:color w:val="252424"/>
          <w:sz w:val="24"/>
          <w:szCs w:val="24"/>
          <w:lang w:val="en-GB"/>
        </w:rPr>
        <w:t>, vol. 3, no. 4, pp. 918-930, Oct. 2012</w:t>
      </w:r>
    </w:p>
    <w:p w14:paraId="71B1D835"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Ari Hentunen, Ville Erkkilä, Samppa Jenu, " Storage system dimensioning and design tool", D6.1, INVADE H2020 project</w:t>
      </w:r>
    </w:p>
    <w:p w14:paraId="4EC0578C"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Espen Flo Bødal, Pedro Crespo del Granado, Hossein Farahmand, Magnus Korpås, Pol Olivella, Ingrid </w:t>
      </w:r>
      <w:proofErr w:type="spellStart"/>
      <w:r w:rsidRPr="005B13B2">
        <w:rPr>
          <w:rFonts w:eastAsia="Times New Roman" w:cstheme="minorHAnsi"/>
          <w:color w:val="252424"/>
          <w:sz w:val="24"/>
          <w:szCs w:val="24"/>
          <w:lang w:val="en-GB"/>
        </w:rPr>
        <w:t>Munné</w:t>
      </w:r>
      <w:proofErr w:type="spellEnd"/>
      <w:r w:rsidRPr="005B13B2">
        <w:rPr>
          <w:rFonts w:eastAsia="Times New Roman" w:cstheme="minorHAnsi"/>
          <w:color w:val="252424"/>
          <w:sz w:val="24"/>
          <w:szCs w:val="24"/>
          <w:lang w:val="en-GB"/>
        </w:rPr>
        <w:t xml:space="preserve"> and Pau </w:t>
      </w:r>
      <w:proofErr w:type="gramStart"/>
      <w:r w:rsidRPr="005B13B2">
        <w:rPr>
          <w:rFonts w:eastAsia="Times New Roman" w:cstheme="minorHAnsi"/>
          <w:color w:val="252424"/>
          <w:sz w:val="24"/>
          <w:szCs w:val="24"/>
          <w:lang w:val="en-GB"/>
        </w:rPr>
        <w:t>Lloret ,</w:t>
      </w:r>
      <w:proofErr w:type="gramEnd"/>
      <w:r w:rsidRPr="005B13B2">
        <w:rPr>
          <w:rFonts w:eastAsia="Times New Roman" w:cstheme="minorHAnsi"/>
          <w:color w:val="252424"/>
          <w:sz w:val="24"/>
          <w:szCs w:val="24"/>
          <w:lang w:val="en-GB"/>
        </w:rPr>
        <w:t xml:space="preserve"> "Challenges in distribution grid with high penetration of renewables", D5.1, INVADE H2020 project</w:t>
      </w:r>
    </w:p>
    <w:p w14:paraId="43EB7E16"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M. Korpås and A. T. Holen, "Operation planning of hydrogen storage connected to wind power operating in a power market," in IEEE Transactions on Energy Conversion, vol. 21, no. 3, pp. 742-749, Sept. 2006, </w:t>
      </w:r>
      <w:proofErr w:type="spellStart"/>
      <w:r w:rsidRPr="005B13B2">
        <w:rPr>
          <w:rFonts w:eastAsia="Times New Roman" w:cstheme="minorHAnsi"/>
          <w:color w:val="252424"/>
          <w:sz w:val="24"/>
          <w:szCs w:val="24"/>
          <w:lang w:val="en-GB"/>
        </w:rPr>
        <w:t>doi</w:t>
      </w:r>
      <w:proofErr w:type="spellEnd"/>
      <w:r w:rsidRPr="005B13B2">
        <w:rPr>
          <w:rFonts w:eastAsia="Times New Roman" w:cstheme="minorHAnsi"/>
          <w:color w:val="252424"/>
          <w:sz w:val="24"/>
          <w:szCs w:val="24"/>
          <w:lang w:val="en-GB"/>
        </w:rPr>
        <w:t>: 10.1109/TEC.2006.878245.</w:t>
      </w:r>
    </w:p>
    <w:p w14:paraId="3C50DEDF"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Thorsten Burandt, Bobby Xiong, Konstantin Löffler, Pao-Yu Oei," Decarbonizing China's energy system – </w:t>
      </w:r>
      <w:proofErr w:type="spellStart"/>
      <w:r w:rsidRPr="005B13B2">
        <w:rPr>
          <w:rFonts w:eastAsia="Times New Roman" w:cstheme="minorHAnsi"/>
          <w:color w:val="252424"/>
          <w:sz w:val="24"/>
          <w:szCs w:val="24"/>
          <w:lang w:val="en-GB"/>
        </w:rPr>
        <w:t>Modeling</w:t>
      </w:r>
      <w:proofErr w:type="spellEnd"/>
      <w:r w:rsidRPr="005B13B2">
        <w:rPr>
          <w:rFonts w:eastAsia="Times New Roman" w:cstheme="minorHAnsi"/>
          <w:color w:val="252424"/>
          <w:sz w:val="24"/>
          <w:szCs w:val="24"/>
          <w:lang w:val="en-GB"/>
        </w:rPr>
        <w:t xml:space="preserve"> the transformation of the electricity, transportation, heat, and industrial sectors", Applied Energy, Volume 255, 2019</w:t>
      </w:r>
    </w:p>
    <w:p w14:paraId="0582D26E"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Ove Wolfgang, Arne Haugstad, Birger Mo, Anders Gjelsvik, Ivar Wangensteen, Gerard Doorman," Hydro reservoir handling in Norway before and after deregulation", Energy, Volume 34, Issue 10, 2009, Pages 1642-1651,</w:t>
      </w:r>
    </w:p>
    <w:p w14:paraId="06CF6908" w14:textId="77777777" w:rsidR="008340B8" w:rsidRPr="0088481D" w:rsidRDefault="008340B8" w:rsidP="008340B8">
      <w:pPr>
        <w:numPr>
          <w:ilvl w:val="0"/>
          <w:numId w:val="3"/>
        </w:numPr>
        <w:spacing w:before="100" w:beforeAutospacing="1" w:after="100" w:afterAutospacing="1" w:line="240" w:lineRule="auto"/>
        <w:rPr>
          <w:rFonts w:eastAsia="Times New Roman" w:cstheme="minorHAnsi"/>
          <w:color w:val="252424"/>
          <w:sz w:val="24"/>
          <w:szCs w:val="24"/>
        </w:rPr>
      </w:pPr>
      <w:r w:rsidRPr="0088481D">
        <w:rPr>
          <w:rFonts w:eastAsia="Times New Roman" w:cstheme="minorHAnsi"/>
          <w:color w:val="252424"/>
          <w:sz w:val="24"/>
          <w:szCs w:val="24"/>
        </w:rPr>
        <w:t xml:space="preserve">Kong Jiehong, Skjelbred Hans Ivar, Fosso Olav Bjarte. </w:t>
      </w:r>
      <w:r w:rsidRPr="005B13B2">
        <w:rPr>
          <w:rFonts w:eastAsia="Times New Roman" w:cstheme="minorHAnsi"/>
          <w:color w:val="252424"/>
          <w:sz w:val="24"/>
          <w:szCs w:val="24"/>
          <w:lang w:val="en-GB"/>
        </w:rPr>
        <w:t xml:space="preserve">“An overview on formulations and optimization methods for the unit-based short-term hydro scheduling problem”. </w:t>
      </w:r>
      <w:proofErr w:type="spellStart"/>
      <w:r w:rsidRPr="0088481D">
        <w:rPr>
          <w:rFonts w:eastAsia="Times New Roman" w:cstheme="minorHAnsi"/>
          <w:color w:val="252424"/>
          <w:sz w:val="24"/>
          <w:szCs w:val="24"/>
        </w:rPr>
        <w:t>Electr</w:t>
      </w:r>
      <w:proofErr w:type="spellEnd"/>
      <w:r w:rsidRPr="0088481D">
        <w:rPr>
          <w:rFonts w:eastAsia="Times New Roman" w:cstheme="minorHAnsi"/>
          <w:color w:val="252424"/>
          <w:sz w:val="24"/>
          <w:szCs w:val="24"/>
        </w:rPr>
        <w:t xml:space="preserve"> Power </w:t>
      </w:r>
      <w:proofErr w:type="spellStart"/>
      <w:r w:rsidRPr="0088481D">
        <w:rPr>
          <w:rFonts w:eastAsia="Times New Roman" w:cstheme="minorHAnsi"/>
          <w:color w:val="252424"/>
          <w:sz w:val="24"/>
          <w:szCs w:val="24"/>
        </w:rPr>
        <w:t>Syst</w:t>
      </w:r>
      <w:proofErr w:type="spellEnd"/>
    </w:p>
    <w:p w14:paraId="5DFD0BAE" w14:textId="77777777" w:rsidR="008340B8" w:rsidRPr="0088481D"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de-DE"/>
        </w:rPr>
      </w:pPr>
      <w:r w:rsidRPr="005B13B2">
        <w:rPr>
          <w:rFonts w:cstheme="minorHAnsi"/>
          <w:color w:val="333333"/>
          <w:spacing w:val="4"/>
          <w:sz w:val="24"/>
          <w:szCs w:val="24"/>
          <w:shd w:val="clear" w:color="auto" w:fill="FCFCFC"/>
          <w:lang w:val="en-GB"/>
        </w:rPr>
        <w:t xml:space="preserve">Gjelsvik A., Mo B., Haugstad A. (2010) Long- and Medium-term Operations Planning and Stochastic Modelling in Hydro-dominated Power Systems Based on Stochastic Dual Dynamic Programming. In: </w:t>
      </w:r>
      <w:proofErr w:type="spellStart"/>
      <w:r w:rsidRPr="005B13B2">
        <w:rPr>
          <w:rFonts w:cstheme="minorHAnsi"/>
          <w:color w:val="333333"/>
          <w:spacing w:val="4"/>
          <w:sz w:val="24"/>
          <w:szCs w:val="24"/>
          <w:shd w:val="clear" w:color="auto" w:fill="FCFCFC"/>
          <w:lang w:val="en-GB"/>
        </w:rPr>
        <w:t>Pardalos</w:t>
      </w:r>
      <w:proofErr w:type="spellEnd"/>
      <w:r w:rsidRPr="005B13B2">
        <w:rPr>
          <w:rFonts w:cstheme="minorHAnsi"/>
          <w:color w:val="333333"/>
          <w:spacing w:val="4"/>
          <w:sz w:val="24"/>
          <w:szCs w:val="24"/>
          <w:shd w:val="clear" w:color="auto" w:fill="FCFCFC"/>
          <w:lang w:val="en-GB"/>
        </w:rPr>
        <w:t xml:space="preserve"> P., Rebennack S., Pereira M., Iliadis N. (eds) Handbook of Power Systems I. Energy Systems. </w:t>
      </w:r>
      <w:r w:rsidRPr="0088481D">
        <w:rPr>
          <w:rFonts w:cstheme="minorHAnsi"/>
          <w:color w:val="333333"/>
          <w:spacing w:val="4"/>
          <w:sz w:val="24"/>
          <w:szCs w:val="24"/>
          <w:shd w:val="clear" w:color="auto" w:fill="FCFCFC"/>
          <w:lang w:val="de-DE"/>
        </w:rPr>
        <w:t xml:space="preserve">Springer, Berlin, Heidelberg. </w:t>
      </w:r>
      <w:hyperlink r:id="rId7" w:history="1">
        <w:r w:rsidRPr="0088481D">
          <w:rPr>
            <w:rStyle w:val="Hyperlink"/>
            <w:rFonts w:cstheme="minorHAnsi"/>
            <w:spacing w:val="4"/>
            <w:sz w:val="24"/>
            <w:szCs w:val="24"/>
            <w:shd w:val="clear" w:color="auto" w:fill="FCFCFC"/>
            <w:lang w:val="de-DE"/>
          </w:rPr>
          <w:t>http://www.newbooks-services.de/MediaFiles/Texts/4/9783642024924_Excerpt_001.pdf</w:t>
        </w:r>
      </w:hyperlink>
      <w:r w:rsidRPr="0088481D">
        <w:rPr>
          <w:rFonts w:cstheme="minorHAnsi"/>
          <w:color w:val="333333"/>
          <w:spacing w:val="4"/>
          <w:sz w:val="24"/>
          <w:szCs w:val="24"/>
          <w:shd w:val="clear" w:color="auto" w:fill="FCFCFC"/>
          <w:lang w:val="de-DE"/>
        </w:rPr>
        <w:t xml:space="preserve"> </w:t>
      </w:r>
    </w:p>
    <w:p w14:paraId="4FB5FFC1"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Julija Matevosyan, Magnus Olsson, Lennart Söder, “Hydropower planning coordinated with wind power in areas with congestion problems for trading on the spot and the regulating market”, Electric Power Systems Research, Volume 79, Issue 1, 2009, Pages 39-48</w:t>
      </w:r>
    </w:p>
    <w:p w14:paraId="14217E63"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Helseth, Arild; Mo, Birger; Lote Henden, Arild; </w:t>
      </w:r>
      <w:proofErr w:type="spellStart"/>
      <w:r w:rsidRPr="005B13B2">
        <w:rPr>
          <w:rFonts w:eastAsia="Times New Roman" w:cstheme="minorHAnsi"/>
          <w:color w:val="252424"/>
          <w:sz w:val="24"/>
          <w:szCs w:val="24"/>
          <w:lang w:val="en-GB"/>
        </w:rPr>
        <w:t>Warland</w:t>
      </w:r>
      <w:proofErr w:type="spellEnd"/>
      <w:r w:rsidRPr="005B13B2">
        <w:rPr>
          <w:rFonts w:eastAsia="Times New Roman" w:cstheme="minorHAnsi"/>
          <w:color w:val="252424"/>
          <w:sz w:val="24"/>
          <w:szCs w:val="24"/>
          <w:lang w:val="en-GB"/>
        </w:rPr>
        <w:t>, Geir: “Detailed long-term hydro-thermal scheduling for expansion planning in the Nordic power system”, IET Generation, Transmission &amp;amp; Distribution, 2018, 12, (2), p. 441-447, DOI: 10.1049/iet-gtd.2017.0903 IET Digital Library, https://digital-library.theiet.org/content/journals/10.1049/iet-gtd.2017.0903</w:t>
      </w:r>
    </w:p>
    <w:p w14:paraId="63FA4553"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Farahmand, Hossein; Jaehnert, Stefan; Aigner, Tobias; Huertas-Hernando, Daniel, "Nordic hydropower flexibility and transmission expansion to support integration of North European wind power", Wind Energy </w:t>
      </w:r>
      <w:proofErr w:type="gramStart"/>
      <w:r w:rsidRPr="005B13B2">
        <w:rPr>
          <w:rFonts w:eastAsia="Times New Roman" w:cstheme="minorHAnsi"/>
          <w:color w:val="252424"/>
          <w:sz w:val="24"/>
          <w:szCs w:val="24"/>
          <w:lang w:val="en-GB"/>
        </w:rPr>
        <w:t>2015 ;Volume</w:t>
      </w:r>
      <w:proofErr w:type="gramEnd"/>
      <w:r w:rsidRPr="005B13B2">
        <w:rPr>
          <w:rFonts w:eastAsia="Times New Roman" w:cstheme="minorHAnsi"/>
          <w:color w:val="252424"/>
          <w:sz w:val="24"/>
          <w:szCs w:val="24"/>
          <w:lang w:val="en-GB"/>
        </w:rPr>
        <w:t xml:space="preserve"> </w:t>
      </w:r>
      <w:proofErr w:type="gramStart"/>
      <w:r w:rsidRPr="005B13B2">
        <w:rPr>
          <w:rFonts w:eastAsia="Times New Roman" w:cstheme="minorHAnsi"/>
          <w:color w:val="252424"/>
          <w:sz w:val="24"/>
          <w:szCs w:val="24"/>
          <w:lang w:val="en-GB"/>
        </w:rPr>
        <w:t>18.(</w:t>
      </w:r>
      <w:proofErr w:type="gramEnd"/>
      <w:r w:rsidRPr="005B13B2">
        <w:rPr>
          <w:rFonts w:eastAsia="Times New Roman" w:cstheme="minorHAnsi"/>
          <w:color w:val="252424"/>
          <w:sz w:val="24"/>
          <w:szCs w:val="24"/>
          <w:lang w:val="en-GB"/>
        </w:rPr>
        <w:t>6) s. 1075-1103</w:t>
      </w:r>
    </w:p>
    <w:p w14:paraId="1342652F" w14:textId="77777777" w:rsidR="008340B8" w:rsidRPr="005B13B2" w:rsidRDefault="008340B8" w:rsidP="008340B8">
      <w:pPr>
        <w:numPr>
          <w:ilvl w:val="0"/>
          <w:numId w:val="3"/>
        </w:numPr>
        <w:spacing w:before="100" w:beforeAutospacing="1" w:after="100" w:afterAutospacing="1" w:line="240" w:lineRule="auto"/>
        <w:rPr>
          <w:rFonts w:eastAsia="Times New Roman" w:cstheme="minorHAnsi"/>
          <w:color w:val="252424"/>
          <w:sz w:val="24"/>
          <w:szCs w:val="24"/>
          <w:lang w:val="en-GB"/>
        </w:rPr>
      </w:pPr>
      <w:r w:rsidRPr="005B13B2">
        <w:rPr>
          <w:rFonts w:eastAsia="Times New Roman" w:cstheme="minorHAnsi"/>
          <w:color w:val="252424"/>
          <w:sz w:val="24"/>
          <w:szCs w:val="24"/>
          <w:lang w:val="en-GB"/>
        </w:rPr>
        <w:t xml:space="preserve">Kasper Emil Thorvaldsen, Magnus Korpås, Karen Byskov Lindberg, Hossein Farahmand, “A stochastic operational planning model for a </w:t>
      </w:r>
      <w:proofErr w:type="gramStart"/>
      <w:r w:rsidRPr="005B13B2">
        <w:rPr>
          <w:rFonts w:eastAsia="Times New Roman" w:cstheme="minorHAnsi"/>
          <w:color w:val="252424"/>
          <w:sz w:val="24"/>
          <w:szCs w:val="24"/>
          <w:lang w:val="en-GB"/>
        </w:rPr>
        <w:t>zero emission</w:t>
      </w:r>
      <w:proofErr w:type="gramEnd"/>
      <w:r w:rsidRPr="005B13B2">
        <w:rPr>
          <w:rFonts w:eastAsia="Times New Roman" w:cstheme="minorHAnsi"/>
          <w:color w:val="252424"/>
          <w:sz w:val="24"/>
          <w:szCs w:val="24"/>
          <w:lang w:val="en-GB"/>
        </w:rPr>
        <w:t xml:space="preserve"> building with emission compensation”, Applied </w:t>
      </w:r>
      <w:proofErr w:type="spellStart"/>
      <w:proofErr w:type="gramStart"/>
      <w:r w:rsidRPr="005B13B2">
        <w:rPr>
          <w:rFonts w:eastAsia="Times New Roman" w:cstheme="minorHAnsi"/>
          <w:color w:val="252424"/>
          <w:sz w:val="24"/>
          <w:szCs w:val="24"/>
          <w:lang w:val="en-GB"/>
        </w:rPr>
        <w:t>Energy,Volume</w:t>
      </w:r>
      <w:proofErr w:type="spellEnd"/>
      <w:proofErr w:type="gramEnd"/>
      <w:r w:rsidRPr="005B13B2">
        <w:rPr>
          <w:rFonts w:eastAsia="Times New Roman" w:cstheme="minorHAnsi"/>
          <w:color w:val="252424"/>
          <w:sz w:val="24"/>
          <w:szCs w:val="24"/>
          <w:lang w:val="en-GB"/>
        </w:rPr>
        <w:t xml:space="preserve"> 302, 2021</w:t>
      </w:r>
    </w:p>
    <w:p w14:paraId="7530825B" w14:textId="77777777" w:rsidR="008340B8" w:rsidRDefault="008340B8" w:rsidP="008340B8">
      <w:pPr>
        <w:pStyle w:val="ListParagraph"/>
        <w:numPr>
          <w:ilvl w:val="0"/>
          <w:numId w:val="3"/>
        </w:numPr>
        <w:spacing w:after="0" w:line="240" w:lineRule="auto"/>
        <w:rPr>
          <w:rFonts w:eastAsia="Times New Roman" w:cstheme="minorHAnsi"/>
          <w:sz w:val="24"/>
          <w:szCs w:val="24"/>
        </w:rPr>
      </w:pPr>
      <w:proofErr w:type="spellStart"/>
      <w:r w:rsidRPr="005B13B2">
        <w:rPr>
          <w:rFonts w:eastAsia="Times New Roman" w:cstheme="minorHAnsi"/>
          <w:sz w:val="24"/>
          <w:szCs w:val="24"/>
          <w:lang w:val="en-GB"/>
        </w:rPr>
        <w:t>Widén</w:t>
      </w:r>
      <w:proofErr w:type="spellEnd"/>
      <w:r w:rsidRPr="005B13B2">
        <w:rPr>
          <w:rFonts w:eastAsia="Times New Roman" w:cstheme="minorHAnsi"/>
          <w:sz w:val="24"/>
          <w:szCs w:val="24"/>
          <w:lang w:val="en-GB"/>
        </w:rPr>
        <w:t xml:space="preserve">, J., Lundh, M., Vassileva, I., Dahlquist, E., </w:t>
      </w:r>
      <w:proofErr w:type="spellStart"/>
      <w:r w:rsidRPr="005B13B2">
        <w:rPr>
          <w:rFonts w:eastAsia="Times New Roman" w:cstheme="minorHAnsi"/>
          <w:sz w:val="24"/>
          <w:szCs w:val="24"/>
          <w:lang w:val="en-GB"/>
        </w:rPr>
        <w:t>Ellegård</w:t>
      </w:r>
      <w:proofErr w:type="spellEnd"/>
      <w:r w:rsidRPr="005B13B2">
        <w:rPr>
          <w:rFonts w:eastAsia="Times New Roman" w:cstheme="minorHAnsi"/>
          <w:sz w:val="24"/>
          <w:szCs w:val="24"/>
          <w:lang w:val="en-GB"/>
        </w:rPr>
        <w:t xml:space="preserve">, K., &amp; </w:t>
      </w:r>
      <w:proofErr w:type="spellStart"/>
      <w:r w:rsidRPr="005B13B2">
        <w:rPr>
          <w:rFonts w:eastAsia="Times New Roman" w:cstheme="minorHAnsi"/>
          <w:sz w:val="24"/>
          <w:szCs w:val="24"/>
          <w:lang w:val="en-GB"/>
        </w:rPr>
        <w:t>Wäckelgård</w:t>
      </w:r>
      <w:proofErr w:type="spellEnd"/>
      <w:r w:rsidRPr="005B13B2">
        <w:rPr>
          <w:rFonts w:eastAsia="Times New Roman" w:cstheme="minorHAnsi"/>
          <w:sz w:val="24"/>
          <w:szCs w:val="24"/>
          <w:lang w:val="en-GB"/>
        </w:rPr>
        <w:t xml:space="preserve">, E. (2009). Constructing load profiles for household electricity and hot water from time-use data- Modelling approach and validation. </w:t>
      </w:r>
      <w:r w:rsidRPr="0088481D">
        <w:rPr>
          <w:rFonts w:eastAsia="Times New Roman" w:cstheme="minorHAnsi"/>
          <w:sz w:val="24"/>
          <w:szCs w:val="24"/>
        </w:rPr>
        <w:t xml:space="preserve">Energy and </w:t>
      </w:r>
      <w:proofErr w:type="spellStart"/>
      <w:r w:rsidRPr="0088481D">
        <w:rPr>
          <w:rFonts w:eastAsia="Times New Roman" w:cstheme="minorHAnsi"/>
          <w:sz w:val="24"/>
          <w:szCs w:val="24"/>
        </w:rPr>
        <w:t>Buildings</w:t>
      </w:r>
      <w:proofErr w:type="spellEnd"/>
      <w:r w:rsidRPr="0088481D">
        <w:rPr>
          <w:rFonts w:eastAsia="Times New Roman" w:cstheme="minorHAnsi"/>
          <w:sz w:val="24"/>
          <w:szCs w:val="24"/>
        </w:rPr>
        <w:t xml:space="preserve">, 41(7), 753-768. </w:t>
      </w:r>
      <w:hyperlink r:id="rId8" w:history="1">
        <w:r w:rsidRPr="003F1292">
          <w:rPr>
            <w:rStyle w:val="Hyperlink"/>
            <w:rFonts w:eastAsia="Times New Roman" w:cstheme="minorHAnsi"/>
            <w:sz w:val="24"/>
            <w:szCs w:val="24"/>
          </w:rPr>
          <w:t>https://doi.org/10.1016/j.enbuild.2009.02.013</w:t>
        </w:r>
      </w:hyperlink>
    </w:p>
    <w:p w14:paraId="6105C56F" w14:textId="77777777" w:rsidR="008340B8" w:rsidRDefault="008340B8" w:rsidP="008340B8">
      <w:pPr>
        <w:pStyle w:val="ListParagraph"/>
        <w:numPr>
          <w:ilvl w:val="0"/>
          <w:numId w:val="3"/>
        </w:numPr>
        <w:spacing w:after="0" w:line="240" w:lineRule="auto"/>
        <w:rPr>
          <w:rFonts w:eastAsia="Times New Roman" w:cstheme="minorHAnsi"/>
          <w:sz w:val="24"/>
          <w:szCs w:val="24"/>
          <w:lang w:val="en-GB"/>
        </w:rPr>
      </w:pPr>
      <w:r w:rsidRPr="0038354E">
        <w:rPr>
          <w:rFonts w:eastAsia="Times New Roman" w:cstheme="minorHAnsi"/>
          <w:sz w:val="24"/>
          <w:szCs w:val="24"/>
          <w:lang w:val="en-GB"/>
        </w:rPr>
        <w:t xml:space="preserve">Sperstad IB, Korpås M. Energy </w:t>
      </w:r>
      <w:r>
        <w:rPr>
          <w:rFonts w:eastAsia="Times New Roman" w:cstheme="minorHAnsi"/>
          <w:sz w:val="24"/>
          <w:szCs w:val="24"/>
          <w:lang w:val="en-GB"/>
        </w:rPr>
        <w:t>“</w:t>
      </w:r>
      <w:r w:rsidRPr="0038354E">
        <w:rPr>
          <w:rFonts w:eastAsia="Times New Roman" w:cstheme="minorHAnsi"/>
          <w:sz w:val="24"/>
          <w:szCs w:val="24"/>
          <w:lang w:val="en-GB"/>
        </w:rPr>
        <w:t>Storage Scheduling in Distribution Systems Considering Wind and Photovoltaic Generation Uncertainties</w:t>
      </w:r>
      <w:r>
        <w:rPr>
          <w:rFonts w:eastAsia="Times New Roman" w:cstheme="minorHAnsi"/>
          <w:sz w:val="24"/>
          <w:szCs w:val="24"/>
          <w:lang w:val="en-GB"/>
        </w:rPr>
        <w:t>”</w:t>
      </w:r>
      <w:r w:rsidRPr="0038354E">
        <w:rPr>
          <w:rFonts w:eastAsia="Times New Roman" w:cstheme="minorHAnsi"/>
          <w:sz w:val="24"/>
          <w:szCs w:val="24"/>
          <w:lang w:val="en-GB"/>
        </w:rPr>
        <w:t>. </w:t>
      </w:r>
      <w:r w:rsidRPr="0038354E">
        <w:rPr>
          <w:rFonts w:eastAsia="Times New Roman" w:cstheme="minorHAnsi"/>
          <w:i/>
          <w:iCs/>
          <w:sz w:val="24"/>
          <w:szCs w:val="24"/>
          <w:lang w:val="en-GB"/>
        </w:rPr>
        <w:t>Energies</w:t>
      </w:r>
      <w:r w:rsidRPr="0038354E">
        <w:rPr>
          <w:rFonts w:eastAsia="Times New Roman" w:cstheme="minorHAnsi"/>
          <w:sz w:val="24"/>
          <w:szCs w:val="24"/>
          <w:lang w:val="en-GB"/>
        </w:rPr>
        <w:t xml:space="preserve">. 2019; 12(7):1231. </w:t>
      </w:r>
      <w:hyperlink r:id="rId9" w:history="1">
        <w:r w:rsidRPr="003F1292">
          <w:rPr>
            <w:rStyle w:val="Hyperlink"/>
            <w:rFonts w:eastAsia="Times New Roman" w:cstheme="minorHAnsi"/>
            <w:sz w:val="24"/>
            <w:szCs w:val="24"/>
            <w:lang w:val="en-GB"/>
          </w:rPr>
          <w:t>https://doi.org/10.3390/en12071231</w:t>
        </w:r>
      </w:hyperlink>
    </w:p>
    <w:p w14:paraId="35740E37" w14:textId="77777777" w:rsidR="008340B8" w:rsidRDefault="008340B8" w:rsidP="008340B8">
      <w:pPr>
        <w:pStyle w:val="ListParagraph"/>
        <w:numPr>
          <w:ilvl w:val="0"/>
          <w:numId w:val="3"/>
        </w:numPr>
        <w:spacing w:after="0" w:line="240" w:lineRule="auto"/>
        <w:rPr>
          <w:rFonts w:eastAsia="Times New Roman" w:cstheme="minorHAnsi"/>
          <w:sz w:val="24"/>
          <w:szCs w:val="24"/>
          <w:lang w:val="en-GB"/>
        </w:rPr>
      </w:pPr>
      <w:r w:rsidRPr="0030236C">
        <w:rPr>
          <w:rFonts w:eastAsia="Times New Roman" w:cstheme="minorHAnsi"/>
          <w:sz w:val="24"/>
          <w:szCs w:val="24"/>
          <w:lang w:val="en-GB"/>
        </w:rPr>
        <w:t>Stein-Erik Fleten, Trine Krogh Kristoffersen “Stochastic programming for optimizing bidding strategies of a Nordic hydropower producer”, European Journal of Operational Research</w:t>
      </w:r>
      <w:r>
        <w:rPr>
          <w:rFonts w:eastAsia="Times New Roman" w:cstheme="minorHAnsi"/>
          <w:sz w:val="24"/>
          <w:szCs w:val="24"/>
          <w:lang w:val="en-GB"/>
        </w:rPr>
        <w:t xml:space="preserve">, 2007, 181(2), p </w:t>
      </w:r>
      <w:r w:rsidRPr="00FB4338">
        <w:rPr>
          <w:rFonts w:eastAsia="Times New Roman" w:cstheme="minorHAnsi"/>
          <w:sz w:val="24"/>
          <w:szCs w:val="24"/>
          <w:lang w:val="en-GB"/>
        </w:rPr>
        <w:t>916-928,</w:t>
      </w:r>
      <w:r>
        <w:rPr>
          <w:rFonts w:eastAsia="Times New Roman" w:cstheme="minorHAnsi"/>
          <w:sz w:val="24"/>
          <w:szCs w:val="24"/>
          <w:lang w:val="en-GB"/>
        </w:rPr>
        <w:t xml:space="preserve"> </w:t>
      </w:r>
      <w:hyperlink r:id="rId10" w:history="1">
        <w:r w:rsidRPr="003F1292">
          <w:rPr>
            <w:rStyle w:val="Hyperlink"/>
            <w:rFonts w:eastAsia="Times New Roman" w:cstheme="minorHAnsi"/>
            <w:sz w:val="24"/>
            <w:szCs w:val="24"/>
            <w:lang w:val="en-GB"/>
          </w:rPr>
          <w:t>https://doi.org/10.1016/j.ejor.2006.08.023</w:t>
        </w:r>
      </w:hyperlink>
    </w:p>
    <w:p w14:paraId="4052141F" w14:textId="77777777" w:rsidR="008340B8" w:rsidRPr="002C72BF" w:rsidRDefault="008340B8" w:rsidP="008340B8">
      <w:pPr>
        <w:pStyle w:val="ListParagraph"/>
        <w:numPr>
          <w:ilvl w:val="0"/>
          <w:numId w:val="3"/>
        </w:numPr>
        <w:shd w:val="clear" w:color="auto" w:fill="FFFFFF"/>
        <w:rPr>
          <w:rFonts w:ascii="Arial" w:hAnsi="Arial" w:cs="Arial"/>
          <w:color w:val="222222"/>
          <w:sz w:val="20"/>
          <w:szCs w:val="20"/>
          <w:lang w:val="en-GB"/>
        </w:rPr>
      </w:pPr>
      <w:r w:rsidRPr="002C72BF">
        <w:rPr>
          <w:rFonts w:ascii="Arial" w:hAnsi="Arial" w:cs="Arial"/>
          <w:color w:val="222222"/>
          <w:sz w:val="20"/>
          <w:szCs w:val="20"/>
          <w:lang w:val="en-GB"/>
        </w:rPr>
        <w:t xml:space="preserve">JM Morales, M </w:t>
      </w:r>
      <w:proofErr w:type="spellStart"/>
      <w:r w:rsidRPr="002C72BF">
        <w:rPr>
          <w:rFonts w:ascii="Arial" w:hAnsi="Arial" w:cs="Arial"/>
          <w:color w:val="222222"/>
          <w:sz w:val="20"/>
          <w:szCs w:val="20"/>
          <w:lang w:val="en-GB"/>
        </w:rPr>
        <w:t>Zugno</w:t>
      </w:r>
      <w:proofErr w:type="spellEnd"/>
      <w:r w:rsidRPr="002C72BF">
        <w:rPr>
          <w:rFonts w:ascii="Arial" w:hAnsi="Arial" w:cs="Arial"/>
          <w:color w:val="222222"/>
          <w:sz w:val="20"/>
          <w:szCs w:val="20"/>
          <w:lang w:val="en-GB"/>
        </w:rPr>
        <w:t>, S Pineda, P Pinson </w:t>
      </w:r>
      <w:r w:rsidRPr="00C4471B">
        <w:rPr>
          <w:rFonts w:ascii="Arial" w:hAnsi="Arial" w:cs="Arial"/>
          <w:color w:val="222222"/>
          <w:sz w:val="20"/>
          <w:szCs w:val="20"/>
          <w:lang w:val="en-GB"/>
        </w:rPr>
        <w:t xml:space="preserve"> </w:t>
      </w:r>
      <w:hyperlink r:id="rId11" w:history="1">
        <w:r w:rsidRPr="002C72BF">
          <w:rPr>
            <w:rStyle w:val="Hyperlink"/>
            <w:rFonts w:ascii="Arial" w:hAnsi="Arial" w:cs="Arial"/>
            <w:color w:val="1A0DAB"/>
            <w:sz w:val="20"/>
            <w:szCs w:val="20"/>
            <w:lang w:val="en-GB"/>
          </w:rPr>
          <w:t>Electricity market clearing with improved scheduling of stochastic production</w:t>
        </w:r>
      </w:hyperlink>
      <w:r w:rsidRPr="00C4471B">
        <w:rPr>
          <w:rFonts w:ascii="Arial" w:hAnsi="Arial" w:cs="Arial"/>
          <w:color w:val="222222"/>
          <w:sz w:val="20"/>
          <w:szCs w:val="20"/>
          <w:lang w:val="en-GB"/>
        </w:rPr>
        <w:t>,</w:t>
      </w:r>
      <w:r w:rsidRPr="002C72BF">
        <w:rPr>
          <w:rFonts w:ascii="Arial" w:hAnsi="Arial" w:cs="Arial"/>
          <w:color w:val="222222"/>
          <w:sz w:val="20"/>
          <w:szCs w:val="20"/>
          <w:lang w:val="en-GB"/>
        </w:rPr>
        <w:t xml:space="preserve"> European Journal of Operational Research, 2014</w:t>
      </w:r>
    </w:p>
    <w:p w14:paraId="27DAAF52" w14:textId="77777777" w:rsidR="008340B8" w:rsidRDefault="008340B8" w:rsidP="008340B8">
      <w:pPr>
        <w:rPr>
          <w:rFonts w:eastAsia="Times New Roman" w:cstheme="minorHAnsi"/>
          <w:sz w:val="24"/>
          <w:szCs w:val="24"/>
          <w:lang w:val="en-GB"/>
        </w:rPr>
      </w:pPr>
      <w:r>
        <w:rPr>
          <w:rFonts w:eastAsia="Times New Roman" w:cstheme="minorHAnsi"/>
          <w:sz w:val="24"/>
          <w:szCs w:val="24"/>
          <w:lang w:val="en-GB"/>
        </w:rPr>
        <w:br w:type="page"/>
      </w:r>
    </w:p>
    <w:p w14:paraId="0B84B043" w14:textId="77777777" w:rsidR="008340B8" w:rsidRDefault="008340B8" w:rsidP="008340B8">
      <w:pPr>
        <w:pStyle w:val="Heading1"/>
        <w:rPr>
          <w:lang w:val="en-US"/>
        </w:rPr>
      </w:pPr>
      <w:r>
        <w:rPr>
          <w:lang w:val="en-US"/>
        </w:rPr>
        <w:t xml:space="preserve">Short-term hydropower </w:t>
      </w:r>
      <w:proofErr w:type="spellStart"/>
      <w:r>
        <w:rPr>
          <w:lang w:val="en-US"/>
        </w:rPr>
        <w:t>optimisation</w:t>
      </w:r>
      <w:proofErr w:type="spellEnd"/>
      <w:r>
        <w:rPr>
          <w:lang w:val="en-US"/>
        </w:rPr>
        <w:t xml:space="preserve"> problem</w:t>
      </w:r>
    </w:p>
    <w:p w14:paraId="7C6ABB26" w14:textId="77777777" w:rsidR="008340B8" w:rsidRDefault="008340B8" w:rsidP="008340B8">
      <w:pPr>
        <w:rPr>
          <w:lang w:val="en-US"/>
        </w:rPr>
      </w:pPr>
    </w:p>
    <w:p w14:paraId="259AA594" w14:textId="77777777" w:rsidR="008340B8" w:rsidRPr="001B06FC" w:rsidRDefault="008340B8" w:rsidP="008340B8">
      <w:pPr>
        <w:pBdr>
          <w:top w:val="single" w:sz="6" w:space="1" w:color="auto"/>
          <w:bottom w:val="single" w:sz="6" w:space="1" w:color="auto"/>
        </w:pBdr>
        <w:rPr>
          <w:lang w:val="en-US"/>
        </w:rPr>
      </w:pPr>
      <w:r>
        <w:rPr>
          <w:lang w:val="en-US"/>
        </w:rPr>
        <w:t>This is a problem you can work on if you can’t think of another suitable problem for these assignments.</w:t>
      </w:r>
    </w:p>
    <w:p w14:paraId="38CEF383" w14:textId="77777777" w:rsidR="008340B8" w:rsidRPr="004E5FFD" w:rsidRDefault="008340B8" w:rsidP="008340B8">
      <w:pPr>
        <w:rPr>
          <w:lang w:val="en-US"/>
        </w:rPr>
      </w:pPr>
    </w:p>
    <w:p w14:paraId="7660ACC6" w14:textId="77777777" w:rsidR="008340B8" w:rsidRDefault="008340B8" w:rsidP="008340B8">
      <w:pPr>
        <w:rPr>
          <w:sz w:val="24"/>
          <w:szCs w:val="24"/>
          <w:lang w:val="en-US"/>
        </w:rPr>
      </w:pPr>
      <w:r w:rsidRPr="008A298E">
        <w:rPr>
          <w:lang w:val="en-US"/>
        </w:rPr>
        <w:t xml:space="preserve">You, as the newest hydropower-station employee, are asked to determine the optimal production strategy for the next 48 hours using forecasts of inflow and electricity price. The first 24 hours are assumed to be known, while five scenarios are provided for the remaining 24 hours. In a two-stage formulation, the common decisions for the first 24 hours are made before the second-stage scenario is known, while the decisions for hours 25–48 may adapt to the </w:t>
      </w:r>
      <w:proofErr w:type="spellStart"/>
      <w:r w:rsidRPr="008A298E">
        <w:rPr>
          <w:lang w:val="en-US"/>
        </w:rPr>
        <w:t>realised</w:t>
      </w:r>
      <w:proofErr w:type="spellEnd"/>
      <w:r w:rsidRPr="008A298E">
        <w:rPr>
          <w:lang w:val="en-US"/>
        </w:rPr>
        <w:t xml:space="preserve"> scenario. Your model should therefore balance the expected consequences of all five scenarios when determining the first-stage strategy.</w:t>
      </w:r>
    </w:p>
    <w:p w14:paraId="6FECE0E9" w14:textId="77777777" w:rsidR="008340B8" w:rsidRDefault="008340B8" w:rsidP="008340B8">
      <w:pPr>
        <w:rPr>
          <w:sz w:val="24"/>
          <w:szCs w:val="24"/>
          <w:lang w:val="en-US"/>
        </w:rPr>
      </w:pPr>
      <w:r>
        <w:rPr>
          <w:sz w:val="24"/>
          <w:szCs w:val="24"/>
          <w:lang w:val="en-US"/>
        </w:rPr>
        <w:t xml:space="preserve">The following information is given about the hydropower unit: </w:t>
      </w:r>
    </w:p>
    <w:tbl>
      <w:tblPr>
        <w:tblStyle w:val="TableGrid"/>
        <w:tblW w:w="0" w:type="auto"/>
        <w:tblLook w:val="04A0" w:firstRow="1" w:lastRow="0" w:firstColumn="1" w:lastColumn="0" w:noHBand="0" w:noVBand="1"/>
      </w:tblPr>
      <w:tblGrid>
        <w:gridCol w:w="1839"/>
        <w:gridCol w:w="2552"/>
        <w:gridCol w:w="4626"/>
      </w:tblGrid>
      <w:tr w:rsidR="008340B8" w14:paraId="0A2EE9C3" w14:textId="77777777" w:rsidTr="00A53E0A">
        <w:trPr>
          <w:cantSplit/>
        </w:trPr>
        <w:tc>
          <w:tcPr>
            <w:tcW w:w="1838" w:type="dxa"/>
          </w:tcPr>
          <w:p w14:paraId="6D7D4D18" w14:textId="77777777" w:rsidR="008340B8" w:rsidRDefault="008340B8" w:rsidP="00A53E0A">
            <w:pPr>
              <w:rPr>
                <w:sz w:val="24"/>
                <w:szCs w:val="24"/>
                <w:lang w:val="en-US"/>
              </w:rPr>
            </w:pPr>
            <w:r>
              <w:rPr>
                <w:sz w:val="24"/>
                <w:szCs w:val="24"/>
                <w:lang w:val="en-US"/>
              </w:rPr>
              <w:t>Parameter</w:t>
            </w:r>
          </w:p>
        </w:tc>
        <w:tc>
          <w:tcPr>
            <w:tcW w:w="2552" w:type="dxa"/>
          </w:tcPr>
          <w:p w14:paraId="7B0374B2" w14:textId="77777777" w:rsidR="008340B8" w:rsidRDefault="008340B8" w:rsidP="00A53E0A">
            <w:pPr>
              <w:rPr>
                <w:sz w:val="24"/>
                <w:szCs w:val="24"/>
                <w:lang w:val="en-US"/>
              </w:rPr>
            </w:pPr>
            <w:r>
              <w:rPr>
                <w:sz w:val="24"/>
                <w:szCs w:val="24"/>
                <w:lang w:val="en-US"/>
              </w:rPr>
              <w:t>Value</w:t>
            </w:r>
          </w:p>
        </w:tc>
        <w:tc>
          <w:tcPr>
            <w:tcW w:w="4626" w:type="dxa"/>
          </w:tcPr>
          <w:p w14:paraId="4EA0CEEB" w14:textId="77777777" w:rsidR="008340B8" w:rsidRDefault="008340B8" w:rsidP="00A53E0A">
            <w:pPr>
              <w:rPr>
                <w:sz w:val="24"/>
                <w:szCs w:val="24"/>
                <w:lang w:val="en-US"/>
              </w:rPr>
            </w:pPr>
            <w:r>
              <w:rPr>
                <w:sz w:val="24"/>
                <w:szCs w:val="24"/>
                <w:lang w:val="en-US"/>
              </w:rPr>
              <w:t>Information</w:t>
            </w:r>
          </w:p>
        </w:tc>
      </w:tr>
      <w:tr w:rsidR="008340B8" w:rsidRPr="008A298E" w14:paraId="42C26654" w14:textId="77777777" w:rsidTr="00A53E0A">
        <w:trPr>
          <w:cantSplit/>
        </w:trPr>
        <w:tc>
          <w:tcPr>
            <w:tcW w:w="1838" w:type="dxa"/>
          </w:tcPr>
          <w:p w14:paraId="44CA8FE4" w14:textId="77777777" w:rsidR="008340B8" w:rsidRDefault="008340B8" w:rsidP="00A53E0A">
            <w:pPr>
              <w:rPr>
                <w:sz w:val="24"/>
                <w:szCs w:val="24"/>
                <w:lang w:val="en-US"/>
              </w:rPr>
            </w:pPr>
            <w:r>
              <w:rPr>
                <w:sz w:val="24"/>
                <w:szCs w:val="24"/>
                <w:lang w:val="en-US"/>
              </w:rPr>
              <w:t>V_0</w:t>
            </w:r>
          </w:p>
        </w:tc>
        <w:tc>
          <w:tcPr>
            <w:tcW w:w="2552" w:type="dxa"/>
          </w:tcPr>
          <w:p w14:paraId="29FF048E" w14:textId="77777777" w:rsidR="008340B8" w:rsidRDefault="008340B8" w:rsidP="00A53E0A">
            <w:pPr>
              <w:rPr>
                <w:sz w:val="24"/>
                <w:szCs w:val="24"/>
                <w:lang w:val="en-US"/>
              </w:rPr>
            </w:pPr>
            <w:r>
              <w:rPr>
                <w:sz w:val="24"/>
                <w:szCs w:val="24"/>
                <w:lang w:val="en-US"/>
              </w:rPr>
              <w:t>3 [Mm3]</w:t>
            </w:r>
          </w:p>
        </w:tc>
        <w:tc>
          <w:tcPr>
            <w:tcW w:w="4626" w:type="dxa"/>
          </w:tcPr>
          <w:p w14:paraId="375E968D" w14:textId="77777777" w:rsidR="008340B8" w:rsidRDefault="008340B8" w:rsidP="00A53E0A">
            <w:pPr>
              <w:rPr>
                <w:sz w:val="24"/>
                <w:szCs w:val="24"/>
                <w:lang w:val="en-US"/>
              </w:rPr>
            </w:pPr>
            <w:r>
              <w:rPr>
                <w:sz w:val="24"/>
                <w:szCs w:val="24"/>
                <w:lang w:val="en-US"/>
              </w:rPr>
              <w:t>The starting reservoir level for the hydropower station</w:t>
            </w:r>
          </w:p>
        </w:tc>
      </w:tr>
      <w:tr w:rsidR="008340B8" w:rsidRPr="008A298E" w14:paraId="10BC4284" w14:textId="77777777" w:rsidTr="00A53E0A">
        <w:trPr>
          <w:cantSplit/>
        </w:trPr>
        <w:tc>
          <w:tcPr>
            <w:tcW w:w="1838" w:type="dxa"/>
          </w:tcPr>
          <w:p w14:paraId="36DC8CD1" w14:textId="77777777" w:rsidR="008340B8" w:rsidRDefault="008340B8" w:rsidP="00A53E0A">
            <w:pPr>
              <w:rPr>
                <w:sz w:val="24"/>
                <w:szCs w:val="24"/>
                <w:lang w:val="en-US"/>
              </w:rPr>
            </w:pPr>
            <w:r>
              <w:rPr>
                <w:sz w:val="24"/>
                <w:szCs w:val="24"/>
                <w:lang w:val="en-US"/>
              </w:rPr>
              <w:t>V_MAX</w:t>
            </w:r>
          </w:p>
        </w:tc>
        <w:tc>
          <w:tcPr>
            <w:tcW w:w="2552" w:type="dxa"/>
          </w:tcPr>
          <w:p w14:paraId="461301C5" w14:textId="77777777" w:rsidR="008340B8" w:rsidRDefault="008340B8" w:rsidP="00A53E0A">
            <w:pPr>
              <w:rPr>
                <w:sz w:val="24"/>
                <w:szCs w:val="24"/>
                <w:lang w:val="en-US"/>
              </w:rPr>
            </w:pPr>
            <w:r>
              <w:rPr>
                <w:sz w:val="24"/>
                <w:szCs w:val="24"/>
                <w:lang w:val="en-US"/>
              </w:rPr>
              <w:t>4.5 [Mm3]</w:t>
            </w:r>
          </w:p>
        </w:tc>
        <w:tc>
          <w:tcPr>
            <w:tcW w:w="4626" w:type="dxa"/>
          </w:tcPr>
          <w:p w14:paraId="6237C638" w14:textId="77777777" w:rsidR="008340B8" w:rsidRDefault="008340B8" w:rsidP="00A53E0A">
            <w:pPr>
              <w:rPr>
                <w:sz w:val="24"/>
                <w:szCs w:val="24"/>
                <w:lang w:val="en-US"/>
              </w:rPr>
            </w:pPr>
            <w:r>
              <w:rPr>
                <w:sz w:val="24"/>
                <w:szCs w:val="24"/>
                <w:lang w:val="en-US"/>
              </w:rPr>
              <w:t>Rated capacity for the reservoir</w:t>
            </w:r>
          </w:p>
        </w:tc>
      </w:tr>
      <w:tr w:rsidR="008340B8" w:rsidRPr="008A298E" w14:paraId="3C55FE08" w14:textId="77777777" w:rsidTr="00A53E0A">
        <w:trPr>
          <w:cantSplit/>
        </w:trPr>
        <w:tc>
          <w:tcPr>
            <w:tcW w:w="1838" w:type="dxa"/>
          </w:tcPr>
          <w:p w14:paraId="21507236" w14:textId="77777777" w:rsidR="008340B8" w:rsidRDefault="008340B8" w:rsidP="00A53E0A">
            <w:pPr>
              <w:rPr>
                <w:sz w:val="24"/>
                <w:szCs w:val="24"/>
                <w:lang w:val="en-US"/>
              </w:rPr>
            </w:pPr>
            <w:proofErr w:type="spellStart"/>
            <w:r>
              <w:rPr>
                <w:sz w:val="24"/>
                <w:szCs w:val="24"/>
                <w:lang w:val="en-US"/>
              </w:rPr>
              <w:t>Q_Max</w:t>
            </w:r>
            <w:proofErr w:type="spellEnd"/>
          </w:p>
        </w:tc>
        <w:tc>
          <w:tcPr>
            <w:tcW w:w="2552" w:type="dxa"/>
          </w:tcPr>
          <w:p w14:paraId="263A3432" w14:textId="77777777" w:rsidR="008340B8" w:rsidRDefault="008340B8" w:rsidP="00A53E0A">
            <w:pPr>
              <w:rPr>
                <w:sz w:val="24"/>
                <w:szCs w:val="24"/>
                <w:lang w:val="en-US"/>
              </w:rPr>
            </w:pPr>
            <w:r>
              <w:rPr>
                <w:sz w:val="24"/>
                <w:szCs w:val="24"/>
                <w:lang w:val="en-US"/>
              </w:rPr>
              <w:t>100 [m^3/s]</w:t>
            </w:r>
          </w:p>
        </w:tc>
        <w:tc>
          <w:tcPr>
            <w:tcW w:w="4626" w:type="dxa"/>
          </w:tcPr>
          <w:p w14:paraId="21F12CF2" w14:textId="77777777" w:rsidR="008340B8" w:rsidRDefault="008340B8" w:rsidP="00A53E0A">
            <w:pPr>
              <w:rPr>
                <w:sz w:val="24"/>
                <w:szCs w:val="24"/>
                <w:lang w:val="en-US"/>
              </w:rPr>
            </w:pPr>
            <w:r>
              <w:rPr>
                <w:sz w:val="24"/>
                <w:szCs w:val="24"/>
                <w:lang w:val="en-US"/>
              </w:rPr>
              <w:t>Maximum discharge capacity of water from the reservoir to the hydropower unit</w:t>
            </w:r>
          </w:p>
        </w:tc>
      </w:tr>
      <w:tr w:rsidR="008340B8" w:rsidRPr="008A298E" w14:paraId="2324B5BD" w14:textId="77777777" w:rsidTr="00A53E0A">
        <w:trPr>
          <w:cantSplit/>
        </w:trPr>
        <w:tc>
          <w:tcPr>
            <w:tcW w:w="1838" w:type="dxa"/>
          </w:tcPr>
          <w:p w14:paraId="49FF42A3" w14:textId="77777777" w:rsidR="008340B8" w:rsidRDefault="008340B8" w:rsidP="00A53E0A">
            <w:pPr>
              <w:rPr>
                <w:sz w:val="24"/>
                <w:szCs w:val="24"/>
                <w:lang w:val="en-US"/>
              </w:rPr>
            </w:pPr>
            <w:r>
              <w:rPr>
                <w:sz w:val="24"/>
                <w:szCs w:val="24"/>
                <w:lang w:val="en-US"/>
              </w:rPr>
              <w:t>P_MAX</w:t>
            </w:r>
          </w:p>
        </w:tc>
        <w:tc>
          <w:tcPr>
            <w:tcW w:w="2552" w:type="dxa"/>
          </w:tcPr>
          <w:p w14:paraId="60AC36DD" w14:textId="77777777" w:rsidR="008340B8" w:rsidRDefault="008340B8" w:rsidP="00A53E0A">
            <w:pPr>
              <w:rPr>
                <w:sz w:val="24"/>
                <w:szCs w:val="24"/>
                <w:lang w:val="en-US"/>
              </w:rPr>
            </w:pPr>
            <w:r>
              <w:rPr>
                <w:sz w:val="24"/>
                <w:szCs w:val="24"/>
                <w:lang w:val="en-US"/>
              </w:rPr>
              <w:t>86.5 [MW]</w:t>
            </w:r>
          </w:p>
        </w:tc>
        <w:tc>
          <w:tcPr>
            <w:tcW w:w="4626" w:type="dxa"/>
          </w:tcPr>
          <w:p w14:paraId="49C19959" w14:textId="77777777" w:rsidR="008340B8" w:rsidRDefault="008340B8" w:rsidP="00A53E0A">
            <w:pPr>
              <w:rPr>
                <w:sz w:val="24"/>
                <w:szCs w:val="24"/>
                <w:lang w:val="en-US"/>
              </w:rPr>
            </w:pPr>
            <w:r>
              <w:rPr>
                <w:sz w:val="24"/>
                <w:szCs w:val="24"/>
                <w:lang w:val="en-US"/>
              </w:rPr>
              <w:t>Maximum production capacity for the hydropower unit</w:t>
            </w:r>
          </w:p>
        </w:tc>
      </w:tr>
      <w:tr w:rsidR="008340B8" w:rsidRPr="008A298E" w14:paraId="22C0AD9C" w14:textId="77777777" w:rsidTr="00A53E0A">
        <w:trPr>
          <w:cantSplit/>
        </w:trPr>
        <w:tc>
          <w:tcPr>
            <w:tcW w:w="1838" w:type="dxa"/>
          </w:tcPr>
          <w:p w14:paraId="525CD54C" w14:textId="77777777" w:rsidR="008340B8" w:rsidRDefault="008340B8" w:rsidP="00A53E0A">
            <w:pPr>
              <w:rPr>
                <w:sz w:val="24"/>
                <w:szCs w:val="24"/>
                <w:lang w:val="en-US"/>
              </w:rPr>
            </w:pPr>
            <w:r>
              <w:rPr>
                <w:sz w:val="24"/>
                <w:szCs w:val="24"/>
                <w:lang w:val="en-US"/>
              </w:rPr>
              <w:t>M3S_TO_MM3</w:t>
            </w:r>
          </w:p>
        </w:tc>
        <w:tc>
          <w:tcPr>
            <w:tcW w:w="2552" w:type="dxa"/>
          </w:tcPr>
          <w:p w14:paraId="4E6FA2F2" w14:textId="77777777" w:rsidR="008340B8" w:rsidRDefault="008340B8" w:rsidP="00A53E0A">
            <w:pPr>
              <w:rPr>
                <w:sz w:val="24"/>
                <w:szCs w:val="24"/>
                <w:lang w:val="en-US"/>
              </w:rPr>
            </w:pPr>
            <w:r>
              <w:rPr>
                <w:sz w:val="24"/>
                <w:szCs w:val="24"/>
                <w:lang w:val="en-US"/>
              </w:rPr>
              <w:t>3.6/1000 [Mm3/m^3]</w:t>
            </w:r>
          </w:p>
        </w:tc>
        <w:tc>
          <w:tcPr>
            <w:tcW w:w="4626" w:type="dxa"/>
          </w:tcPr>
          <w:p w14:paraId="2BCAEBB1" w14:textId="77777777" w:rsidR="008340B8" w:rsidRDefault="008340B8" w:rsidP="00A53E0A">
            <w:pPr>
              <w:rPr>
                <w:sz w:val="24"/>
                <w:szCs w:val="24"/>
                <w:lang w:val="en-US"/>
              </w:rPr>
            </w:pPr>
            <w:r>
              <w:rPr>
                <w:sz w:val="24"/>
                <w:szCs w:val="24"/>
                <w:lang w:val="en-US"/>
              </w:rPr>
              <w:t>Conversion factor from cubic meter per second to Mm3 (million cubic meter)</w:t>
            </w:r>
          </w:p>
        </w:tc>
      </w:tr>
      <w:tr w:rsidR="008340B8" w:rsidRPr="008A298E" w14:paraId="5412FAE4" w14:textId="77777777" w:rsidTr="00A53E0A">
        <w:trPr>
          <w:cantSplit/>
        </w:trPr>
        <w:tc>
          <w:tcPr>
            <w:tcW w:w="1838" w:type="dxa"/>
          </w:tcPr>
          <w:p w14:paraId="54D0F803" w14:textId="77777777" w:rsidR="008340B8" w:rsidRDefault="008340B8" w:rsidP="00A53E0A">
            <w:pPr>
              <w:rPr>
                <w:sz w:val="24"/>
                <w:szCs w:val="24"/>
                <w:lang w:val="en-US"/>
              </w:rPr>
            </w:pPr>
            <w:proofErr w:type="spellStart"/>
            <w:r>
              <w:rPr>
                <w:rFonts w:eastAsiaTheme="minorEastAsia"/>
                <w:sz w:val="24"/>
                <w:szCs w:val="24"/>
                <w:lang w:val="en-US"/>
              </w:rPr>
              <w:t>E_conv</w:t>
            </w:r>
            <w:proofErr w:type="spellEnd"/>
            <w:r>
              <w:rPr>
                <w:rFonts w:eastAsiaTheme="minorEastAsia"/>
                <w:sz w:val="24"/>
                <w:szCs w:val="24"/>
                <w:lang w:val="en-US"/>
              </w:rPr>
              <w:t xml:space="preserve"> </w:t>
            </w:r>
          </w:p>
        </w:tc>
        <w:tc>
          <w:tcPr>
            <w:tcW w:w="2552" w:type="dxa"/>
          </w:tcPr>
          <w:p w14:paraId="6FC769B9" w14:textId="77777777" w:rsidR="008340B8" w:rsidRDefault="008340B8" w:rsidP="00A53E0A">
            <w:pPr>
              <w:rPr>
                <w:sz w:val="24"/>
                <w:szCs w:val="24"/>
                <w:lang w:val="en-US"/>
              </w:rPr>
            </w:pPr>
            <w:r>
              <w:rPr>
                <w:sz w:val="24"/>
                <w:szCs w:val="24"/>
                <w:lang w:val="en-US"/>
              </w:rPr>
              <w:t>0.657 [kWh/m^3]</w:t>
            </w:r>
          </w:p>
        </w:tc>
        <w:tc>
          <w:tcPr>
            <w:tcW w:w="4626" w:type="dxa"/>
          </w:tcPr>
          <w:p w14:paraId="502FC7DB" w14:textId="77777777" w:rsidR="008340B8" w:rsidRDefault="008340B8" w:rsidP="00A53E0A">
            <w:pPr>
              <w:rPr>
                <w:sz w:val="24"/>
                <w:szCs w:val="24"/>
                <w:lang w:val="en-US"/>
              </w:rPr>
            </w:pPr>
            <w:r>
              <w:rPr>
                <w:sz w:val="24"/>
                <w:szCs w:val="24"/>
                <w:lang w:val="en-US"/>
              </w:rPr>
              <w:t xml:space="preserve">Power </w:t>
            </w:r>
            <w:proofErr w:type="gramStart"/>
            <w:r>
              <w:rPr>
                <w:sz w:val="24"/>
                <w:szCs w:val="24"/>
                <w:lang w:val="en-US"/>
              </w:rPr>
              <w:t>equivalent</w:t>
            </w:r>
            <w:proofErr w:type="gramEnd"/>
            <w:r>
              <w:rPr>
                <w:sz w:val="24"/>
                <w:szCs w:val="24"/>
                <w:lang w:val="en-US"/>
              </w:rPr>
              <w:t xml:space="preserve"> from discharged water to </w:t>
            </w:r>
            <w:proofErr w:type="spellStart"/>
            <w:r>
              <w:rPr>
                <w:sz w:val="24"/>
                <w:szCs w:val="24"/>
                <w:lang w:val="en-US"/>
              </w:rPr>
              <w:t>produced</w:t>
            </w:r>
            <w:proofErr w:type="spellEnd"/>
            <w:r>
              <w:rPr>
                <w:sz w:val="24"/>
                <w:szCs w:val="24"/>
                <w:lang w:val="en-US"/>
              </w:rPr>
              <w:t xml:space="preserve"> electricity. </w:t>
            </w:r>
          </w:p>
        </w:tc>
      </w:tr>
      <w:tr w:rsidR="008340B8" w:rsidRPr="008A298E" w14:paraId="0267DBFC" w14:textId="77777777" w:rsidTr="00A53E0A">
        <w:trPr>
          <w:cantSplit/>
        </w:trPr>
        <w:tc>
          <w:tcPr>
            <w:tcW w:w="1838" w:type="dxa"/>
          </w:tcPr>
          <w:p w14:paraId="772FF0F7" w14:textId="77777777" w:rsidR="008340B8" w:rsidRDefault="008340B8" w:rsidP="00A53E0A">
            <w:pPr>
              <w:rPr>
                <w:rFonts w:eastAsiaTheme="minorEastAsia"/>
                <w:sz w:val="24"/>
                <w:szCs w:val="24"/>
                <w:lang w:val="en-US"/>
              </w:rPr>
            </w:pPr>
            <w:proofErr w:type="spellStart"/>
            <w:r>
              <w:rPr>
                <w:rFonts w:eastAsiaTheme="minorEastAsia"/>
                <w:sz w:val="24"/>
                <w:szCs w:val="24"/>
                <w:lang w:val="en-US"/>
              </w:rPr>
              <w:t>WV_end</w:t>
            </w:r>
            <w:proofErr w:type="spellEnd"/>
          </w:p>
        </w:tc>
        <w:tc>
          <w:tcPr>
            <w:tcW w:w="2552" w:type="dxa"/>
          </w:tcPr>
          <w:p w14:paraId="053C2267" w14:textId="77777777" w:rsidR="008340B8" w:rsidRDefault="008340B8" w:rsidP="00A53E0A">
            <w:pPr>
              <w:rPr>
                <w:sz w:val="24"/>
                <w:szCs w:val="24"/>
                <w:lang w:val="en-US"/>
              </w:rPr>
            </w:pPr>
            <w:r>
              <w:rPr>
                <w:sz w:val="24"/>
                <w:szCs w:val="24"/>
                <w:lang w:val="en-US"/>
              </w:rPr>
              <w:t>52600 [EUR/Mm3]</w:t>
            </w:r>
          </w:p>
        </w:tc>
        <w:tc>
          <w:tcPr>
            <w:tcW w:w="4626" w:type="dxa"/>
          </w:tcPr>
          <w:p w14:paraId="6F0087D5" w14:textId="77777777" w:rsidR="008340B8" w:rsidRDefault="008340B8" w:rsidP="00A53E0A">
            <w:pPr>
              <w:rPr>
                <w:sz w:val="24"/>
                <w:szCs w:val="24"/>
                <w:lang w:val="en-US"/>
              </w:rPr>
            </w:pPr>
            <w:r>
              <w:rPr>
                <w:sz w:val="24"/>
                <w:szCs w:val="24"/>
                <w:lang w:val="en-US"/>
              </w:rPr>
              <w:t>Water value for leftover hydropower at the end of the 48</w:t>
            </w:r>
            <w:r w:rsidRPr="00084B15">
              <w:rPr>
                <w:sz w:val="24"/>
                <w:szCs w:val="24"/>
                <w:vertAlign w:val="superscript"/>
                <w:lang w:val="en-US"/>
              </w:rPr>
              <w:t>th</w:t>
            </w:r>
            <w:r>
              <w:rPr>
                <w:sz w:val="24"/>
                <w:szCs w:val="24"/>
                <w:lang w:val="en-US"/>
              </w:rPr>
              <w:t xml:space="preserve"> hour.</w:t>
            </w:r>
          </w:p>
        </w:tc>
      </w:tr>
    </w:tbl>
    <w:p w14:paraId="656F11B6" w14:textId="77777777" w:rsidR="008340B8" w:rsidRDefault="008340B8" w:rsidP="008340B8">
      <w:pPr>
        <w:rPr>
          <w:sz w:val="24"/>
          <w:szCs w:val="24"/>
          <w:lang w:val="en-US"/>
        </w:rPr>
      </w:pPr>
    </w:p>
    <w:p w14:paraId="710751AD" w14:textId="77777777" w:rsidR="008340B8" w:rsidRDefault="008340B8" w:rsidP="008340B8">
      <w:pPr>
        <w:rPr>
          <w:sz w:val="24"/>
          <w:szCs w:val="24"/>
          <w:lang w:val="en-US"/>
        </w:rPr>
      </w:pPr>
      <w:r>
        <w:rPr>
          <w:sz w:val="24"/>
          <w:szCs w:val="24"/>
          <w:lang w:val="en-US"/>
        </w:rPr>
        <w:t>The following information is given about the inflow and prices for the next 48 hours:</w:t>
      </w:r>
    </w:p>
    <w:tbl>
      <w:tblPr>
        <w:tblStyle w:val="TableGrid"/>
        <w:tblW w:w="0" w:type="auto"/>
        <w:tblLook w:val="04A0" w:firstRow="1" w:lastRow="0" w:firstColumn="1" w:lastColumn="0" w:noHBand="0" w:noVBand="1"/>
      </w:tblPr>
      <w:tblGrid>
        <w:gridCol w:w="2405"/>
        <w:gridCol w:w="1985"/>
        <w:gridCol w:w="4626"/>
      </w:tblGrid>
      <w:tr w:rsidR="008340B8" w14:paraId="7E79E436" w14:textId="77777777" w:rsidTr="00A53E0A">
        <w:trPr>
          <w:cantSplit/>
        </w:trPr>
        <w:tc>
          <w:tcPr>
            <w:tcW w:w="2405" w:type="dxa"/>
          </w:tcPr>
          <w:p w14:paraId="40D55388" w14:textId="77777777" w:rsidR="008340B8" w:rsidRDefault="008340B8" w:rsidP="00A53E0A">
            <w:pPr>
              <w:rPr>
                <w:sz w:val="24"/>
                <w:szCs w:val="24"/>
                <w:lang w:val="en-US"/>
              </w:rPr>
            </w:pPr>
            <w:r>
              <w:rPr>
                <w:sz w:val="24"/>
                <w:szCs w:val="24"/>
                <w:lang w:val="en-US"/>
              </w:rPr>
              <w:t>Parameter</w:t>
            </w:r>
          </w:p>
        </w:tc>
        <w:tc>
          <w:tcPr>
            <w:tcW w:w="1985" w:type="dxa"/>
          </w:tcPr>
          <w:p w14:paraId="52F261A5" w14:textId="77777777" w:rsidR="008340B8" w:rsidRDefault="008340B8" w:rsidP="00A53E0A">
            <w:pPr>
              <w:rPr>
                <w:sz w:val="24"/>
                <w:szCs w:val="24"/>
                <w:lang w:val="en-US"/>
              </w:rPr>
            </w:pPr>
            <w:r>
              <w:rPr>
                <w:sz w:val="24"/>
                <w:szCs w:val="24"/>
                <w:lang w:val="en-US"/>
              </w:rPr>
              <w:t>Value</w:t>
            </w:r>
          </w:p>
        </w:tc>
        <w:tc>
          <w:tcPr>
            <w:tcW w:w="4626" w:type="dxa"/>
          </w:tcPr>
          <w:p w14:paraId="3798DD98" w14:textId="77777777" w:rsidR="008340B8" w:rsidRDefault="008340B8" w:rsidP="00A53E0A">
            <w:pPr>
              <w:rPr>
                <w:sz w:val="24"/>
                <w:szCs w:val="24"/>
                <w:lang w:val="en-US"/>
              </w:rPr>
            </w:pPr>
            <w:r>
              <w:rPr>
                <w:sz w:val="24"/>
                <w:szCs w:val="24"/>
                <w:lang w:val="en-US"/>
              </w:rPr>
              <w:t>Information</w:t>
            </w:r>
          </w:p>
        </w:tc>
      </w:tr>
      <w:tr w:rsidR="008340B8" w:rsidRPr="008A298E" w14:paraId="1B66CF51" w14:textId="77777777" w:rsidTr="00A53E0A">
        <w:trPr>
          <w:cantSplit/>
        </w:trPr>
        <w:tc>
          <w:tcPr>
            <w:tcW w:w="2405" w:type="dxa"/>
          </w:tcPr>
          <w:p w14:paraId="2534DD36" w14:textId="77777777" w:rsidR="008340B8" w:rsidRDefault="008340B8" w:rsidP="00A53E0A">
            <w:pPr>
              <w:rPr>
                <w:sz w:val="24"/>
                <w:szCs w:val="24"/>
                <w:lang w:val="en-US"/>
              </w:rPr>
            </w:pPr>
            <w:r>
              <w:rPr>
                <w:sz w:val="24"/>
                <w:szCs w:val="24"/>
                <w:lang w:val="en-US"/>
              </w:rPr>
              <w:t>Inflow [First 24 hours]</w:t>
            </w:r>
          </w:p>
        </w:tc>
        <w:tc>
          <w:tcPr>
            <w:tcW w:w="1985" w:type="dxa"/>
          </w:tcPr>
          <w:p w14:paraId="7817222D" w14:textId="77777777" w:rsidR="008340B8" w:rsidRDefault="008340B8" w:rsidP="00A53E0A">
            <w:pPr>
              <w:rPr>
                <w:sz w:val="24"/>
                <w:szCs w:val="24"/>
                <w:lang w:val="en-US"/>
              </w:rPr>
            </w:pPr>
            <w:r>
              <w:rPr>
                <w:sz w:val="24"/>
                <w:szCs w:val="24"/>
                <w:lang w:val="en-US"/>
              </w:rPr>
              <w:t>25 [m^3/s]</w:t>
            </w:r>
          </w:p>
        </w:tc>
        <w:tc>
          <w:tcPr>
            <w:tcW w:w="4626" w:type="dxa"/>
          </w:tcPr>
          <w:p w14:paraId="2A871614" w14:textId="77777777" w:rsidR="008340B8" w:rsidRDefault="008340B8" w:rsidP="00A53E0A">
            <w:pPr>
              <w:rPr>
                <w:sz w:val="24"/>
                <w:szCs w:val="24"/>
                <w:lang w:val="en-US"/>
              </w:rPr>
            </w:pPr>
            <w:r>
              <w:rPr>
                <w:sz w:val="24"/>
                <w:szCs w:val="24"/>
                <w:lang w:val="en-US"/>
              </w:rPr>
              <w:t>The inflow for the first 24 hours, given hourly.</w:t>
            </w:r>
          </w:p>
        </w:tc>
      </w:tr>
      <w:tr w:rsidR="008340B8" w:rsidRPr="008A298E" w14:paraId="6757BECE" w14:textId="77777777" w:rsidTr="00A53E0A">
        <w:trPr>
          <w:cantSplit/>
        </w:trPr>
        <w:tc>
          <w:tcPr>
            <w:tcW w:w="2405" w:type="dxa"/>
          </w:tcPr>
          <w:p w14:paraId="522C05EE" w14:textId="77777777" w:rsidR="008340B8" w:rsidRDefault="008340B8" w:rsidP="00A53E0A">
            <w:pPr>
              <w:rPr>
                <w:sz w:val="24"/>
                <w:szCs w:val="24"/>
                <w:lang w:val="en-US"/>
              </w:rPr>
            </w:pPr>
            <w:r>
              <w:rPr>
                <w:sz w:val="24"/>
                <w:szCs w:val="24"/>
                <w:lang w:val="en-US"/>
              </w:rPr>
              <w:t>Inflow [Last 24 hours]</w:t>
            </w:r>
          </w:p>
        </w:tc>
        <w:tc>
          <w:tcPr>
            <w:tcW w:w="1985" w:type="dxa"/>
          </w:tcPr>
          <w:p w14:paraId="7DEC5B71" w14:textId="77777777" w:rsidR="008340B8" w:rsidRDefault="008340B8" w:rsidP="00A53E0A">
            <w:pPr>
              <w:rPr>
                <w:sz w:val="24"/>
                <w:szCs w:val="24"/>
                <w:lang w:val="en-US"/>
              </w:rPr>
            </w:pPr>
            <w:r>
              <w:rPr>
                <w:sz w:val="24"/>
                <w:szCs w:val="24"/>
                <w:lang w:val="en-US"/>
              </w:rPr>
              <w:t>10*s [m^3/s]</w:t>
            </w:r>
          </w:p>
        </w:tc>
        <w:tc>
          <w:tcPr>
            <w:tcW w:w="4626" w:type="dxa"/>
          </w:tcPr>
          <w:p w14:paraId="6F7CF20A" w14:textId="77777777" w:rsidR="008340B8" w:rsidRDefault="008340B8" w:rsidP="00A53E0A">
            <w:pPr>
              <w:rPr>
                <w:sz w:val="24"/>
                <w:szCs w:val="24"/>
                <w:lang w:val="en-US"/>
              </w:rPr>
            </w:pPr>
            <w:r>
              <w:rPr>
                <w:sz w:val="24"/>
                <w:szCs w:val="24"/>
                <w:lang w:val="en-US"/>
              </w:rPr>
              <w:t>The inflow for the last 24 hours, given hourly. This includes uncertainty and a 0-index formulation.</w:t>
            </w:r>
          </w:p>
          <w:p w14:paraId="275E4A5E" w14:textId="77777777" w:rsidR="008340B8" w:rsidRDefault="008340B8" w:rsidP="00A53E0A">
            <w:pPr>
              <w:rPr>
                <w:sz w:val="24"/>
                <w:szCs w:val="24"/>
                <w:lang w:val="en-US"/>
              </w:rPr>
            </w:pPr>
            <w:r>
              <w:rPr>
                <w:sz w:val="24"/>
                <w:szCs w:val="24"/>
                <w:lang w:val="en-US"/>
              </w:rPr>
              <w:t>Example: For scenario 0, inflow is 10*0 = 0</w:t>
            </w:r>
          </w:p>
        </w:tc>
      </w:tr>
      <w:tr w:rsidR="008340B8" w:rsidRPr="008A298E" w14:paraId="29CC2ACA" w14:textId="77777777" w:rsidTr="00A53E0A">
        <w:trPr>
          <w:cantSplit/>
        </w:trPr>
        <w:tc>
          <w:tcPr>
            <w:tcW w:w="2405" w:type="dxa"/>
          </w:tcPr>
          <w:p w14:paraId="2C3FC9B1" w14:textId="77777777" w:rsidR="008340B8" w:rsidRDefault="008340B8" w:rsidP="00A53E0A">
            <w:pPr>
              <w:rPr>
                <w:sz w:val="24"/>
                <w:szCs w:val="24"/>
                <w:lang w:val="en-US"/>
              </w:rPr>
            </w:pPr>
            <w:proofErr w:type="spellStart"/>
            <w:r>
              <w:rPr>
                <w:sz w:val="24"/>
                <w:szCs w:val="24"/>
                <w:lang w:val="en-US"/>
              </w:rPr>
              <w:t>N_Scenarios</w:t>
            </w:r>
            <w:proofErr w:type="spellEnd"/>
          </w:p>
        </w:tc>
        <w:tc>
          <w:tcPr>
            <w:tcW w:w="1985" w:type="dxa"/>
          </w:tcPr>
          <w:p w14:paraId="26295183" w14:textId="77777777" w:rsidR="008340B8" w:rsidRDefault="008340B8" w:rsidP="00A53E0A">
            <w:pPr>
              <w:rPr>
                <w:sz w:val="24"/>
                <w:szCs w:val="24"/>
                <w:lang w:val="en-US"/>
              </w:rPr>
            </w:pPr>
            <w:r>
              <w:rPr>
                <w:sz w:val="24"/>
                <w:szCs w:val="24"/>
                <w:lang w:val="en-US"/>
              </w:rPr>
              <w:t>5 [-]</w:t>
            </w:r>
          </w:p>
        </w:tc>
        <w:tc>
          <w:tcPr>
            <w:tcW w:w="4626" w:type="dxa"/>
          </w:tcPr>
          <w:p w14:paraId="1A28C9A3" w14:textId="77777777" w:rsidR="008340B8" w:rsidRDefault="008340B8" w:rsidP="00A53E0A">
            <w:pPr>
              <w:rPr>
                <w:sz w:val="24"/>
                <w:szCs w:val="24"/>
                <w:lang w:val="en-US"/>
              </w:rPr>
            </w:pPr>
            <w:r>
              <w:rPr>
                <w:sz w:val="24"/>
                <w:szCs w:val="24"/>
                <w:lang w:val="en-US"/>
              </w:rPr>
              <w:t>The number of scenarios for the second stage (last 24 hours)</w:t>
            </w:r>
          </w:p>
        </w:tc>
      </w:tr>
      <w:tr w:rsidR="008340B8" w:rsidRPr="008A298E" w14:paraId="4C82804B" w14:textId="77777777" w:rsidTr="00A53E0A">
        <w:trPr>
          <w:cantSplit/>
        </w:trPr>
        <w:tc>
          <w:tcPr>
            <w:tcW w:w="2405" w:type="dxa"/>
          </w:tcPr>
          <w:p w14:paraId="1892402E" w14:textId="77777777" w:rsidR="008340B8" w:rsidRDefault="008340B8" w:rsidP="00A53E0A">
            <w:pPr>
              <w:rPr>
                <w:sz w:val="24"/>
                <w:szCs w:val="24"/>
                <w:lang w:val="en-US"/>
              </w:rPr>
            </w:pPr>
            <m:oMath>
              <m:sSub>
                <m:sSubPr>
                  <m:ctrlPr>
                    <w:rPr>
                      <w:rFonts w:ascii="Cambria Math" w:eastAsiaTheme="minorEastAsia" w:hAnsi="Cambria Math"/>
                      <w:i/>
                      <w:sz w:val="24"/>
                      <w:szCs w:val="24"/>
                      <w:lang w:val="en-US"/>
                    </w:rPr>
                  </m:ctrlPr>
                </m:sSubPr>
                <m:e>
                  <m:r>
                    <w:rPr>
                      <w:rFonts w:ascii="Cambria Math" w:hAnsi="Cambria Math"/>
                      <w:sz w:val="24"/>
                      <w:szCs w:val="24"/>
                      <w:lang w:val="en-US"/>
                    </w:rPr>
                    <m:t>ρ</m:t>
                  </m:r>
                  <m:ctrlPr>
                    <w:rPr>
                      <w:rFonts w:ascii="Cambria Math" w:hAnsi="Cambria Math"/>
                      <w:i/>
                      <w:sz w:val="24"/>
                      <w:szCs w:val="24"/>
                      <w:lang w:val="en-US"/>
                    </w:rPr>
                  </m:ctrlPr>
                </m:e>
                <m:sub>
                  <m:r>
                    <w:rPr>
                      <w:rFonts w:ascii="Cambria Math" w:eastAsiaTheme="minorEastAsia" w:hAnsi="Cambria Math"/>
                      <w:sz w:val="24"/>
                      <w:szCs w:val="24"/>
                      <w:lang w:val="en-US"/>
                    </w:rPr>
                    <m:t>scenario</m:t>
                  </m:r>
                </m:sub>
              </m:sSub>
            </m:oMath>
            <w:r>
              <w:rPr>
                <w:rFonts w:eastAsiaTheme="minorEastAsia"/>
                <w:sz w:val="24"/>
                <w:szCs w:val="24"/>
                <w:lang w:val="en-US"/>
              </w:rPr>
              <w:t xml:space="preserve"> </w:t>
            </w:r>
          </w:p>
        </w:tc>
        <w:tc>
          <w:tcPr>
            <w:tcW w:w="1985" w:type="dxa"/>
          </w:tcPr>
          <w:p w14:paraId="3DB4F269" w14:textId="77777777" w:rsidR="008340B8" w:rsidRDefault="008340B8" w:rsidP="00A53E0A">
            <w:pPr>
              <w:rPr>
                <w:sz w:val="24"/>
                <w:szCs w:val="24"/>
                <w:lang w:val="en-US"/>
              </w:rPr>
            </w:pPr>
            <w:r>
              <w:rPr>
                <w:sz w:val="24"/>
                <w:szCs w:val="24"/>
                <w:lang w:val="en-US"/>
              </w:rPr>
              <w:t>1/5 [per unit]</w:t>
            </w:r>
          </w:p>
        </w:tc>
        <w:tc>
          <w:tcPr>
            <w:tcW w:w="4626" w:type="dxa"/>
          </w:tcPr>
          <w:p w14:paraId="61C48DD8" w14:textId="77777777" w:rsidR="008340B8" w:rsidRDefault="008340B8" w:rsidP="00A53E0A">
            <w:pPr>
              <w:rPr>
                <w:sz w:val="24"/>
                <w:szCs w:val="24"/>
                <w:lang w:val="en-US"/>
              </w:rPr>
            </w:pPr>
            <w:r>
              <w:rPr>
                <w:sz w:val="24"/>
                <w:szCs w:val="24"/>
                <w:lang w:val="en-US"/>
              </w:rPr>
              <w:t>The probability for each scenario.</w:t>
            </w:r>
          </w:p>
        </w:tc>
      </w:tr>
      <w:tr w:rsidR="008340B8" w:rsidRPr="008A298E" w14:paraId="1FEB246F" w14:textId="77777777" w:rsidTr="00A53E0A">
        <w:trPr>
          <w:cantSplit/>
        </w:trPr>
        <w:tc>
          <w:tcPr>
            <w:tcW w:w="2405" w:type="dxa"/>
          </w:tcPr>
          <w:p w14:paraId="45809B82" w14:textId="77777777" w:rsidR="008340B8" w:rsidRDefault="008340B8" w:rsidP="00A53E0A">
            <w:pPr>
              <w:rPr>
                <w:sz w:val="24"/>
                <w:szCs w:val="24"/>
                <w:lang w:val="en-US"/>
              </w:rPr>
            </w:pPr>
            <w:r>
              <w:rPr>
                <w:sz w:val="24"/>
                <w:szCs w:val="24"/>
                <w:lang w:val="en-US"/>
              </w:rPr>
              <w:t>Price</w:t>
            </w:r>
          </w:p>
        </w:tc>
        <w:tc>
          <w:tcPr>
            <w:tcW w:w="1985" w:type="dxa"/>
          </w:tcPr>
          <w:p w14:paraId="71DA9108" w14:textId="77777777" w:rsidR="008340B8" w:rsidRDefault="008340B8" w:rsidP="00A53E0A">
            <w:pPr>
              <w:rPr>
                <w:sz w:val="24"/>
                <w:szCs w:val="24"/>
                <w:lang w:val="en-US"/>
              </w:rPr>
            </w:pPr>
            <w:r>
              <w:rPr>
                <w:sz w:val="24"/>
                <w:szCs w:val="24"/>
                <w:lang w:val="en-US"/>
              </w:rPr>
              <w:t>50+t [EUR/MWh]</w:t>
            </w:r>
          </w:p>
        </w:tc>
        <w:tc>
          <w:tcPr>
            <w:tcW w:w="4626" w:type="dxa"/>
          </w:tcPr>
          <w:p w14:paraId="68FAD2B2" w14:textId="77777777" w:rsidR="008340B8" w:rsidRDefault="008340B8" w:rsidP="00A53E0A">
            <w:pPr>
              <w:rPr>
                <w:sz w:val="24"/>
                <w:szCs w:val="24"/>
                <w:lang w:val="en-US"/>
              </w:rPr>
            </w:pPr>
            <w:r>
              <w:rPr>
                <w:sz w:val="24"/>
                <w:szCs w:val="24"/>
                <w:lang w:val="en-US"/>
              </w:rPr>
              <w:t xml:space="preserve">The power prices for all 48 hours, given as a linearly increasing cost based on time step </w:t>
            </w:r>
            <w:r>
              <w:rPr>
                <w:i/>
                <w:iCs/>
                <w:sz w:val="24"/>
                <w:szCs w:val="24"/>
                <w:lang w:val="en-US"/>
              </w:rPr>
              <w:t>t</w:t>
            </w:r>
            <w:r>
              <w:rPr>
                <w:sz w:val="24"/>
                <w:szCs w:val="24"/>
                <w:lang w:val="en-US"/>
              </w:rPr>
              <w:t xml:space="preserve">. Assumes 0-index. </w:t>
            </w:r>
          </w:p>
          <w:p w14:paraId="7971DAFD" w14:textId="77777777" w:rsidR="008340B8" w:rsidRDefault="008340B8" w:rsidP="00A53E0A">
            <w:pPr>
              <w:rPr>
                <w:sz w:val="24"/>
                <w:szCs w:val="24"/>
                <w:lang w:val="en-US"/>
              </w:rPr>
            </w:pPr>
            <w:r>
              <w:rPr>
                <w:sz w:val="24"/>
                <w:szCs w:val="24"/>
                <w:lang w:val="en-US"/>
              </w:rPr>
              <w:t>Example: For hour 13 the cost is 50+13 = 63.</w:t>
            </w:r>
          </w:p>
        </w:tc>
      </w:tr>
    </w:tbl>
    <w:p w14:paraId="1AE16801" w14:textId="77777777" w:rsidR="008340B8" w:rsidRPr="004E5FFD" w:rsidRDefault="008340B8" w:rsidP="008340B8">
      <w:pPr>
        <w:rPr>
          <w:b/>
          <w:bCs/>
          <w:sz w:val="24"/>
          <w:szCs w:val="24"/>
          <w:lang w:val="en-GB"/>
        </w:rPr>
      </w:pPr>
    </w:p>
    <w:p w14:paraId="1182B581" w14:textId="77777777" w:rsidR="005C4064" w:rsidRPr="008340B8" w:rsidRDefault="005C4064">
      <w:pPr>
        <w:rPr>
          <w:rFonts w:ascii="Arial" w:hAnsi="Arial" w:cs="Arial"/>
          <w:lang w:val="en-GB"/>
        </w:rPr>
      </w:pPr>
    </w:p>
    <w:sectPr w:rsidR="00810EBA" w:rsidRPr="008340B8" w:rsidSect="002E3A5F">
      <w:headerReference w:type="default" r:id="rId12"/>
      <w:footerReference w:type="default" r:id="rId13"/>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FD72" w14:textId="77777777" w:rsidR="005C4064" w:rsidRDefault="005C4064" w:rsidP="00DC21A8">
      <w:pPr>
        <w:spacing w:after="0" w:line="240" w:lineRule="auto"/>
      </w:pPr>
      <w:r>
        <w:separator/>
      </w:r>
    </w:p>
  </w:endnote>
  <w:endnote w:type="continuationSeparator" w:id="0">
    <w:p w14:paraId="31E76060" w14:textId="77777777" w:rsidR="005C4064" w:rsidRDefault="005C4064" w:rsidP="00DC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EA52" w14:textId="77777777" w:rsidR="00DC21A8" w:rsidRDefault="00DC21A8">
    <w:pPr>
      <w:pStyle w:val="Footer"/>
    </w:pPr>
    <w:r>
      <w:rPr>
        <w:noProof/>
        <w:lang w:eastAsia="nb-NO"/>
      </w:rPr>
      <mc:AlternateContent>
        <mc:Choice Requires="wps">
          <w:drawing>
            <wp:anchor distT="0" distB="0" distL="114300" distR="114300" simplePos="0" relativeHeight="251659264" behindDoc="0" locked="0" layoutInCell="1" allowOverlap="1" wp14:anchorId="11C9B0C4" wp14:editId="018F0A7A">
              <wp:simplePos x="0" y="0"/>
              <wp:positionH relativeFrom="column">
                <wp:posOffset>-128905</wp:posOffset>
              </wp:positionH>
              <wp:positionV relativeFrom="paragraph">
                <wp:posOffset>-202142</wp:posOffset>
              </wp:positionV>
              <wp:extent cx="5960533" cy="0"/>
              <wp:effectExtent l="0" t="12700" r="21590" b="12700"/>
              <wp:wrapNone/>
              <wp:docPr id="3" name="Rett linje 3"/>
              <wp:cNvGraphicFramePr/>
              <a:graphic xmlns:a="http://schemas.openxmlformats.org/drawingml/2006/main">
                <a:graphicData uri="http://schemas.microsoft.com/office/word/2010/wordprocessingShape">
                  <wps:wsp>
                    <wps:cNvCnPr/>
                    <wps:spPr>
                      <a:xfrm>
                        <a:off x="0" y="0"/>
                        <a:ext cx="5960533" cy="0"/>
                      </a:xfrm>
                      <a:prstGeom prst="line">
                        <a:avLst/>
                      </a:prstGeom>
                      <a:ln w="25400">
                        <a:solidFill>
                          <a:srgbClr val="00509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364C21" id="Rett linje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5pt,-15.9pt" to="459.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c9wgEAAN8DAAAOAAAAZHJzL2Uyb0RvYy54bWysU8tu2zAQvBfIPxC816KdOmgEyznk0UvR&#10;Bk36ATS1tAjwBZK15L/vkpLlIC0KJOiFIpc7s7PD1eZmMJocIETlbEOXC0YJWOFaZfcN/fn88PEz&#10;JTFx23LtLDT0CJHebC8+bHpfw8p1TrcQCJLYWPe+oV1Kvq6qKDowPC6cB4uX0gXDEx7DvmoD75Hd&#10;6GrF2FXVu9D64ATEiNG78ZJuC7+UINJ3KSMkohuK2lJZQ1l3ea22G17vA/edEpMM/g4VhiuLRWeq&#10;O544+RXUH1RGieCik2khnKmclEpA6QG7WbJX3Tx13EPpBc2JfrYp/j9a8e1wax8D2tD7WEf/GHIX&#10;gwwmf1EfGYpZx9ksGBIRGFxfX7H15SUl4nRXnYE+xPQFnCF501CtbO6D1/zwNSYshqmnlBzWlvQN&#10;Xa0/MVbSotOqfVBa58sY9rtbHciB5zdka3Z9n58NKV6k4UlbDJ67KLt01DAW+AGSqBZ1L8cKecBg&#10;puVCgE3LiVdbzM4wiRJm4CTtX8ApP0OhDN9bwDOiVHY2zWCjrAt/k52Gk2Q55p8cGPvOFuxceyzv&#10;W6zBKSrOTROfx/TlucDP/+X2NwAAAP//AwBQSwMEFAAGAAgAAAAhAJartfzeAAAACwEAAA8AAABk&#10;cnMvZG93bnJldi54bWxMj09Lw0AQxe+C32EZwVu7m0YljdkUrXgpWLC1nrfZMRvcPyG7aeO3dwRB&#10;bzPzHm9+r1pNzrITDrELXkI2F8DQN0F3vpXwtn+eFcBiUl4rGzxK+MIIq/ryolKlDmf/iqddahmF&#10;+FgqCSalvuQ8NgadivPQoyftIwxOJVqHlutBnSncWb4Q4o471Xn6YFSPa4PN5250EvbF6Db2yeSP&#10;a7d9ERxv3zeHXsrrq+nhHljCKf2Z4Qef0KEmpmMYvY7MSpgtRE5WGvKMOpBjmRU3wI6/F15X/H+H&#10;+hsAAP//AwBQSwECLQAUAAYACAAAACEAtoM4kv4AAADhAQAAEwAAAAAAAAAAAAAAAAAAAAAAW0Nv&#10;bnRlbnRfVHlwZXNdLnhtbFBLAQItABQABgAIAAAAIQA4/SH/1gAAAJQBAAALAAAAAAAAAAAAAAAA&#10;AC8BAABfcmVscy8ucmVsc1BLAQItABQABgAIAAAAIQD5BBc9wgEAAN8DAAAOAAAAAAAAAAAAAAAA&#10;AC4CAABkcnMvZTJvRG9jLnhtbFBLAQItABQABgAIAAAAIQCWq7X83gAAAAsBAAAPAAAAAAAAAAAA&#10;AAAAABwEAABkcnMvZG93bnJldi54bWxQSwUGAAAAAAQABADzAAAAJwUAAAAA&#10;" strokecolor="#00509e" strokeweight="2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DC6F8" w14:textId="77777777" w:rsidR="005C4064" w:rsidRDefault="005C4064" w:rsidP="00DC21A8">
      <w:pPr>
        <w:spacing w:after="0" w:line="240" w:lineRule="auto"/>
      </w:pPr>
      <w:r>
        <w:separator/>
      </w:r>
    </w:p>
  </w:footnote>
  <w:footnote w:type="continuationSeparator" w:id="0">
    <w:p w14:paraId="64763FFE" w14:textId="77777777" w:rsidR="005C4064" w:rsidRDefault="005C4064" w:rsidP="00DC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C576" w14:textId="77777777" w:rsidR="00DC21A8" w:rsidRDefault="00C165E2" w:rsidP="00DC21A8">
    <w:pPr>
      <w:pStyle w:val="Header"/>
      <w:jc w:val="right"/>
    </w:pPr>
    <w:r>
      <w:rPr>
        <w:noProof/>
        <w:lang w:eastAsia="nb-NO"/>
      </w:rPr>
      <w:drawing>
        <wp:inline distT="0" distB="0" distL="0" distR="0" wp14:anchorId="1AB958EB" wp14:editId="5394E2B2">
          <wp:extent cx="1771192" cy="628313"/>
          <wp:effectExtent l="0" t="0" r="0" b="0"/>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tnu-logo-engelsk-farge.pdf"/>
                  <pic:cNvPicPr/>
                </pic:nvPicPr>
                <pic:blipFill rotWithShape="1">
                  <a:blip r:embed="rId1">
                    <a:extLst>
                      <a:ext uri="{28A0092B-C50C-407E-A947-70E740481C1C}">
                        <a14:useLocalDpi xmlns:a14="http://schemas.microsoft.com/office/drawing/2010/main" val="0"/>
                      </a:ext>
                    </a:extLst>
                  </a:blip>
                  <a:srcRect l="12087" t="23239" r="12958" b="25629"/>
                  <a:stretch/>
                </pic:blipFill>
                <pic:spPr bwMode="auto">
                  <a:xfrm>
                    <a:off x="0" y="0"/>
                    <a:ext cx="1808510" cy="64155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7724"/>
    <w:multiLevelType w:val="hybridMultilevel"/>
    <w:tmpl w:val="EF22871C"/>
    <w:lvl w:ilvl="0" w:tplc="5D3EA3B8">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E691DA3"/>
    <w:multiLevelType w:val="hybridMultilevel"/>
    <w:tmpl w:val="2FEAA1CC"/>
    <w:lvl w:ilvl="0" w:tplc="5D3EA3B8">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30A72226"/>
    <w:multiLevelType w:val="multilevel"/>
    <w:tmpl w:val="6432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927262">
    <w:abstractNumId w:val="0"/>
  </w:num>
  <w:num w:numId="2" w16cid:durableId="1861893714">
    <w:abstractNumId w:val="1"/>
  </w:num>
  <w:num w:numId="3" w16cid:durableId="1836919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B8"/>
    <w:rsid w:val="00053F5B"/>
    <w:rsid w:val="001534E6"/>
    <w:rsid w:val="002E3A5F"/>
    <w:rsid w:val="003756E8"/>
    <w:rsid w:val="00590B87"/>
    <w:rsid w:val="005C4064"/>
    <w:rsid w:val="00674A58"/>
    <w:rsid w:val="008340B8"/>
    <w:rsid w:val="00C165E2"/>
    <w:rsid w:val="00D76C26"/>
    <w:rsid w:val="00DC21A8"/>
    <w:rsid w:val="00F52BA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5221F"/>
  <w15:chartTrackingRefBased/>
  <w15:docId w15:val="{7A017B69-BC57-4A6B-98A1-88DD8D72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0B8"/>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8340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21A8"/>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21A8"/>
    <w:rPr>
      <w:rFonts w:ascii="Garamond" w:hAnsi="Garamond"/>
      <w:szCs w:val="22"/>
    </w:rPr>
  </w:style>
  <w:style w:type="paragraph" w:styleId="Footer">
    <w:name w:val="footer"/>
    <w:basedOn w:val="Normal"/>
    <w:link w:val="FooterChar"/>
    <w:uiPriority w:val="99"/>
    <w:unhideWhenUsed/>
    <w:rsid w:val="00DC21A8"/>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21A8"/>
    <w:rPr>
      <w:rFonts w:ascii="Garamond" w:hAnsi="Garamond"/>
      <w:szCs w:val="22"/>
    </w:rPr>
  </w:style>
  <w:style w:type="character" w:customStyle="1" w:styleId="Heading1Char">
    <w:name w:val="Heading 1 Char"/>
    <w:basedOn w:val="DefaultParagraphFont"/>
    <w:link w:val="Heading1"/>
    <w:uiPriority w:val="9"/>
    <w:rsid w:val="008340B8"/>
    <w:rPr>
      <w:rFonts w:asciiTheme="majorHAnsi" w:eastAsiaTheme="majorEastAsia" w:hAnsiTheme="majorHAnsi" w:cstheme="majorBidi"/>
      <w:color w:val="2F5496" w:themeColor="accent1" w:themeShade="BF"/>
      <w:kern w:val="2"/>
      <w:sz w:val="32"/>
      <w:szCs w:val="32"/>
      <w14:ligatures w14:val="standardContextual"/>
    </w:rPr>
  </w:style>
  <w:style w:type="paragraph" w:styleId="ListParagraph">
    <w:name w:val="List Paragraph"/>
    <w:basedOn w:val="Normal"/>
    <w:uiPriority w:val="34"/>
    <w:qFormat/>
    <w:rsid w:val="008340B8"/>
    <w:pPr>
      <w:ind w:left="720"/>
      <w:contextualSpacing/>
    </w:pPr>
  </w:style>
  <w:style w:type="character" w:styleId="Hyperlink">
    <w:name w:val="Hyperlink"/>
    <w:basedOn w:val="DefaultParagraphFont"/>
    <w:uiPriority w:val="99"/>
    <w:unhideWhenUsed/>
    <w:rsid w:val="008340B8"/>
    <w:rPr>
      <w:color w:val="0000FF"/>
      <w:u w:val="single"/>
    </w:rPr>
  </w:style>
  <w:style w:type="table" w:styleId="TableGrid">
    <w:name w:val="Table Grid"/>
    <w:basedOn w:val="TableNormal"/>
    <w:uiPriority w:val="39"/>
    <w:rsid w:val="008340B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nbuild.2009.02.013"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wbooks-services.de/MediaFiles/Texts/4/9783642024924_Excerpt_001.pdf"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scholar?oi=bibs&amp;cluster=7823383062404920408&amp;btnI=1&amp;hl=e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16/j.ejor.2006.08.023" TargetMode="External"/><Relationship Id="rId4" Type="http://schemas.openxmlformats.org/officeDocument/2006/relationships/webSettings" Target="webSettings.xml"/><Relationship Id="rId9" Type="http://schemas.openxmlformats.org/officeDocument/2006/relationships/hyperlink" Target="https://doi.org/10.3390/en12071231"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felles.ansatt.ntnu.no\felles\maler\Office\NTNU-template-english.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NTNU-template-english.dotx</Template>
  <TotalTime>0</TotalTime>
  <Pages>10</Pages>
  <Words>2387</Words>
  <Characters>15040</Characters>
  <Application>Microsoft Office Word</Application>
  <DocSecurity>0</DocSecurity>
  <Lines>455</Lines>
  <Paragraphs>363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Farahmand</dc:creator>
  <cp:keywords/>
  <dc:description/>
  <cp:lastModifiedBy>Hossein Farahmand</cp:lastModifiedBy>
  <cp:revision>1</cp:revision>
  <dcterms:created xsi:type="dcterms:W3CDTF">2026-09-10T08:10:00Z</dcterms:created>
  <dcterms:modified xsi:type="dcterms:W3CDTF">2026-09-10T08:18:00Z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da3e1c15-985b-4c3d-be74-5655f85f6453</vt:lpwstr>
  </property>
</Properties>
</file>