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930617542"/>
        <w:docPartObj>
          <w:docPartGallery w:val="Cover Pages"/>
          <w:docPartUnique/>
        </w:docPartObj>
      </w:sdtPr>
      <w:sdtEndPr/>
      <w:sdtContent>
        <w:p w14:paraId="504070B4" w14:textId="23922B09" w:rsidR="00A9755D" w:rsidRDefault="00A9755D" w:rsidP="007A7DBA">
          <w:pPr>
            <w:bidi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308E8B" wp14:editId="08D94C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8F2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B9AB1" wp14:editId="3C4A3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90583B" w14:textId="55FDA5FF" w:rsidR="00A9755D" w:rsidRDefault="00A975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حسین مسیحی</w:t>
                                    </w:r>
                                  </w:p>
                                </w:sdtContent>
                              </w:sdt>
                              <w:p w14:paraId="6C95BEB3" w14:textId="3AEF1B64" w:rsidR="00A9755D" w:rsidRDefault="00B736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Hossein.masihi@gmail.com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5B9A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90583B" w14:textId="55FDA5FF" w:rsidR="00A9755D" w:rsidRDefault="00A975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حسین مسیحی</w:t>
                              </w:r>
                            </w:p>
                          </w:sdtContent>
                        </w:sdt>
                        <w:p w14:paraId="6C95BEB3" w14:textId="3AEF1B64" w:rsidR="00A9755D" w:rsidRDefault="00B736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975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Hossein.masihi@gmail.com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B3797" wp14:editId="63103D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CA837" w14:textId="77777777" w:rsidR="00A9755D" w:rsidRDefault="00A9755D" w:rsidP="00A9755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تیم آزمایش</w:t>
                                </w:r>
                              </w:p>
                              <w:p w14:paraId="4B951DB8" w14:textId="238980B7" w:rsidR="00A9755D" w:rsidRDefault="00B736C2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ن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مس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</w:t>
                                    </w:r>
                                    <w:r w:rsid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....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.......................................................................</w:t>
                                    </w:r>
                                  </w:sdtContent>
                                </w:sdt>
                                <w:r w:rsidR="00A9755D" w:rsidRPr="00022B3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401011161/401110891</w:t>
                                </w:r>
                              </w:p>
                              <w:p w14:paraId="6D1BAEDE" w14:textId="5F7B6583" w:rsidR="00A9755D" w:rsidRDefault="00A9755D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Hlk149680255"/>
                                <w:bookmarkStart w:id="1" w:name="_Hlk149680256"/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محمد مهدي خصالي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402011166</w:t>
                                </w:r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…….……………………………………………………………………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7B379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9CA837" w14:textId="77777777" w:rsidR="00A9755D" w:rsidRDefault="00A9755D" w:rsidP="00A9755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تیم آزمایش</w:t>
                          </w:r>
                        </w:p>
                        <w:p w14:paraId="4B951DB8" w14:textId="238980B7" w:rsidR="00A9755D" w:rsidRDefault="00B736C2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ن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مس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</w:t>
                              </w:r>
                              <w:r w:rsid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....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.......................................................................</w:t>
                              </w:r>
                            </w:sdtContent>
                          </w:sdt>
                          <w:r w:rsidR="00A9755D" w:rsidRPr="00022B3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401011161/401110891</w:t>
                          </w:r>
                        </w:p>
                        <w:p w14:paraId="6D1BAEDE" w14:textId="5F7B6583" w:rsidR="00A9755D" w:rsidRDefault="00A9755D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2" w:name="_Hlk149680255"/>
                          <w:bookmarkStart w:id="3" w:name="_Hlk149680256"/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محمد مهدي خصالي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402011166</w:t>
                          </w:r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…….……………………………………………………………………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42056" wp14:editId="7C292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3688" w14:textId="0D34F85E" w:rsidR="00A9755D" w:rsidRDefault="00A9755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پ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گزارش آزما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شگاه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مدار منطق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آزمایش </w:t>
                                    </w:r>
                                    <w:r w:rsidR="00C263CF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نهم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42056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8D3688" w14:textId="0D34F85E" w:rsidR="00A9755D" w:rsidRDefault="00A9755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آزمایش </w:t>
                              </w:r>
                              <w:r w:rsidR="00C263CF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نهم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165DE2" w14:textId="411C6837" w:rsidR="00C53682" w:rsidRPr="00C53682" w:rsidRDefault="00A9755D" w:rsidP="007A7DBA">
          <w:pPr>
            <w:bidi/>
            <w:rPr>
              <w:rtl/>
            </w:rPr>
          </w:pPr>
          <w:r>
            <w:br w:type="page"/>
          </w:r>
        </w:p>
      </w:sdtContent>
    </w:sdt>
    <w:bookmarkStart w:id="4" w:name="_Toc1542670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31346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153C3" w14:textId="1AECE430" w:rsidR="00C53682" w:rsidRDefault="00C53682" w:rsidP="006C0776">
          <w:pPr>
            <w:pStyle w:val="Heading1"/>
            <w:bidi/>
            <w:jc w:val="center"/>
          </w:pPr>
          <w:r>
            <w:rPr>
              <w:rFonts w:hint="cs"/>
              <w:rtl/>
            </w:rPr>
            <w:t>فهرست</w:t>
          </w:r>
          <w:bookmarkEnd w:id="4"/>
        </w:p>
        <w:p w14:paraId="27EA0E24" w14:textId="5E643C50" w:rsidR="00714DB4" w:rsidRDefault="00C53682" w:rsidP="00714DB4">
          <w:pPr>
            <w:pStyle w:val="TOC1"/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67088" w:history="1">
            <w:r w:rsidR="00714DB4" w:rsidRPr="004947C9">
              <w:rPr>
                <w:rStyle w:val="Hyperlink"/>
                <w:noProof/>
                <w:rtl/>
              </w:rPr>
              <w:t>فهرست</w:t>
            </w:r>
            <w:r w:rsidR="00714DB4">
              <w:rPr>
                <w:noProof/>
                <w:webHidden/>
              </w:rPr>
              <w:tab/>
            </w:r>
            <w:r w:rsidR="00714DB4">
              <w:rPr>
                <w:noProof/>
                <w:webHidden/>
              </w:rPr>
              <w:fldChar w:fldCharType="begin"/>
            </w:r>
            <w:r w:rsidR="00714DB4">
              <w:rPr>
                <w:noProof/>
                <w:webHidden/>
              </w:rPr>
              <w:instrText xml:space="preserve"> PAGEREF _Toc154267088 \h </w:instrText>
            </w:r>
            <w:r w:rsidR="00714DB4">
              <w:rPr>
                <w:noProof/>
                <w:webHidden/>
              </w:rPr>
            </w:r>
            <w:r w:rsidR="00714DB4">
              <w:rPr>
                <w:noProof/>
                <w:webHidden/>
              </w:rPr>
              <w:fldChar w:fldCharType="separate"/>
            </w:r>
            <w:r w:rsidR="00714DB4">
              <w:rPr>
                <w:noProof/>
                <w:webHidden/>
              </w:rPr>
              <w:t>1</w:t>
            </w:r>
            <w:r w:rsidR="00714DB4">
              <w:rPr>
                <w:noProof/>
                <w:webHidden/>
              </w:rPr>
              <w:fldChar w:fldCharType="end"/>
            </w:r>
          </w:hyperlink>
        </w:p>
        <w:p w14:paraId="592D4661" w14:textId="06D8287C" w:rsidR="00714DB4" w:rsidRDefault="00714DB4" w:rsidP="00714DB4">
          <w:pPr>
            <w:pStyle w:val="TOC1"/>
            <w:jc w:val="both"/>
            <w:rPr>
              <w:rFonts w:eastAsiaTheme="minorEastAsia"/>
              <w:noProof/>
            </w:rPr>
          </w:pPr>
          <w:hyperlink w:anchor="_Toc154267089" w:history="1">
            <w:r w:rsidRPr="004947C9">
              <w:rPr>
                <w:rStyle w:val="Hyperlink"/>
                <w:noProof/>
                <w:rtl/>
                <w:lang w:bidi="fa-IR"/>
              </w:rPr>
              <w:t>هدف آزما</w:t>
            </w:r>
            <w:r w:rsidRPr="004947C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947C9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4947C9">
              <w:rPr>
                <w:rStyle w:val="Hyperlink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E622" w14:textId="6A3C1605" w:rsidR="00714DB4" w:rsidRDefault="00714DB4" w:rsidP="00714DB4">
          <w:pPr>
            <w:pStyle w:val="TOC1"/>
            <w:jc w:val="both"/>
            <w:rPr>
              <w:rFonts w:eastAsiaTheme="minorEastAsia"/>
              <w:noProof/>
            </w:rPr>
          </w:pPr>
          <w:hyperlink w:anchor="_Toc154267090" w:history="1">
            <w:r w:rsidRPr="004947C9">
              <w:rPr>
                <w:rStyle w:val="Hyperlink"/>
                <w:rFonts w:cs="Arial"/>
                <w:noProof/>
                <w:rtl/>
              </w:rPr>
              <w:t>هدف از انجام ا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>ن آزما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>ش پ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>ادهساز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 xml:space="preserve"> 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>ک پشته سختافزار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 xml:space="preserve"> م</w:t>
            </w:r>
            <w:r w:rsidRPr="004947C9">
              <w:rPr>
                <w:rStyle w:val="Hyperlink"/>
                <w:rFonts w:cs="Arial" w:hint="cs"/>
                <w:noProof/>
                <w:rtl/>
              </w:rPr>
              <w:t>ی</w:t>
            </w:r>
            <w:r w:rsidRPr="004947C9">
              <w:rPr>
                <w:rStyle w:val="Hyperlink"/>
                <w:rFonts w:cs="Arial"/>
                <w:noProof/>
                <w:rtl/>
              </w:rPr>
              <w:t>باشد.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7999" w14:textId="23FB50E9" w:rsidR="00714DB4" w:rsidRDefault="00714DB4" w:rsidP="00714DB4">
          <w:pPr>
            <w:pStyle w:val="TOC1"/>
            <w:jc w:val="both"/>
            <w:rPr>
              <w:rFonts w:eastAsiaTheme="minorEastAsia"/>
              <w:noProof/>
            </w:rPr>
          </w:pPr>
          <w:hyperlink w:anchor="_Toc154267091" w:history="1">
            <w:r w:rsidRPr="004947C9">
              <w:rPr>
                <w:rStyle w:val="Hyperlink"/>
                <w:noProof/>
                <w:rtl/>
              </w:rPr>
              <w:t>تراشه و قطعات مورد استفاده: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B4DC" w14:textId="0B21BFAC" w:rsidR="00714DB4" w:rsidRDefault="00714DB4" w:rsidP="00714DB4">
          <w:pPr>
            <w:pStyle w:val="TOC1"/>
            <w:jc w:val="both"/>
            <w:rPr>
              <w:rFonts w:eastAsiaTheme="minorEastAsia"/>
              <w:noProof/>
            </w:rPr>
          </w:pPr>
          <w:hyperlink w:anchor="_Toc154267092" w:history="1">
            <w:r w:rsidRPr="004947C9">
              <w:rPr>
                <w:rStyle w:val="Hyperlink"/>
                <w:noProof/>
                <w:rtl/>
              </w:rPr>
              <w:t>د</w:t>
            </w:r>
            <w:r w:rsidRPr="004947C9">
              <w:rPr>
                <w:rStyle w:val="Hyperlink"/>
                <w:rFonts w:hint="cs"/>
                <w:noProof/>
                <w:rtl/>
              </w:rPr>
              <w:t>ی</w:t>
            </w:r>
            <w:r w:rsidRPr="004947C9">
              <w:rPr>
                <w:rStyle w:val="Hyperlink"/>
                <w:rFonts w:hint="eastAsia"/>
                <w:noProof/>
                <w:rtl/>
              </w:rPr>
              <w:t>تاش</w:t>
            </w:r>
            <w:r w:rsidRPr="004947C9">
              <w:rPr>
                <w:rStyle w:val="Hyperlink"/>
                <w:rFonts w:hint="cs"/>
                <w:noProof/>
                <w:rtl/>
              </w:rPr>
              <w:t>ی</w:t>
            </w:r>
            <w:r w:rsidRPr="004947C9">
              <w:rPr>
                <w:rStyle w:val="Hyperlink"/>
                <w:rFonts w:hint="eastAsia"/>
                <w:noProof/>
                <w:rtl/>
              </w:rPr>
              <w:t>ت</w:t>
            </w:r>
            <w:r w:rsidRPr="004947C9">
              <w:rPr>
                <w:rStyle w:val="Hyperlink"/>
                <w:noProof/>
                <w:rtl/>
              </w:rPr>
              <w:t xml:space="preserve"> تراشه‌ها</w:t>
            </w:r>
            <w:r w:rsidRPr="004947C9">
              <w:rPr>
                <w:rStyle w:val="Hyperlink"/>
                <w:rFonts w:hint="cs"/>
                <w:noProof/>
                <w:rtl/>
              </w:rPr>
              <w:t>ی</w:t>
            </w:r>
            <w:r w:rsidRPr="004947C9">
              <w:rPr>
                <w:rStyle w:val="Hyperlink"/>
                <w:noProof/>
                <w:rtl/>
              </w:rPr>
              <w:t xml:space="preserve"> استفاده شده: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F9F8" w14:textId="58E2812C" w:rsidR="00714DB4" w:rsidRDefault="00714DB4" w:rsidP="00714DB4">
          <w:pPr>
            <w:pStyle w:val="TOC2"/>
            <w:tabs>
              <w:tab w:val="right" w:leader="dot" w:pos="9350"/>
            </w:tabs>
            <w:bidi/>
            <w:jc w:val="both"/>
            <w:rPr>
              <w:rFonts w:eastAsiaTheme="minorEastAsia"/>
              <w:noProof/>
            </w:rPr>
          </w:pPr>
          <w:hyperlink w:anchor="_Toc154267093" w:history="1">
            <w:r w:rsidRPr="004947C9">
              <w:rPr>
                <w:rStyle w:val="Hyperlink"/>
                <w:noProof/>
                <w:rtl/>
              </w:rPr>
              <w:t>تراشه 74175: (</w:t>
            </w:r>
            <w:r w:rsidRPr="004947C9">
              <w:rPr>
                <w:rStyle w:val="Hyperlink"/>
                <w:rFonts w:asciiTheme="majorBidi" w:hAnsiTheme="majorBidi"/>
                <w:noProof/>
                <w:lang w:bidi="fa-IR"/>
              </w:rPr>
              <w:t>Register</w:t>
            </w:r>
            <w:r w:rsidRPr="004947C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72B7" w14:textId="18FC64F6" w:rsidR="00714DB4" w:rsidRDefault="00714DB4" w:rsidP="00714DB4">
          <w:pPr>
            <w:pStyle w:val="TOC2"/>
            <w:tabs>
              <w:tab w:val="right" w:leader="dot" w:pos="9350"/>
            </w:tabs>
            <w:bidi/>
            <w:jc w:val="both"/>
            <w:rPr>
              <w:rFonts w:eastAsiaTheme="minorEastAsia"/>
              <w:noProof/>
            </w:rPr>
          </w:pPr>
          <w:hyperlink w:anchor="_Toc154267094" w:history="1">
            <w:r w:rsidRPr="004947C9">
              <w:rPr>
                <w:rStyle w:val="Hyperlink"/>
                <w:noProof/>
                <w:rtl/>
                <w:lang w:bidi="fa-IR"/>
              </w:rPr>
              <w:t>تراشه 74157: (</w:t>
            </w:r>
            <w:r w:rsidRPr="004947C9">
              <w:rPr>
                <w:rStyle w:val="Hyperlink"/>
                <w:noProof/>
                <w:lang w:bidi="fa-IR"/>
              </w:rPr>
              <w:t>MUX</w:t>
            </w:r>
            <w:r w:rsidRPr="004947C9">
              <w:rPr>
                <w:rStyle w:val="Hyperlink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B39E" w14:textId="691F7208" w:rsidR="00714DB4" w:rsidRDefault="00714DB4" w:rsidP="00714DB4">
          <w:pPr>
            <w:pStyle w:val="TOC2"/>
            <w:tabs>
              <w:tab w:val="right" w:leader="dot" w:pos="9350"/>
            </w:tabs>
            <w:bidi/>
            <w:jc w:val="both"/>
            <w:rPr>
              <w:rFonts w:eastAsiaTheme="minorEastAsia"/>
              <w:noProof/>
            </w:rPr>
          </w:pPr>
          <w:hyperlink w:anchor="_Toc154267095" w:history="1">
            <w:r w:rsidRPr="004947C9">
              <w:rPr>
                <w:rStyle w:val="Hyperlink"/>
                <w:noProof/>
                <w:rtl/>
                <w:lang w:bidi="fa-IR"/>
              </w:rPr>
              <w:t>تراشه 7483: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85C5" w14:textId="595B5034" w:rsidR="00714DB4" w:rsidRDefault="00714DB4" w:rsidP="00714DB4">
          <w:pPr>
            <w:pStyle w:val="TOC2"/>
            <w:tabs>
              <w:tab w:val="right" w:leader="dot" w:pos="9350"/>
            </w:tabs>
            <w:bidi/>
            <w:jc w:val="both"/>
            <w:rPr>
              <w:rFonts w:eastAsiaTheme="minorEastAsia"/>
              <w:noProof/>
            </w:rPr>
          </w:pPr>
          <w:hyperlink w:anchor="_Toc154267096" w:history="1">
            <w:r w:rsidRPr="004947C9">
              <w:rPr>
                <w:rStyle w:val="Hyperlink"/>
                <w:noProof/>
                <w:rtl/>
                <w:lang w:bidi="fa-IR"/>
              </w:rPr>
              <w:t>تراشه 74150: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BA71" w14:textId="494007E0" w:rsidR="00714DB4" w:rsidRDefault="00714DB4" w:rsidP="00714DB4">
          <w:pPr>
            <w:pStyle w:val="TOC1"/>
            <w:jc w:val="both"/>
            <w:rPr>
              <w:rFonts w:eastAsiaTheme="minorEastAsia"/>
              <w:noProof/>
            </w:rPr>
          </w:pPr>
          <w:hyperlink w:anchor="_Toc154267097" w:history="1">
            <w:r w:rsidRPr="004947C9">
              <w:rPr>
                <w:rStyle w:val="Hyperlink"/>
                <w:noProof/>
                <w:rtl/>
              </w:rPr>
              <w:t>شرح آزما</w:t>
            </w:r>
            <w:r w:rsidRPr="004947C9">
              <w:rPr>
                <w:rStyle w:val="Hyperlink"/>
                <w:rFonts w:hint="cs"/>
                <w:noProof/>
                <w:rtl/>
              </w:rPr>
              <w:t>ی</w:t>
            </w:r>
            <w:r w:rsidRPr="004947C9">
              <w:rPr>
                <w:rStyle w:val="Hyperlink"/>
                <w:rFonts w:hint="eastAsia"/>
                <w:noProof/>
                <w:rtl/>
              </w:rPr>
              <w:t>ش</w:t>
            </w:r>
            <w:r w:rsidRPr="004947C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8620" w14:textId="60612C5B" w:rsidR="00714DB4" w:rsidRDefault="00714DB4" w:rsidP="00714DB4">
          <w:pPr>
            <w:pStyle w:val="TOC2"/>
            <w:tabs>
              <w:tab w:val="right" w:leader="dot" w:pos="9350"/>
            </w:tabs>
            <w:bidi/>
            <w:jc w:val="both"/>
            <w:rPr>
              <w:rFonts w:eastAsiaTheme="minorEastAsia"/>
              <w:noProof/>
            </w:rPr>
          </w:pPr>
          <w:hyperlink w:anchor="_Toc154267098" w:history="1">
            <w:r w:rsidRPr="004947C9">
              <w:rPr>
                <w:rStyle w:val="Hyperlink"/>
                <w:noProof/>
                <w:rtl/>
              </w:rPr>
              <w:t>مدار پ</w:t>
            </w:r>
            <w:r w:rsidRPr="004947C9">
              <w:rPr>
                <w:rStyle w:val="Hyperlink"/>
                <w:rFonts w:hint="cs"/>
                <w:noProof/>
                <w:rtl/>
              </w:rPr>
              <w:t>ی</w:t>
            </w:r>
            <w:r w:rsidRPr="004947C9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4947C9">
              <w:rPr>
                <w:rStyle w:val="Hyperlink"/>
                <w:rFonts w:hint="cs"/>
                <w:noProof/>
                <w:rtl/>
              </w:rPr>
              <w:t>ی</w:t>
            </w:r>
            <w:r w:rsidRPr="004947C9">
              <w:rPr>
                <w:rStyle w:val="Hyperlink"/>
                <w:noProof/>
                <w:rtl/>
              </w:rPr>
              <w:t xml:space="preserve"> شده در پروتئوس: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5016" w14:textId="241643E2" w:rsidR="00C53682" w:rsidRDefault="00C53682" w:rsidP="006C077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2372E" w14:textId="77777777" w:rsidR="00C53682" w:rsidRDefault="00C53682" w:rsidP="007A7DBA">
      <w:pPr>
        <w:bidi/>
        <w:rPr>
          <w:rtl/>
          <w:lang w:bidi="fa-IR"/>
        </w:rPr>
      </w:pPr>
    </w:p>
    <w:p w14:paraId="29F7B2B1" w14:textId="79D6D9E6" w:rsidR="005955F7" w:rsidRDefault="00AC3DEB" w:rsidP="007A7DBA">
      <w:pPr>
        <w:pStyle w:val="Heading1"/>
        <w:bidi/>
        <w:rPr>
          <w:rtl/>
          <w:lang w:bidi="fa-IR"/>
        </w:rPr>
      </w:pPr>
      <w:bookmarkStart w:id="5" w:name="_Toc154267089"/>
      <w:r>
        <w:rPr>
          <w:rFonts w:hint="cs"/>
          <w:rtl/>
          <w:lang w:bidi="fa-IR"/>
        </w:rPr>
        <w:t>هدف آزمایش :</w:t>
      </w:r>
      <w:bookmarkEnd w:id="5"/>
    </w:p>
    <w:p w14:paraId="58BB07EA" w14:textId="77777777" w:rsidR="00C263CF" w:rsidRDefault="00C263CF" w:rsidP="007A7DBA">
      <w:pPr>
        <w:pStyle w:val="Heading1"/>
        <w:bidi/>
        <w:rPr>
          <w:rFonts w:asciiTheme="minorHAnsi" w:eastAsiaTheme="minorHAnsi" w:hAnsiTheme="minorHAnsi" w:cs="Arial"/>
          <w:color w:val="auto"/>
          <w:sz w:val="22"/>
          <w:szCs w:val="22"/>
          <w:rtl/>
        </w:rPr>
      </w:pPr>
      <w:bookmarkStart w:id="6" w:name="_Toc154267090"/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>هدف از انجام ا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 w:hint="eastAsia"/>
          <w:color w:val="auto"/>
          <w:sz w:val="22"/>
          <w:szCs w:val="22"/>
          <w:rtl/>
        </w:rPr>
        <w:t>ن</w:t>
      </w:r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آزما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 w:hint="eastAsia"/>
          <w:color w:val="auto"/>
          <w:sz w:val="22"/>
          <w:szCs w:val="22"/>
          <w:rtl/>
        </w:rPr>
        <w:t>ش</w:t>
      </w:r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پ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 w:hint="eastAsia"/>
          <w:color w:val="auto"/>
          <w:sz w:val="22"/>
          <w:szCs w:val="22"/>
          <w:rtl/>
        </w:rPr>
        <w:t>ادهساز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 w:hint="eastAsia"/>
          <w:color w:val="auto"/>
          <w:sz w:val="22"/>
          <w:szCs w:val="22"/>
          <w:rtl/>
        </w:rPr>
        <w:t>ک</w:t>
      </w:r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پشته سختافزار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م</w:t>
      </w:r>
      <w:r w:rsidRPr="00C263C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</w:t>
      </w:r>
      <w:r w:rsidRPr="00C263CF">
        <w:rPr>
          <w:rFonts w:asciiTheme="minorHAnsi" w:eastAsiaTheme="minorHAnsi" w:hAnsiTheme="minorHAnsi" w:cs="Arial" w:hint="eastAsia"/>
          <w:color w:val="auto"/>
          <w:sz w:val="22"/>
          <w:szCs w:val="22"/>
          <w:rtl/>
        </w:rPr>
        <w:t>باشد</w:t>
      </w:r>
      <w:r w:rsidRPr="00C263CF">
        <w:rPr>
          <w:rFonts w:asciiTheme="minorHAnsi" w:eastAsiaTheme="minorHAnsi" w:hAnsiTheme="minorHAnsi" w:cs="Arial"/>
          <w:color w:val="auto"/>
          <w:sz w:val="22"/>
          <w:szCs w:val="22"/>
          <w:rtl/>
        </w:rPr>
        <w:t>.</w:t>
      </w:r>
      <w:bookmarkEnd w:id="6"/>
    </w:p>
    <w:p w14:paraId="49F14F82" w14:textId="12C633B9" w:rsidR="00AC3DEB" w:rsidRDefault="00AC3DEB" w:rsidP="00C263CF">
      <w:pPr>
        <w:pStyle w:val="Heading1"/>
        <w:bidi/>
        <w:rPr>
          <w:rtl/>
        </w:rPr>
      </w:pPr>
      <w:bookmarkStart w:id="7" w:name="_Toc154267091"/>
      <w:r>
        <w:rPr>
          <w:rFonts w:hint="cs"/>
          <w:rtl/>
        </w:rPr>
        <w:t>تراشه و قطعات مورد استفاده:</w:t>
      </w:r>
      <w:bookmarkEnd w:id="7"/>
    </w:p>
    <w:p w14:paraId="7049480A" w14:textId="06ADE17D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تراشه 74175 - </w:t>
      </w:r>
      <w:r w:rsidRPr="00FF32F6">
        <w:rPr>
          <w:rFonts w:asciiTheme="majorBidi" w:hAnsiTheme="majorBidi" w:cstheme="majorBidi"/>
          <w:lang w:bidi="fa-IR"/>
        </w:rPr>
        <w:t>Register</w:t>
      </w:r>
    </w:p>
    <w:p w14:paraId="37E069AA" w14:textId="429230EC" w:rsidR="00C263CF" w:rsidRDefault="00C263CF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تراشه 74150</w:t>
      </w:r>
    </w:p>
    <w:p w14:paraId="7D6BABB1" w14:textId="4FBEC4B4" w:rsidR="00C263CF" w:rsidRDefault="00C263CF" w:rsidP="00C263CF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تراشه 74154</w:t>
      </w:r>
    </w:p>
    <w:p w14:paraId="648D0A3A" w14:textId="3A9744A5" w:rsidR="00C263CF" w:rsidRDefault="00C263CF" w:rsidP="00C263CF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تراشه 7483</w:t>
      </w:r>
    </w:p>
    <w:p w14:paraId="0B00A645" w14:textId="77953645" w:rsidR="00C263CF" w:rsidRPr="00C263CF" w:rsidRDefault="00C263CF" w:rsidP="00C263CF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فلیپ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فلاب</w:t>
      </w:r>
      <w:proofErr w:type="spellEnd"/>
    </w:p>
    <w:p w14:paraId="465DAB35" w14:textId="0C7DF2BB" w:rsidR="007A7DBA" w:rsidRDefault="007A7DBA" w:rsidP="00C263CF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تراشه 74157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FF32F6">
        <w:rPr>
          <w:rFonts w:asciiTheme="majorBidi" w:hAnsiTheme="majorBidi" w:cstheme="majorBidi"/>
          <w:lang w:bidi="fa-IR"/>
        </w:rPr>
        <w:t>MUX</w:t>
      </w:r>
    </w:p>
    <w:p w14:paraId="127DE899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گیت‌های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Pr="007B7908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OR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XOR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XNOR</w:t>
      </w:r>
    </w:p>
    <w:p w14:paraId="0350EEFB" w14:textId="324FF485" w:rsidR="007A7DBA" w:rsidRPr="00C263CF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گیت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theme="majorBidi"/>
        </w:rPr>
        <w:t>NOT</w:t>
      </w:r>
    </w:p>
    <w:p w14:paraId="40646B1B" w14:textId="6F5F8D16" w:rsidR="00C263CF" w:rsidRDefault="00C263CF" w:rsidP="00C263CF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asciiTheme="majorBidi" w:hAnsiTheme="majorBidi" w:cstheme="majorBidi" w:hint="cs"/>
          <w:rtl/>
        </w:rPr>
        <w:t xml:space="preserve">کلاک </w:t>
      </w:r>
    </w:p>
    <w:p w14:paraId="69484D12" w14:textId="77777777" w:rsidR="00AC3DEB" w:rsidRDefault="00AC3DEB" w:rsidP="007A7DBA">
      <w:pPr>
        <w:bidi/>
        <w:rPr>
          <w:rtl/>
        </w:rPr>
      </w:pPr>
    </w:p>
    <w:p w14:paraId="45BAB5BE" w14:textId="77777777" w:rsidR="00C53682" w:rsidRDefault="00C53682" w:rsidP="007A7DBA">
      <w:pPr>
        <w:bidi/>
        <w:rPr>
          <w:rtl/>
        </w:rPr>
      </w:pPr>
    </w:p>
    <w:p w14:paraId="2DFC6A7A" w14:textId="77777777" w:rsidR="00C53682" w:rsidRDefault="00C53682" w:rsidP="007A7DBA">
      <w:pPr>
        <w:bidi/>
        <w:rPr>
          <w:rtl/>
        </w:rPr>
      </w:pPr>
    </w:p>
    <w:p w14:paraId="62F54613" w14:textId="47E29135" w:rsidR="00C53682" w:rsidRDefault="00C53682" w:rsidP="007A7DBA">
      <w:pPr>
        <w:bidi/>
        <w:rPr>
          <w:rtl/>
        </w:rPr>
      </w:pPr>
    </w:p>
    <w:p w14:paraId="59E97120" w14:textId="6BA5AE6A" w:rsidR="00C53682" w:rsidRDefault="00C53682" w:rsidP="007A7DBA">
      <w:pPr>
        <w:bidi/>
        <w:rPr>
          <w:rtl/>
        </w:rPr>
      </w:pPr>
    </w:p>
    <w:p w14:paraId="4E2117E3" w14:textId="669E3136" w:rsidR="00C53682" w:rsidRDefault="00C53682" w:rsidP="007A7DBA">
      <w:pPr>
        <w:bidi/>
        <w:rPr>
          <w:rtl/>
        </w:rPr>
      </w:pPr>
    </w:p>
    <w:p w14:paraId="5DD2C4F9" w14:textId="77777777" w:rsidR="00C53682" w:rsidRDefault="00C53682" w:rsidP="007A7DBA">
      <w:pPr>
        <w:bidi/>
        <w:rPr>
          <w:rtl/>
        </w:rPr>
      </w:pPr>
    </w:p>
    <w:p w14:paraId="0F796D24" w14:textId="77777777" w:rsidR="00C53682" w:rsidRDefault="00C53682" w:rsidP="007A7DBA">
      <w:pPr>
        <w:pStyle w:val="Heading1"/>
        <w:bidi/>
        <w:rPr>
          <w:rtl/>
        </w:rPr>
      </w:pPr>
    </w:p>
    <w:p w14:paraId="7C09A573" w14:textId="588C3CCA" w:rsidR="007A7DBA" w:rsidRDefault="007A7DBA" w:rsidP="007A7DBA">
      <w:pPr>
        <w:pStyle w:val="Heading1"/>
        <w:bidi/>
        <w:rPr>
          <w:rtl/>
        </w:rPr>
      </w:pPr>
      <w:bookmarkStart w:id="8" w:name="_Toc143286714"/>
      <w:bookmarkStart w:id="9" w:name="_Toc154267092"/>
      <w:r w:rsidRPr="003A7299">
        <w:rPr>
          <w:rFonts w:hint="cs"/>
          <w:rtl/>
        </w:rPr>
        <w:t>دیتاشیت تراشه‌های استفاده شده:</w:t>
      </w:r>
      <w:bookmarkEnd w:id="8"/>
      <w:bookmarkEnd w:id="9"/>
    </w:p>
    <w:p w14:paraId="72FFE1D4" w14:textId="2A0E9213" w:rsidR="006C0776" w:rsidRDefault="006C0776" w:rsidP="006C0776">
      <w:pPr>
        <w:pStyle w:val="Heading2"/>
        <w:bidi/>
        <w:rPr>
          <w:rtl/>
        </w:rPr>
      </w:pPr>
      <w:bookmarkStart w:id="10" w:name="_Toc154267093"/>
      <w:r>
        <w:rPr>
          <w:rFonts w:hint="cs"/>
          <w:rtl/>
        </w:rPr>
        <w:t>تراشه 74175: (</w:t>
      </w:r>
      <w:r w:rsidRPr="00FF32F6">
        <w:rPr>
          <w:rFonts w:asciiTheme="majorBidi" w:hAnsiTheme="majorBidi"/>
          <w:sz w:val="22"/>
          <w:szCs w:val="22"/>
          <w:lang w:bidi="fa-IR"/>
        </w:rPr>
        <w:t>Register</w:t>
      </w:r>
      <w:r>
        <w:rPr>
          <w:rFonts w:hint="cs"/>
          <w:rtl/>
        </w:rPr>
        <w:t>)</w:t>
      </w:r>
      <w:bookmarkEnd w:id="10"/>
    </w:p>
    <w:p w14:paraId="1658E478" w14:textId="073CA20C" w:rsidR="006C0776" w:rsidRDefault="007A7DBA" w:rsidP="00C263CF">
      <w:pPr>
        <w:jc w:val="center"/>
      </w:pPr>
      <w:r>
        <w:rPr>
          <w:noProof/>
        </w:rPr>
        <w:drawing>
          <wp:inline distT="0" distB="0" distL="0" distR="0" wp14:anchorId="5FCA8BAA" wp14:editId="0101C9F9">
            <wp:extent cx="2491154" cy="2211302"/>
            <wp:effectExtent l="0" t="0" r="4445" b="0"/>
            <wp:docPr id="5" name="Picture 5" descr="74LS175 Fairchild - D-Type Flip-Flops, 74175 ( Datashee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175 Fairchild - D-Type Flip-Flops, 74175 ( Datasheet 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54" cy="22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2599" w14:textId="59C05950" w:rsidR="006C0776" w:rsidRDefault="006C0776" w:rsidP="006C0776">
      <w:pPr>
        <w:pStyle w:val="Heading2"/>
        <w:bidi/>
        <w:rPr>
          <w:rtl/>
          <w:lang w:bidi="fa-IR"/>
        </w:rPr>
      </w:pPr>
      <w:bookmarkStart w:id="11" w:name="_Toc154267094"/>
      <w:r>
        <w:rPr>
          <w:rFonts w:hint="cs"/>
          <w:rtl/>
          <w:lang w:bidi="fa-IR"/>
        </w:rPr>
        <w:t>تراشه 74157: (</w:t>
      </w:r>
      <w:r>
        <w:rPr>
          <w:lang w:bidi="fa-IR"/>
        </w:rPr>
        <w:t>MUX</w:t>
      </w:r>
      <w:r>
        <w:rPr>
          <w:rFonts w:hint="cs"/>
          <w:rtl/>
          <w:lang w:bidi="fa-IR"/>
        </w:rPr>
        <w:t>)</w:t>
      </w:r>
      <w:bookmarkEnd w:id="11"/>
    </w:p>
    <w:p w14:paraId="4A70C52B" w14:textId="51776059" w:rsidR="006C0776" w:rsidRDefault="007A7DBA" w:rsidP="006C0776">
      <w:pPr>
        <w:bidi/>
        <w:jc w:val="center"/>
      </w:pPr>
      <w:r>
        <w:rPr>
          <w:noProof/>
        </w:rPr>
        <w:drawing>
          <wp:inline distT="0" distB="0" distL="0" distR="0" wp14:anchorId="4DC3302F" wp14:editId="220DD780">
            <wp:extent cx="2674326" cy="2139461"/>
            <wp:effectExtent l="0" t="0" r="0" b="0"/>
            <wp:docPr id="6" name="Picture 6" descr="Quad 2-Input Multiplexer IC ( 74157 ) – ملتبلكسر رباعي بمدخلين بترميز 74157  - متجر دوائر للإلكتروني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d 2-Input Multiplexer IC ( 74157 ) – ملتبلكسر رباعي بمدخلين بترميز 74157  - متجر دوائر للإلكترونيات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26" cy="213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5FED" w14:textId="339C44E1" w:rsidR="00C263CF" w:rsidRDefault="00C263CF" w:rsidP="00C263CF">
      <w:pPr>
        <w:pStyle w:val="Heading2"/>
        <w:bidi/>
        <w:rPr>
          <w:sz w:val="28"/>
          <w:szCs w:val="28"/>
          <w:rtl/>
          <w:lang w:bidi="fa-IR"/>
        </w:rPr>
      </w:pPr>
      <w:bookmarkStart w:id="12" w:name="_Toc154267095"/>
      <w:r>
        <w:rPr>
          <w:rFonts w:hint="cs"/>
          <w:rtl/>
          <w:lang w:bidi="fa-IR"/>
        </w:rPr>
        <w:t xml:space="preserve">تراشه </w:t>
      </w:r>
      <w:r>
        <w:rPr>
          <w:rFonts w:hint="cs"/>
          <w:sz w:val="28"/>
          <w:szCs w:val="28"/>
          <w:rtl/>
          <w:lang w:bidi="fa-IR"/>
        </w:rPr>
        <w:t>7483</w:t>
      </w:r>
      <w:r>
        <w:rPr>
          <w:rFonts w:hint="cs"/>
          <w:sz w:val="28"/>
          <w:szCs w:val="28"/>
          <w:rtl/>
          <w:lang w:bidi="fa-IR"/>
        </w:rPr>
        <w:t>:</w:t>
      </w:r>
      <w:bookmarkEnd w:id="12"/>
    </w:p>
    <w:p w14:paraId="65B3786A" w14:textId="7851373F" w:rsidR="00C263CF" w:rsidRPr="00C263CF" w:rsidRDefault="00C263CF" w:rsidP="00C263C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01F833A" wp14:editId="41069045">
            <wp:extent cx="2057400" cy="1550773"/>
            <wp:effectExtent l="0" t="0" r="0" b="0"/>
            <wp:docPr id="2" name="Picture 2" descr="7483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83 Data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31" cy="15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C50F" w14:textId="76945446" w:rsidR="00C263CF" w:rsidRDefault="00C263CF" w:rsidP="00C263CF">
      <w:pPr>
        <w:pStyle w:val="Heading2"/>
        <w:bidi/>
        <w:rPr>
          <w:sz w:val="28"/>
          <w:szCs w:val="28"/>
          <w:rtl/>
          <w:lang w:bidi="fa-IR"/>
        </w:rPr>
      </w:pPr>
      <w:bookmarkStart w:id="13" w:name="_Toc154267096"/>
      <w:r>
        <w:rPr>
          <w:rFonts w:hint="cs"/>
          <w:rtl/>
          <w:lang w:bidi="fa-IR"/>
        </w:rPr>
        <w:lastRenderedPageBreak/>
        <w:t xml:space="preserve">تراشه </w:t>
      </w:r>
      <w:r>
        <w:rPr>
          <w:rFonts w:hint="cs"/>
          <w:sz w:val="28"/>
          <w:szCs w:val="28"/>
          <w:rtl/>
          <w:lang w:bidi="fa-IR"/>
        </w:rPr>
        <w:t>74</w:t>
      </w:r>
      <w:r>
        <w:rPr>
          <w:rFonts w:hint="cs"/>
          <w:sz w:val="28"/>
          <w:szCs w:val="28"/>
          <w:rtl/>
          <w:lang w:bidi="fa-IR"/>
        </w:rPr>
        <w:t>150:</w:t>
      </w:r>
      <w:bookmarkEnd w:id="13"/>
    </w:p>
    <w:p w14:paraId="38E1C924" w14:textId="440AE136" w:rsidR="00C263CF" w:rsidRPr="00C263CF" w:rsidRDefault="00C263CF" w:rsidP="00C263C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DD6E2DE" wp14:editId="01AF7AE9">
            <wp:extent cx="3651081" cy="2571750"/>
            <wp:effectExtent l="0" t="0" r="6985" b="0"/>
            <wp:docPr id="8" name="Picture 8" descr="DM74150 Or 74150 Data Selector-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M74150 Or 74150 Data Selector-multiplex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44" cy="257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256E" w14:textId="3183CF54" w:rsidR="00AC3DEB" w:rsidRDefault="00AC3DEB" w:rsidP="00C263CF">
      <w:pPr>
        <w:pStyle w:val="Heading1"/>
        <w:bidi/>
        <w:rPr>
          <w:rtl/>
        </w:rPr>
      </w:pPr>
      <w:bookmarkStart w:id="14" w:name="_Toc154267097"/>
      <w:r>
        <w:rPr>
          <w:rFonts w:hint="cs"/>
          <w:rtl/>
        </w:rPr>
        <w:t>شرح آزمایش:</w:t>
      </w:r>
      <w:bookmarkEnd w:id="14"/>
    </w:p>
    <w:p w14:paraId="28B598DE" w14:textId="77777777" w:rsidR="00C263CF" w:rsidRPr="00C263CF" w:rsidRDefault="00C263CF" w:rsidP="00C263CF">
      <w:pPr>
        <w:bidi/>
        <w:rPr>
          <w:rtl/>
        </w:rPr>
      </w:pPr>
    </w:p>
    <w:p w14:paraId="4354BE25" w14:textId="3A60AE43" w:rsidR="00C263CF" w:rsidRDefault="00C263CF" w:rsidP="00C263CF">
      <w:pPr>
        <w:bidi/>
        <w:rPr>
          <w:rtl/>
        </w:rPr>
      </w:pPr>
      <w:r>
        <w:rPr>
          <w:rtl/>
        </w:rPr>
        <w:t xml:space="preserve">می خواهیم یک پشته را به صورت سخت افزاری پیاده کنیم. این پشته دارای یک حافظه 4 بیتی است که جمعاً 16 کلمه دارد و تنها با 4 خط آدرس قابل دسترسی است. دیاگرام سخت افزاری آن در شکل </w:t>
      </w:r>
      <w:r>
        <w:t xml:space="preserve">(1) </w:t>
      </w:r>
      <w:r>
        <w:rPr>
          <w:rtl/>
        </w:rPr>
        <w:t>دیده می شود</w:t>
      </w:r>
    </w:p>
    <w:p w14:paraId="2A0A0547" w14:textId="22B843F5" w:rsidR="009E36FD" w:rsidRDefault="009E36FD" w:rsidP="009E36FD">
      <w:pPr>
        <w:bidi/>
        <w:rPr>
          <w:rtl/>
        </w:rPr>
      </w:pPr>
      <w:r>
        <w:rPr>
          <w:rtl/>
        </w:rPr>
        <w:t>اشاره گر پشته</w:t>
      </w:r>
      <w:r>
        <w:t xml:space="preserve"> (SP (</w:t>
      </w:r>
      <w:r>
        <w:rPr>
          <w:rtl/>
        </w:rPr>
        <w:t>شمارندهای با قابلیت شمارش رو به بالا و رو به پایین است و 4 بیتی می باشد</w:t>
      </w:r>
      <w:r>
        <w:t xml:space="preserve">. MBR </w:t>
      </w:r>
      <w:r>
        <w:rPr>
          <w:rtl/>
        </w:rPr>
        <w:t>نیز یک</w:t>
      </w:r>
      <w:r>
        <w:t xml:space="preserve"> LATCH </w:t>
      </w:r>
      <w:r>
        <w:rPr>
          <w:rtl/>
        </w:rPr>
        <w:t>است که خروجیهایش باید از طریق لامپهای دیودی همواره قابل رویت باشند. شاخص های پر و خالی بودن پشته نیز دو</w:t>
      </w:r>
      <w:r>
        <w:t xml:space="preserve"> JKFF </w:t>
      </w:r>
      <w:r>
        <w:rPr>
          <w:rtl/>
        </w:rPr>
        <w:t>هستند</w:t>
      </w:r>
      <w:r>
        <w:t xml:space="preserve">. </w:t>
      </w:r>
      <w:r>
        <w:rPr>
          <w:rtl/>
        </w:rPr>
        <w:t>اشاره گر</w:t>
      </w:r>
      <w:r>
        <w:t xml:space="preserve"> SP </w:t>
      </w:r>
      <w:r>
        <w:rPr>
          <w:rtl/>
        </w:rPr>
        <w:t>در آغاز به پایین پشته (محل صفر حافظه) اشاره می کند و پشته خالی است و شاخص خالی بودن نشان می دهد که پشته خالی است. در زمانی که داده ای بخواهد در بالای پشته نوشته شود، یعنی پشته پر است و شاخص مربوط به آن را نشان می دهد</w:t>
      </w:r>
      <w:r>
        <w:t xml:space="preserve">. </w:t>
      </w:r>
      <w:r>
        <w:rPr>
          <w:rtl/>
        </w:rPr>
        <w:t>عملیات پشته عبارتند از</w:t>
      </w:r>
      <w:r>
        <w:t xml:space="preserve"> Push ,Pop ,Clear </w:t>
      </w:r>
      <w:r>
        <w:rPr>
          <w:rtl/>
        </w:rPr>
        <w:t>که سه کلید جداگانه در مدار باید موجود باشد. این عملیات به شرح زیر می باشند</w:t>
      </w:r>
      <w:r>
        <w:rPr>
          <w:rFonts w:hint="cs"/>
          <w:rtl/>
        </w:rPr>
        <w:t>.</w:t>
      </w:r>
    </w:p>
    <w:p w14:paraId="1213CAA0" w14:textId="1E257DEF" w:rsidR="009E36FD" w:rsidRPr="00C263CF" w:rsidRDefault="009E36FD" w:rsidP="009E36FD">
      <w:pPr>
        <w:bidi/>
        <w:rPr>
          <w:rtl/>
        </w:rPr>
      </w:pPr>
      <w:r w:rsidRPr="009E36FD">
        <w:rPr>
          <w:rFonts w:cs="Arial"/>
          <w:rtl/>
        </w:rPr>
        <w:drawing>
          <wp:inline distT="0" distB="0" distL="0" distR="0" wp14:anchorId="3DA6F51F" wp14:editId="4B9E9777">
            <wp:extent cx="5943600" cy="2614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8326" w14:textId="6AFDB0FC" w:rsidR="006C0776" w:rsidRDefault="006C0776" w:rsidP="007A7DBA">
      <w:pPr>
        <w:pStyle w:val="Heading2"/>
        <w:bidi/>
        <w:rPr>
          <w:rtl/>
        </w:rPr>
      </w:pPr>
      <w:bookmarkStart w:id="15" w:name="_Toc143286717"/>
    </w:p>
    <w:p w14:paraId="62046051" w14:textId="77777777" w:rsidR="009E36FD" w:rsidRDefault="009E36FD" w:rsidP="009E36FD">
      <w:pPr>
        <w:bidi/>
        <w:rPr>
          <w:rtl/>
        </w:rPr>
      </w:pPr>
      <w:r>
        <w:rPr>
          <w:rtl/>
        </w:rPr>
        <w:t>واحد کنترل را نیز توسط دو کلید (1</w:t>
      </w:r>
      <w:r>
        <w:t>T 2,T (</w:t>
      </w:r>
      <w:r>
        <w:rPr>
          <w:rtl/>
        </w:rPr>
        <w:t>و مولد پالس شبیه سازی کنید</w:t>
      </w:r>
    </w:p>
    <w:p w14:paraId="217B96C1" w14:textId="5AC31E23" w:rsidR="009E36FD" w:rsidRPr="009E36FD" w:rsidRDefault="009E36FD" w:rsidP="009E36FD">
      <w:pPr>
        <w:bidi/>
      </w:pPr>
      <w:r w:rsidRPr="009E36FD">
        <w:rPr>
          <w:rFonts w:cs="Arial"/>
          <w:rtl/>
        </w:rPr>
        <w:lastRenderedPageBreak/>
        <w:drawing>
          <wp:inline distT="0" distB="0" distL="0" distR="0" wp14:anchorId="0A681975" wp14:editId="2AF44819">
            <wp:extent cx="5943600" cy="231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A085050" w14:textId="3A895916" w:rsidR="007A7DBA" w:rsidRDefault="007A7DBA" w:rsidP="006C0776">
      <w:pPr>
        <w:pStyle w:val="Heading2"/>
        <w:bidi/>
        <w:rPr>
          <w:lang w:bidi="fa-IR"/>
        </w:rPr>
      </w:pPr>
      <w:bookmarkStart w:id="16" w:name="_Toc154267098"/>
      <w:r w:rsidRPr="00787059">
        <w:rPr>
          <w:rFonts w:hint="cs"/>
          <w:rtl/>
        </w:rPr>
        <w:t>مدار پیاده‌سازی شده در پروتئوس:</w:t>
      </w:r>
      <w:bookmarkEnd w:id="15"/>
      <w:bookmarkEnd w:id="16"/>
    </w:p>
    <w:p w14:paraId="00E3F24F" w14:textId="07A9FECA" w:rsidR="007A7DBA" w:rsidRDefault="009E36FD" w:rsidP="007A7D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کلیت مدار به صورت زیر است </w:t>
      </w:r>
    </w:p>
    <w:p w14:paraId="1FA0435B" w14:textId="00A792A0" w:rsidR="009E36FD" w:rsidRPr="00B4289C" w:rsidRDefault="009E36FD" w:rsidP="009E36FD">
      <w:pPr>
        <w:bidi/>
        <w:rPr>
          <w:rFonts w:hint="cs"/>
          <w:rtl/>
          <w:lang w:bidi="fa-IR"/>
        </w:rPr>
      </w:pPr>
      <w:r w:rsidRPr="009E36FD">
        <w:rPr>
          <w:rFonts w:cs="Arial"/>
          <w:rtl/>
          <w:lang w:bidi="fa-IR"/>
        </w:rPr>
        <w:drawing>
          <wp:inline distT="0" distB="0" distL="0" distR="0" wp14:anchorId="37B0C371" wp14:editId="61135EFF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EF0B" w14:textId="77777777" w:rsidR="009E36FD" w:rsidRDefault="009E36FD" w:rsidP="007A7DBA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1BA89276" w14:textId="7777777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11DCB1BF" w14:textId="7777777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1FEBEBFA" w14:textId="7777777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015BEDDF" w14:textId="7777777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139D5D8E" w14:textId="7777777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37565DC5" w14:textId="7E8976B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lastRenderedPageBreak/>
        <w:t xml:space="preserve">که در این قسمت از مدار چهار بیت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>وردی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>دیتا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را داریم .و دکمه های </w:t>
      </w:r>
      <w:proofErr w:type="spellStart"/>
      <w:r>
        <w:rPr>
          <w:rFonts w:asciiTheme="majorBidi" w:hAnsiTheme="majorBidi" w:cs="B Nazanin"/>
          <w:sz w:val="24"/>
          <w:szCs w:val="24"/>
          <w:lang w:bidi="fa-IR"/>
        </w:rPr>
        <w:t>push,pup,clear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داریم .</w:t>
      </w:r>
    </w:p>
    <w:p w14:paraId="7A9C39E5" w14:textId="78A334C9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خروجی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o0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تا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o3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دیتا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نشان میدهد. و دو خروجی </w:t>
      </w:r>
      <w:r>
        <w:rPr>
          <w:rFonts w:asciiTheme="majorBidi" w:hAnsiTheme="majorBidi" w:cs="B Nazanin"/>
          <w:sz w:val="24"/>
          <w:szCs w:val="24"/>
          <w:lang w:bidi="fa-IR"/>
        </w:rPr>
        <w:t>full , empty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هرزمان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فعل شوند (یک شوند)</w:t>
      </w:r>
    </w:p>
    <w:p w14:paraId="14C68405" w14:textId="49BA75C7" w:rsidR="009E36FD" w:rsidRDefault="009E36FD" w:rsidP="009E36FD">
      <w:pPr>
        <w:bidi/>
        <w:ind w:left="685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ما حالات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empty , full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نشان میدهد .</w:t>
      </w:r>
    </w:p>
    <w:p w14:paraId="11454244" w14:textId="38BCA34A" w:rsidR="009E36FD" w:rsidRPr="009E36FD" w:rsidRDefault="009E36FD" w:rsidP="009E36FD">
      <w:pPr>
        <w:bidi/>
        <w:ind w:left="685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و همچنین یک کلاک که برای کلاک خوردن باید ان را فشار بدهیم .</w:t>
      </w:r>
    </w:p>
    <w:p w14:paraId="65ADDB02" w14:textId="2671B197" w:rsidR="009E36FD" w:rsidRDefault="009E36FD" w:rsidP="009E36FD">
      <w:pPr>
        <w:bidi/>
        <w:ind w:left="685"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  <w:r w:rsidRPr="009E36FD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inline distT="0" distB="0" distL="0" distR="0" wp14:anchorId="528BA8AB" wp14:editId="4C6323E6">
            <wp:extent cx="3200918" cy="301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63" cy="30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631" w14:textId="4CAB3E18" w:rsidR="009E36FD" w:rsidRDefault="009E36FD" w:rsidP="009E36FD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و تعداد ۱۶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>ریجستر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نیز استفاده شده است .</w:t>
      </w:r>
    </w:p>
    <w:p w14:paraId="66E298F1" w14:textId="77777777" w:rsidR="009E36FD" w:rsidRDefault="009E36FD" w:rsidP="009E36FD">
      <w:pPr>
        <w:bidi/>
        <w:spacing w:line="240" w:lineRule="auto"/>
        <w:ind w:left="685"/>
        <w:jc w:val="center"/>
        <w:rPr>
          <w:rFonts w:asciiTheme="majorBidi" w:hAnsiTheme="majorBidi" w:cs="Cambria"/>
          <w:sz w:val="24"/>
          <w:szCs w:val="24"/>
          <w:rtl/>
          <w:lang w:val="en-GB" w:bidi="fa-IR"/>
        </w:rPr>
      </w:pPr>
      <w:r w:rsidRPr="009E36FD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inline distT="0" distB="0" distL="0" distR="0" wp14:anchorId="367AB40F" wp14:editId="0356CD3F">
            <wp:extent cx="4210050" cy="1750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601" cy="17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FE7A" w14:textId="1E124DE3" w:rsidR="009E36FD" w:rsidRDefault="009E36FD" w:rsidP="009E36FD">
      <w:pPr>
        <w:bidi/>
        <w:spacing w:line="240" w:lineRule="auto"/>
        <w:ind w:left="685"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  <w:r w:rsidRPr="009E36FD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inline distT="0" distB="0" distL="0" distR="0" wp14:anchorId="6DBCB5E4" wp14:editId="350E9CBC">
            <wp:extent cx="4216400" cy="14897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9797" cy="15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CC5D" w14:textId="4CAC977D" w:rsidR="009E36FD" w:rsidRDefault="009E36FD" w:rsidP="009E36FD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lastRenderedPageBreak/>
        <w:t xml:space="preserve">و‌ یک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>کانتر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</w:t>
      </w:r>
      <w:r w:rsidR="00714DB4"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دون که برای پوش و پاپ استفاده شده </w:t>
      </w:r>
    </w:p>
    <w:p w14:paraId="143C79FE" w14:textId="20BDAD4E" w:rsidR="00714DB4" w:rsidRDefault="00714DB4" w:rsidP="00714DB4">
      <w:pPr>
        <w:bidi/>
        <w:spacing w:line="240" w:lineRule="auto"/>
        <w:ind w:left="685"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  <w:r w:rsidRPr="00714DB4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inline distT="0" distB="0" distL="0" distR="0" wp14:anchorId="69060A16" wp14:editId="138930B0">
            <wp:extent cx="3257292" cy="32385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108" cy="32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002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644C1DB0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41E4C230" w14:textId="50F1B8D1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و در این قسمت بر اساس جدول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>کارنو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 احتمالات درست شده است .</w:t>
      </w:r>
    </w:p>
    <w:p w14:paraId="364CB3E7" w14:textId="4A86F311" w:rsidR="00714DB4" w:rsidRDefault="00714DB4" w:rsidP="00714DB4">
      <w:pPr>
        <w:bidi/>
        <w:spacing w:line="240" w:lineRule="auto"/>
        <w:ind w:left="685"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  <w:r w:rsidRPr="00714DB4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inline distT="0" distB="0" distL="0" distR="0" wp14:anchorId="41B460EB" wp14:editId="36922C63">
            <wp:extent cx="5041900" cy="2219837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280" cy="22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9E05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1B175603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0B864A0D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035EFB3B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2B9AF143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451362F0" w14:textId="77777777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3627A838" w14:textId="72265EE5" w:rsidR="00714DB4" w:rsidRDefault="00714DB4" w:rsidP="00714DB4">
      <w:pPr>
        <w:bidi/>
        <w:spacing w:line="240" w:lineRule="auto"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و در اینجا اطلاعات هر بیت را میگیریم </w:t>
      </w:r>
    </w:p>
    <w:p w14:paraId="3D34C325" w14:textId="13C772D2" w:rsidR="00714DB4" w:rsidRDefault="00714DB4" w:rsidP="00714DB4">
      <w:pPr>
        <w:bidi/>
        <w:spacing w:line="240" w:lineRule="auto"/>
        <w:ind w:left="685"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  <w:r w:rsidRPr="00714DB4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inline distT="0" distB="0" distL="0" distR="0" wp14:anchorId="4E895031" wp14:editId="38C91B91">
            <wp:extent cx="4447309" cy="2717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882" cy="27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4C0D" w14:textId="77777777" w:rsidR="00714DB4" w:rsidRDefault="00714DB4" w:rsidP="00714DB4">
      <w:pPr>
        <w:bidi/>
        <w:spacing w:line="240" w:lineRule="auto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5109FF80" w14:textId="77777777" w:rsidR="00714DB4" w:rsidRDefault="00714DB4" w:rsidP="00714DB4">
      <w:pPr>
        <w:bidi/>
        <w:spacing w:line="240" w:lineRule="auto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7CE5F94C" w14:textId="77777777" w:rsidR="00714DB4" w:rsidRDefault="00714DB4" w:rsidP="00714DB4">
      <w:pPr>
        <w:bidi/>
        <w:spacing w:line="240" w:lineRule="auto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14:paraId="6FABF61D" w14:textId="079BBE73" w:rsidR="00714DB4" w:rsidRDefault="00714DB4" w:rsidP="00714DB4">
      <w:pPr>
        <w:bidi/>
        <w:spacing w:line="240" w:lineRule="auto"/>
        <w:rPr>
          <w:rFonts w:asciiTheme="majorBidi" w:hAnsiTheme="majorBidi" w:cs="B Nazanin"/>
          <w:sz w:val="24"/>
          <w:szCs w:val="24"/>
          <w:rtl/>
          <w:lang w:val="en-GB"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در این قسمت  به 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>ریجستر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en-GB" w:bidi="fa-IR"/>
        </w:rPr>
        <w:t xml:space="preserve"> ها ورودی میدهد.</w:t>
      </w:r>
    </w:p>
    <w:p w14:paraId="6160D9EE" w14:textId="2C067200" w:rsidR="00714DB4" w:rsidRDefault="00714DB4" w:rsidP="00714DB4">
      <w:pPr>
        <w:bidi/>
        <w:spacing w:line="240" w:lineRule="auto"/>
        <w:jc w:val="center"/>
        <w:rPr>
          <w:rFonts w:asciiTheme="majorBidi" w:hAnsiTheme="majorBidi" w:cs="Cambria"/>
          <w:sz w:val="24"/>
          <w:szCs w:val="24"/>
          <w:rtl/>
          <w:lang w:val="en-GB" w:bidi="fa-IR"/>
        </w:rPr>
      </w:pPr>
      <w:r w:rsidRPr="00714DB4">
        <w:rPr>
          <w:rFonts w:asciiTheme="majorBidi" w:hAnsiTheme="majorBidi" w:cs="Times New Roman"/>
          <w:sz w:val="24"/>
          <w:szCs w:val="24"/>
          <w:rtl/>
          <w:lang w:val="en-GB" w:bidi="fa-IR"/>
        </w:rPr>
        <w:drawing>
          <wp:inline distT="0" distB="0" distL="0" distR="0" wp14:anchorId="119B3400" wp14:editId="634D32ED">
            <wp:extent cx="4451350" cy="290431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909" cy="29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FE3" w14:textId="77777777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</w:p>
    <w:p w14:paraId="6B43DC62" w14:textId="7281EEBB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</w:p>
    <w:p w14:paraId="055B2600" w14:textId="77777777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</w:p>
    <w:p w14:paraId="28B6B079" w14:textId="77777777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</w:p>
    <w:p w14:paraId="312C5B0A" w14:textId="77777777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</w:p>
    <w:p w14:paraId="4EECEE61" w14:textId="77777777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</w:p>
    <w:p w14:paraId="0E503861" w14:textId="0DAD5D9C" w:rsidR="00714DB4" w:rsidRDefault="00714DB4" w:rsidP="00714DB4">
      <w:pPr>
        <w:bidi/>
        <w:spacing w:line="240" w:lineRule="auto"/>
        <w:rPr>
          <w:rFonts w:asciiTheme="majorBidi" w:hAnsiTheme="majorBidi" w:cs="Arial"/>
          <w:sz w:val="24"/>
          <w:szCs w:val="24"/>
          <w:rtl/>
          <w:lang w:val="en-GB" w:bidi="fa-IR"/>
        </w:rPr>
      </w:pPr>
      <w:r>
        <w:rPr>
          <w:rFonts w:asciiTheme="majorBidi" w:hAnsiTheme="majorBidi" w:cs="Arial" w:hint="cs"/>
          <w:sz w:val="24"/>
          <w:szCs w:val="24"/>
          <w:rtl/>
          <w:lang w:val="en-GB" w:bidi="fa-IR"/>
        </w:rPr>
        <w:t xml:space="preserve">و در این قسمت نیز به </w:t>
      </w:r>
      <w:proofErr w:type="spellStart"/>
      <w:r>
        <w:rPr>
          <w:rFonts w:asciiTheme="majorBidi" w:hAnsiTheme="majorBidi" w:cs="Arial" w:hint="cs"/>
          <w:sz w:val="24"/>
          <w:szCs w:val="24"/>
          <w:rtl/>
          <w:lang w:val="en-GB" w:bidi="fa-IR"/>
        </w:rPr>
        <w:t>ریجستر</w:t>
      </w:r>
      <w:proofErr w:type="spellEnd"/>
      <w:r>
        <w:rPr>
          <w:rFonts w:asciiTheme="majorBidi" w:hAnsiTheme="majorBidi" w:cs="Arial" w:hint="cs"/>
          <w:sz w:val="24"/>
          <w:szCs w:val="24"/>
          <w:rtl/>
          <w:lang w:val="en-GB" w:bidi="fa-IR"/>
        </w:rPr>
        <w:t xml:space="preserve"> ها ورودی دیگری میدهیم .</w:t>
      </w:r>
    </w:p>
    <w:p w14:paraId="5FF5E321" w14:textId="71DA098F" w:rsidR="00714DB4" w:rsidRPr="00714DB4" w:rsidRDefault="00714DB4" w:rsidP="00714DB4">
      <w:pPr>
        <w:bidi/>
        <w:spacing w:line="240" w:lineRule="auto"/>
        <w:jc w:val="center"/>
        <w:rPr>
          <w:rFonts w:asciiTheme="majorBidi" w:hAnsiTheme="majorBidi" w:cs="Arial"/>
          <w:sz w:val="24"/>
          <w:szCs w:val="24"/>
          <w:rtl/>
          <w:lang w:val="en-GB" w:bidi="fa-IR"/>
        </w:rPr>
      </w:pPr>
      <w:r w:rsidRPr="00714DB4">
        <w:rPr>
          <w:rFonts w:asciiTheme="majorBidi" w:hAnsiTheme="majorBidi" w:cs="Arial"/>
          <w:sz w:val="24"/>
          <w:szCs w:val="24"/>
          <w:rtl/>
          <w:lang w:val="en-GB" w:bidi="fa-IR"/>
        </w:rPr>
        <w:drawing>
          <wp:inline distT="0" distB="0" distL="0" distR="0" wp14:anchorId="54ADA583" wp14:editId="1E6AAF74">
            <wp:extent cx="4400550" cy="327455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7922" cy="32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DB4" w:rsidRPr="00714DB4" w:rsidSect="00A9755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E0E7" w14:textId="77777777" w:rsidR="00B736C2" w:rsidRDefault="00B736C2" w:rsidP="00A9755D">
      <w:pPr>
        <w:spacing w:after="0" w:line="240" w:lineRule="auto"/>
      </w:pPr>
      <w:r>
        <w:separator/>
      </w:r>
    </w:p>
  </w:endnote>
  <w:endnote w:type="continuationSeparator" w:id="0">
    <w:p w14:paraId="30D3E643" w14:textId="77777777" w:rsidR="00B736C2" w:rsidRDefault="00B736C2" w:rsidP="00A9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1483317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A9755D" w14:paraId="23E9381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C55445E" w14:textId="66CD511B" w:rsidR="00A9755D" w:rsidRDefault="00A975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E2CB359" w14:textId="4518E31B" w:rsidR="00A9755D" w:rsidRDefault="00A9755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8068532" w14:textId="77777777" w:rsidR="00A9755D" w:rsidRDefault="00A9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65B2" w14:textId="77777777" w:rsidR="00B736C2" w:rsidRDefault="00B736C2" w:rsidP="00A9755D">
      <w:pPr>
        <w:spacing w:after="0" w:line="240" w:lineRule="auto"/>
      </w:pPr>
      <w:r>
        <w:separator/>
      </w:r>
    </w:p>
  </w:footnote>
  <w:footnote w:type="continuationSeparator" w:id="0">
    <w:p w14:paraId="50536D7E" w14:textId="77777777" w:rsidR="00B736C2" w:rsidRDefault="00B736C2" w:rsidP="00A9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727C" w14:textId="547EC962" w:rsidR="00A9755D" w:rsidRDefault="00A97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00A200" wp14:editId="765394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385195" w14:textId="61C4276D" w:rsidR="00A9755D" w:rsidRDefault="00A9755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00A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3385195" w14:textId="61C4276D" w:rsidR="00A9755D" w:rsidRDefault="00A9755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>پ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گزارش آزما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شگاه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مدار منطق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41A"/>
    <w:multiLevelType w:val="hybridMultilevel"/>
    <w:tmpl w:val="B92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857EE"/>
    <w:multiLevelType w:val="hybridMultilevel"/>
    <w:tmpl w:val="2EEA42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07273B"/>
    <w:rsid w:val="005955F7"/>
    <w:rsid w:val="005D6580"/>
    <w:rsid w:val="006C0776"/>
    <w:rsid w:val="00714DB4"/>
    <w:rsid w:val="00735597"/>
    <w:rsid w:val="007A7DBA"/>
    <w:rsid w:val="00851700"/>
    <w:rsid w:val="008542E9"/>
    <w:rsid w:val="009E36FD"/>
    <w:rsid w:val="00A9755D"/>
    <w:rsid w:val="00AC3DEB"/>
    <w:rsid w:val="00B736C2"/>
    <w:rsid w:val="00BB203F"/>
    <w:rsid w:val="00C263CF"/>
    <w:rsid w:val="00C53682"/>
    <w:rsid w:val="00CD6D42"/>
    <w:rsid w:val="00E13D73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C6C3A"/>
  <w15:chartTrackingRefBased/>
  <w15:docId w15:val="{BA3D9208-A27A-4B22-A679-2445483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5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5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5D"/>
  </w:style>
  <w:style w:type="paragraph" w:styleId="Footer">
    <w:name w:val="footer"/>
    <w:basedOn w:val="Normal"/>
    <w:link w:val="Foot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5D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3DEB"/>
    <w:rPr>
      <w:rFonts w:cs="B Nazanin"/>
    </w:rPr>
  </w:style>
  <w:style w:type="paragraph" w:styleId="ListParagraph">
    <w:name w:val="List Paragraph"/>
    <w:basedOn w:val="Normal"/>
    <w:link w:val="ListParagraphChar"/>
    <w:uiPriority w:val="34"/>
    <w:qFormat/>
    <w:rsid w:val="00AC3DEB"/>
    <w:pPr>
      <w:spacing w:after="0" w:line="240" w:lineRule="auto"/>
      <w:ind w:left="720"/>
      <w:contextualSpacing/>
    </w:pPr>
    <w:rPr>
      <w:rFonts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6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4DB4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6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6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حسین مسیحی......................................................................................................</Abstract>
  <CompanyAddress/>
  <CompanyPhone/>
  <CompanyFax/>
  <CompanyEmail>Hossein.masihi@gmail.com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DFAFB-3484-4737-AD79-02F513E1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حسین مسیحی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حسین مسیحی</dc:title>
  <dc:subject>آزمایش نهم</dc:subject>
  <dc:creator>حسین مسیحی</dc:creator>
  <cp:keywords/>
  <dc:description/>
  <cp:lastModifiedBy>h h</cp:lastModifiedBy>
  <cp:revision>2</cp:revision>
  <dcterms:created xsi:type="dcterms:W3CDTF">2023-12-23T20:08:00Z</dcterms:created>
  <dcterms:modified xsi:type="dcterms:W3CDTF">2023-12-23T20:08:00Z</dcterms:modified>
</cp:coreProperties>
</file>