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The Most Compassionate And Merciful</w:t>
      </w:r>
    </w:p>
    <w:p w:rsidR="00000000" w:rsidDel="00000000" w:rsidP="00000000" w:rsidRDefault="00000000" w:rsidRPr="00000000" w14:paraId="00000003">
      <w:pPr>
        <w:jc w:val="center"/>
        <w:rPr>
          <w:rFonts w:ascii="Caveat" w:cs="Caveat" w:eastAsia="Caveat" w:hAnsi="Caveat"/>
          <w:b w:val="1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Problem Set -</w:t>
      </w:r>
      <w:r w:rsidDel="00000000" w:rsidR="00000000" w:rsidRPr="00000000">
        <w:rPr>
          <w:rFonts w:ascii="Caveat" w:cs="Caveat" w:eastAsia="Caveat" w:hAnsi="Caveat"/>
          <w:b w:val="1"/>
          <w:sz w:val="48"/>
          <w:szCs w:val="48"/>
          <w:rtl w:val="0"/>
        </w:rPr>
        <w:t xml:space="preserve"> 8-b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Implement below functions for a </w:t>
      </w:r>
      <w:r w:rsidDel="00000000" w:rsidR="00000000" w:rsidRPr="00000000">
        <w:rPr>
          <w:b w:val="1"/>
          <w:rtl w:val="0"/>
        </w:rPr>
        <w:t xml:space="preserve">Binary Search Tree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left="0" w:firstLine="0"/>
              <w:rPr>
                <w:rFonts w:ascii="Consolas" w:cs="Consolas" w:eastAsia="Consolas" w:hAnsi="Consolas"/>
                <w:color w:val="38761d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newNode(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2.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3"/>
                <w:szCs w:val="2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insert(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data);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3.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search(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data);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4.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root);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5.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isEmpty(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root);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6.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depth(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root);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7.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delete(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data);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delete(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data);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8.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clear(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root);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