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8CD8" w14:textId="3B70ECB1" w:rsidR="00BD77EE" w:rsidRPr="006628A7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6628A7">
        <w:rPr>
          <w:noProof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6628A7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6628A7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6628A7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6628A7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6628A7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6628A7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6628A7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649C5555" w:rsidR="00BD77EE" w:rsidRPr="006628A7" w:rsidRDefault="00567FEA" w:rsidP="00BD77EE">
      <w:pPr>
        <w:jc w:val="center"/>
        <w:outlineLvl w:val="2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kern w:val="36"/>
        </w:rPr>
        <w:t>Winter</w:t>
      </w:r>
      <w:r w:rsidR="007F3442" w:rsidRPr="006628A7">
        <w:rPr>
          <w:rFonts w:eastAsia="Times New Roman" w:cs="Times New Roman"/>
          <w:b/>
          <w:bCs/>
          <w:kern w:val="36"/>
        </w:rPr>
        <w:t xml:space="preserve"> 202</w:t>
      </w:r>
      <w:r w:rsidR="00F01A8B">
        <w:rPr>
          <w:rFonts w:eastAsia="Times New Roman" w:cs="Times New Roman"/>
          <w:b/>
          <w:bCs/>
          <w:kern w:val="36"/>
        </w:rPr>
        <w:t>1</w:t>
      </w:r>
    </w:p>
    <w:p w14:paraId="56273097" w14:textId="482099D0" w:rsidR="00AC22CD" w:rsidRPr="006628A7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2317"/>
        <w:gridCol w:w="8275"/>
      </w:tblGrid>
      <w:tr w:rsidR="00AF291D" w:rsidRPr="006628A7" w14:paraId="1238D299" w14:textId="77777777" w:rsidTr="00D16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2" w:type="dxa"/>
            <w:gridSpan w:val="2"/>
          </w:tcPr>
          <w:p w14:paraId="7EC622FA" w14:textId="4FD258A0" w:rsidR="00AF291D" w:rsidRPr="006628A7" w:rsidRDefault="00E90DAE" w:rsidP="00E90DAE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t>A</w:t>
            </w:r>
            <w:r w:rsidRPr="00E90DAE">
              <w:t>ssistant</w:t>
            </w:r>
            <w:r w:rsidR="001C2037">
              <w:t xml:space="preserve"> </w:t>
            </w:r>
            <w:r w:rsidR="0007793B">
              <w:rPr>
                <w:rFonts w:eastAsia="Times New Roman" w:cs="Times New Roman"/>
                <w:kern w:val="36"/>
              </w:rPr>
              <w:t>Guide v1.0</w:t>
            </w:r>
          </w:p>
        </w:tc>
      </w:tr>
      <w:tr w:rsidR="00F60FF9" w:rsidRPr="006628A7" w14:paraId="63B09419" w14:textId="77777777" w:rsidTr="00A2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hideMark/>
          </w:tcPr>
          <w:p w14:paraId="4799DC0C" w14:textId="0A0062E4" w:rsidR="00090FC4" w:rsidRPr="006628A7" w:rsidRDefault="00090FC4" w:rsidP="00744DD1">
            <w:pPr>
              <w:rPr>
                <w:rFonts w:eastAsia="Times New Roman" w:cs="Times New Roman"/>
                <w:sz w:val="20"/>
                <w:szCs w:val="20"/>
              </w:rPr>
            </w:pPr>
            <w:r w:rsidRPr="006628A7">
              <w:rPr>
                <w:rFonts w:eastAsia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8275" w:type="dxa"/>
            <w:hideMark/>
          </w:tcPr>
          <w:p w14:paraId="0F41A055" w14:textId="0867DE28" w:rsidR="00131355" w:rsidRPr="006628A7" w:rsidRDefault="001C2037" w:rsidP="00E90DAE">
            <w:pPr>
              <w:spacing w:before="100" w:before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1C2037">
              <w:rPr>
                <w:rFonts w:cs="Times New Roman"/>
                <w:sz w:val="20"/>
                <w:szCs w:val="20"/>
              </w:rPr>
              <w:t xml:space="preserve">This </w:t>
            </w:r>
            <w:r w:rsidR="00E90DAE">
              <w:rPr>
                <w:rFonts w:cs="Times New Roman"/>
                <w:sz w:val="20"/>
                <w:szCs w:val="20"/>
              </w:rPr>
              <w:t>assistantship</w:t>
            </w:r>
            <w:r w:rsidRPr="001C2037">
              <w:rPr>
                <w:rFonts w:cs="Times New Roman"/>
                <w:sz w:val="20"/>
                <w:szCs w:val="20"/>
              </w:rPr>
              <w:t xml:space="preserve"> guide is intended for </w:t>
            </w:r>
            <w:r>
              <w:rPr>
                <w:rFonts w:cs="Times New Roman"/>
                <w:sz w:val="20"/>
                <w:szCs w:val="20"/>
              </w:rPr>
              <w:t xml:space="preserve">the </w:t>
            </w:r>
            <w:r w:rsidR="00E90DAE">
              <w:rPr>
                <w:rFonts w:cs="Times New Roman"/>
                <w:sz w:val="20"/>
                <w:szCs w:val="20"/>
              </w:rPr>
              <w:t xml:space="preserve">graduate and teaching assistants (GAs/TAs) </w:t>
            </w:r>
            <w:r>
              <w:rPr>
                <w:rFonts w:cs="Times New Roman"/>
                <w:sz w:val="20"/>
                <w:szCs w:val="20"/>
              </w:rPr>
              <w:t xml:space="preserve">who </w:t>
            </w:r>
            <w:r w:rsidR="00E90DAE">
              <w:rPr>
                <w:rFonts w:cs="Times New Roman"/>
                <w:sz w:val="20"/>
                <w:szCs w:val="20"/>
              </w:rPr>
              <w:t xml:space="preserve">employed </w:t>
            </w:r>
            <w:r w:rsidR="00E90DAE" w:rsidRPr="00E90DAE">
              <w:rPr>
                <w:rFonts w:cs="Times New Roman"/>
                <w:sz w:val="20"/>
                <w:szCs w:val="20"/>
              </w:rPr>
              <w:t>to assist with teaching-related duties</w:t>
            </w:r>
            <w:r w:rsidR="00E90DAE">
              <w:rPr>
                <w:rFonts w:cs="Times New Roman"/>
                <w:sz w:val="20"/>
                <w:szCs w:val="20"/>
              </w:rPr>
              <w:t xml:space="preserve"> of </w:t>
            </w:r>
            <w:r>
              <w:rPr>
                <w:rFonts w:cs="Times New Roman"/>
                <w:sz w:val="20"/>
                <w:szCs w:val="20"/>
              </w:rPr>
              <w:t>COMP2650: Computer Architecture I: Digital Design</w:t>
            </w:r>
            <w:r w:rsidR="00E90DAE" w:rsidRPr="006628A7">
              <w:rPr>
                <w:rStyle w:val="FootnoteReference"/>
                <w:rFonts w:eastAsia="Times New Roman" w:cs="Times New Roman"/>
                <w:sz w:val="20"/>
                <w:szCs w:val="20"/>
              </w:rPr>
              <w:footnoteReference w:id="1"/>
            </w:r>
            <w:r>
              <w:rPr>
                <w:rFonts w:cs="Times New Roman"/>
                <w:sz w:val="20"/>
                <w:szCs w:val="20"/>
              </w:rPr>
              <w:t xml:space="preserve"> course at </w:t>
            </w:r>
            <w:r w:rsidRPr="001C2037">
              <w:rPr>
                <w:rFonts w:cs="Times New Roman"/>
                <w:sz w:val="20"/>
                <w:szCs w:val="20"/>
              </w:rPr>
              <w:t xml:space="preserve">the </w:t>
            </w:r>
            <w:r>
              <w:rPr>
                <w:rFonts w:cs="Times New Roman"/>
                <w:sz w:val="20"/>
                <w:szCs w:val="20"/>
              </w:rPr>
              <w:t xml:space="preserve">School of </w:t>
            </w:r>
            <w:r w:rsidRPr="001C2037">
              <w:rPr>
                <w:rFonts w:cs="Times New Roman"/>
                <w:sz w:val="20"/>
                <w:szCs w:val="20"/>
              </w:rPr>
              <w:t>Computer Science</w:t>
            </w:r>
            <w:r>
              <w:rPr>
                <w:rFonts w:cs="Times New Roman"/>
                <w:sz w:val="20"/>
                <w:szCs w:val="20"/>
              </w:rPr>
              <w:t>.</w:t>
            </w:r>
            <w:r w:rsidRPr="001C2037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It includes </w:t>
            </w:r>
            <w:r w:rsidR="00E90DAE">
              <w:rPr>
                <w:rFonts w:cs="Times New Roman"/>
                <w:sz w:val="20"/>
                <w:szCs w:val="20"/>
              </w:rPr>
              <w:t xml:space="preserve">guidelines for </w:t>
            </w:r>
            <w:r w:rsidR="008201C8">
              <w:rPr>
                <w:rFonts w:cs="Times New Roman"/>
                <w:sz w:val="20"/>
                <w:szCs w:val="20"/>
              </w:rPr>
              <w:t>10</w:t>
            </w:r>
            <w:r w:rsidRPr="001C2037">
              <w:rPr>
                <w:rFonts w:cs="Times New Roman"/>
                <w:sz w:val="20"/>
                <w:szCs w:val="20"/>
              </w:rPr>
              <w:t xml:space="preserve"> laboratory tutorials</w:t>
            </w:r>
            <w:r w:rsidR="00E90DAE">
              <w:rPr>
                <w:rFonts w:cs="Times New Roman"/>
                <w:sz w:val="20"/>
                <w:szCs w:val="20"/>
              </w:rPr>
              <w:t xml:space="preserve"> where e</w:t>
            </w:r>
            <w:r w:rsidRPr="001C2037">
              <w:rPr>
                <w:rFonts w:cs="Times New Roman"/>
                <w:sz w:val="20"/>
                <w:szCs w:val="20"/>
              </w:rPr>
              <w:t xml:space="preserve">ach laboratory covers </w:t>
            </w:r>
            <w:r>
              <w:rPr>
                <w:rFonts w:cs="Times New Roman"/>
                <w:sz w:val="20"/>
                <w:szCs w:val="20"/>
              </w:rPr>
              <w:t xml:space="preserve">design and analysis practices </w:t>
            </w:r>
            <w:r w:rsidRPr="001C2037">
              <w:rPr>
                <w:rFonts w:cs="Times New Roman"/>
                <w:sz w:val="20"/>
                <w:szCs w:val="20"/>
              </w:rPr>
              <w:t xml:space="preserve">tightly connected to the </w:t>
            </w:r>
            <w:r>
              <w:rPr>
                <w:rFonts w:cs="Times New Roman"/>
                <w:sz w:val="20"/>
                <w:szCs w:val="20"/>
              </w:rPr>
              <w:t xml:space="preserve">course </w:t>
            </w:r>
            <w:r w:rsidRPr="001C2037">
              <w:rPr>
                <w:rFonts w:cs="Times New Roman"/>
                <w:sz w:val="20"/>
                <w:szCs w:val="20"/>
              </w:rPr>
              <w:t>lectures</w:t>
            </w:r>
            <w:r w:rsidR="00E90DAE">
              <w:rPr>
                <w:rFonts w:cs="Times New Roman"/>
                <w:sz w:val="20"/>
                <w:szCs w:val="20"/>
              </w:rPr>
              <w:t>. T</w:t>
            </w:r>
            <w:r w:rsidRPr="001C2037">
              <w:rPr>
                <w:rFonts w:cs="Times New Roman"/>
                <w:sz w:val="20"/>
                <w:szCs w:val="20"/>
              </w:rPr>
              <w:t xml:space="preserve">he </w:t>
            </w:r>
            <w:r w:rsidR="00E90DAE">
              <w:rPr>
                <w:rFonts w:cs="Times New Roman"/>
                <w:sz w:val="20"/>
                <w:szCs w:val="20"/>
              </w:rPr>
              <w:t xml:space="preserve">assistants are </w:t>
            </w:r>
            <w:r w:rsidRPr="001C2037">
              <w:rPr>
                <w:rFonts w:cs="Times New Roman"/>
                <w:sz w:val="20"/>
                <w:szCs w:val="20"/>
              </w:rPr>
              <w:t xml:space="preserve">highly encouraged </w:t>
            </w:r>
            <w:r w:rsidR="00E90DAE">
              <w:rPr>
                <w:rFonts w:cs="Times New Roman"/>
                <w:sz w:val="20"/>
                <w:szCs w:val="20"/>
              </w:rPr>
              <w:t xml:space="preserve">to </w:t>
            </w:r>
            <w:r w:rsidR="00FA5014">
              <w:rPr>
                <w:rFonts w:cs="Times New Roman"/>
                <w:sz w:val="20"/>
                <w:szCs w:val="20"/>
              </w:rPr>
              <w:t xml:space="preserve">read the course outline and </w:t>
            </w:r>
            <w:r w:rsidR="00E90DAE">
              <w:rPr>
                <w:rFonts w:cs="Times New Roman"/>
                <w:sz w:val="20"/>
                <w:szCs w:val="20"/>
              </w:rPr>
              <w:t xml:space="preserve">follow the course lectures </w:t>
            </w:r>
            <w:r w:rsidRPr="001C2037">
              <w:rPr>
                <w:rFonts w:cs="Times New Roman"/>
                <w:sz w:val="20"/>
                <w:szCs w:val="20"/>
              </w:rPr>
              <w:t>for a better understanding of the treated subjects.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1C2037">
              <w:rPr>
                <w:rFonts w:cs="Times New Roman"/>
                <w:sz w:val="20"/>
                <w:szCs w:val="20"/>
              </w:rPr>
              <w:t xml:space="preserve"> The </w:t>
            </w:r>
            <w:r w:rsidR="00E90DAE">
              <w:rPr>
                <w:rFonts w:cs="Times New Roman"/>
                <w:sz w:val="20"/>
                <w:szCs w:val="20"/>
              </w:rPr>
              <w:t>assistants are also</w:t>
            </w:r>
            <w:r w:rsidRPr="001C2037">
              <w:rPr>
                <w:rFonts w:cs="Times New Roman"/>
                <w:sz w:val="20"/>
                <w:szCs w:val="20"/>
              </w:rPr>
              <w:t xml:space="preserve"> </w:t>
            </w:r>
            <w:r w:rsidR="00E90DAE">
              <w:rPr>
                <w:rFonts w:cs="Times New Roman"/>
                <w:sz w:val="20"/>
                <w:szCs w:val="20"/>
              </w:rPr>
              <w:t xml:space="preserve">required </w:t>
            </w:r>
            <w:r w:rsidRPr="001C2037">
              <w:rPr>
                <w:rFonts w:cs="Times New Roman"/>
                <w:sz w:val="20"/>
                <w:szCs w:val="20"/>
              </w:rPr>
              <w:t xml:space="preserve">to go through the </w:t>
            </w:r>
            <w:r w:rsidR="00E90DAE">
              <w:rPr>
                <w:rFonts w:cs="Times New Roman"/>
                <w:sz w:val="20"/>
                <w:szCs w:val="20"/>
              </w:rPr>
              <w:t xml:space="preserve">laboratory </w:t>
            </w:r>
            <w:r>
              <w:rPr>
                <w:rFonts w:cs="Times New Roman"/>
                <w:sz w:val="20"/>
                <w:szCs w:val="20"/>
              </w:rPr>
              <w:t xml:space="preserve">guide </w:t>
            </w:r>
            <w:r w:rsidR="00E90DAE">
              <w:rPr>
                <w:rFonts w:cs="Times New Roman"/>
                <w:sz w:val="20"/>
                <w:szCs w:val="20"/>
              </w:rPr>
              <w:t xml:space="preserve">v1.0 in which the lab </w:t>
            </w:r>
            <w:r w:rsidRPr="001C2037">
              <w:rPr>
                <w:rFonts w:cs="Times New Roman"/>
                <w:sz w:val="20"/>
                <w:szCs w:val="20"/>
              </w:rPr>
              <w:t xml:space="preserve">elements </w:t>
            </w:r>
            <w:r w:rsidR="00E90DAE">
              <w:rPr>
                <w:rFonts w:cs="Times New Roman"/>
                <w:sz w:val="20"/>
                <w:szCs w:val="20"/>
              </w:rPr>
              <w:t>have been explained</w:t>
            </w:r>
            <w:r w:rsidR="00753893">
              <w:rPr>
                <w:rFonts w:cs="Times New Roman"/>
                <w:sz w:val="20"/>
                <w:szCs w:val="20"/>
              </w:rPr>
              <w:t>,</w:t>
            </w:r>
            <w:r w:rsidR="00E90DAE">
              <w:rPr>
                <w:rFonts w:cs="Times New Roman"/>
                <w:sz w:val="20"/>
                <w:szCs w:val="20"/>
              </w:rPr>
              <w:t xml:space="preserve"> </w:t>
            </w:r>
            <w:r w:rsidRPr="001C2037">
              <w:rPr>
                <w:rFonts w:cs="Times New Roman"/>
                <w:sz w:val="20"/>
                <w:szCs w:val="20"/>
              </w:rPr>
              <w:t xml:space="preserve">followed by </w:t>
            </w:r>
            <w:r w:rsidR="00E90DAE">
              <w:rPr>
                <w:rFonts w:cs="Times New Roman"/>
                <w:sz w:val="20"/>
                <w:szCs w:val="20"/>
              </w:rPr>
              <w:t xml:space="preserve">lab </w:t>
            </w:r>
            <w:r w:rsidRPr="001C2037">
              <w:rPr>
                <w:rFonts w:cs="Times New Roman"/>
                <w:sz w:val="20"/>
                <w:szCs w:val="20"/>
              </w:rPr>
              <w:t xml:space="preserve">design and </w:t>
            </w:r>
            <w:r>
              <w:rPr>
                <w:rFonts w:cs="Times New Roman"/>
                <w:sz w:val="20"/>
                <w:szCs w:val="20"/>
              </w:rPr>
              <w:t xml:space="preserve">analysis practices </w:t>
            </w:r>
            <w:r w:rsidR="00E90DAE">
              <w:rPr>
                <w:rFonts w:cs="Times New Roman"/>
                <w:sz w:val="20"/>
                <w:szCs w:val="20"/>
              </w:rPr>
              <w:t xml:space="preserve">and </w:t>
            </w:r>
            <w:r>
              <w:rPr>
                <w:rFonts w:cs="Times New Roman"/>
                <w:sz w:val="20"/>
                <w:szCs w:val="20"/>
              </w:rPr>
              <w:t xml:space="preserve">weekly </w:t>
            </w:r>
            <w:r w:rsidRPr="001C2037">
              <w:rPr>
                <w:rFonts w:cs="Times New Roman"/>
                <w:sz w:val="20"/>
                <w:szCs w:val="20"/>
              </w:rPr>
              <w:t xml:space="preserve">laboratory assignments. </w:t>
            </w:r>
          </w:p>
        </w:tc>
      </w:tr>
      <w:tr w:rsidR="001D4648" w:rsidRPr="006628A7" w14:paraId="69EF1807" w14:textId="77777777" w:rsidTr="001D464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FB2ECDD" w14:textId="5A06D17B" w:rsidR="001D4648" w:rsidRPr="006628A7" w:rsidRDefault="001D4648" w:rsidP="00744DD1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Terminology</w:t>
            </w:r>
          </w:p>
        </w:tc>
        <w:tc>
          <w:tcPr>
            <w:tcW w:w="8275" w:type="dxa"/>
          </w:tcPr>
          <w:p w14:paraId="158B9D06" w14:textId="4783514F" w:rsidR="001D4648" w:rsidRDefault="000366EA" w:rsidP="001D46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Assistant </w:t>
            </w:r>
            <w:r w:rsidR="001503FE" w:rsidRPr="00553D6D">
              <w:rPr>
                <w:rStyle w:val="Hyperlink"/>
                <w:rFonts w:eastAsia="Times New Roman" w:cs="Times New Roman"/>
                <w:color w:val="auto"/>
                <w:sz w:val="20"/>
                <w:szCs w:val="20"/>
                <w:u w:val="none"/>
              </w:rPr>
              <w:t>→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1D4648">
              <w:rPr>
                <w:rFonts w:cs="Times New Roman"/>
                <w:sz w:val="20"/>
                <w:szCs w:val="20"/>
              </w:rPr>
              <w:t xml:space="preserve">Graduate Assistant </w:t>
            </w:r>
            <w:r w:rsidR="001503FE" w:rsidRPr="00553D6D">
              <w:rPr>
                <w:rStyle w:val="Hyperlink"/>
                <w:rFonts w:eastAsia="Times New Roman" w:cs="Times New Roman"/>
                <w:color w:val="auto"/>
                <w:sz w:val="20"/>
                <w:szCs w:val="20"/>
                <w:u w:val="none"/>
              </w:rPr>
              <w:t>→</w:t>
            </w:r>
            <w:r w:rsidR="001D4648">
              <w:rPr>
                <w:rFonts w:cs="Times New Roman"/>
                <w:sz w:val="20"/>
                <w:szCs w:val="20"/>
              </w:rPr>
              <w:t xml:space="preserve"> Lab Instructor</w:t>
            </w:r>
          </w:p>
          <w:p w14:paraId="7E359DAE" w14:textId="116F81C4" w:rsidR="001D4648" w:rsidRPr="001C2037" w:rsidRDefault="000366EA" w:rsidP="001D46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Assistant </w:t>
            </w:r>
            <w:r w:rsidR="001503FE" w:rsidRPr="00553D6D">
              <w:rPr>
                <w:rStyle w:val="Hyperlink"/>
                <w:rFonts w:eastAsia="Times New Roman" w:cs="Times New Roman"/>
                <w:color w:val="auto"/>
                <w:sz w:val="20"/>
                <w:szCs w:val="20"/>
                <w:u w:val="none"/>
              </w:rPr>
              <w:t>→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1D4648">
              <w:rPr>
                <w:rFonts w:cs="Times New Roman"/>
                <w:sz w:val="20"/>
                <w:szCs w:val="20"/>
              </w:rPr>
              <w:t xml:space="preserve">Teaching Assistant </w:t>
            </w:r>
            <w:r w:rsidR="001503FE" w:rsidRPr="00553D6D">
              <w:rPr>
                <w:rStyle w:val="Hyperlink"/>
                <w:rFonts w:eastAsia="Times New Roman" w:cs="Times New Roman"/>
                <w:color w:val="auto"/>
                <w:sz w:val="20"/>
                <w:szCs w:val="20"/>
                <w:u w:val="none"/>
              </w:rPr>
              <w:t>→</w:t>
            </w:r>
            <w:r w:rsidR="001D4648">
              <w:rPr>
                <w:rFonts w:cs="Times New Roman"/>
                <w:sz w:val="20"/>
                <w:szCs w:val="20"/>
              </w:rPr>
              <w:t xml:space="preserve"> </w:t>
            </w:r>
            <w:r w:rsidR="00567FEA">
              <w:rPr>
                <w:rFonts w:cs="Times New Roman"/>
                <w:sz w:val="20"/>
                <w:szCs w:val="20"/>
              </w:rPr>
              <w:t>Marker</w:t>
            </w:r>
          </w:p>
        </w:tc>
      </w:tr>
      <w:tr w:rsidR="001503FE" w:rsidRPr="006628A7" w14:paraId="473C6CA3" w14:textId="77777777" w:rsidTr="0025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9D8D698" w14:textId="141A4DDE" w:rsidR="001503FE" w:rsidRPr="006628A7" w:rsidRDefault="001503FE" w:rsidP="001503FE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8275" w:type="dxa"/>
          </w:tcPr>
          <w:p w14:paraId="2EAD3E51" w14:textId="181752E7" w:rsidR="001503FE" w:rsidRPr="00041032" w:rsidRDefault="001503FE" w:rsidP="00150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MS-Teams </w:t>
            </w:r>
            <w:r w:rsidRPr="00553D6D">
              <w:rPr>
                <w:rStyle w:val="Hyperlink"/>
                <w:rFonts w:eastAsia="Times New Roman" w:cs="Times New Roman"/>
                <w:color w:val="auto"/>
                <w:sz w:val="20"/>
                <w:szCs w:val="20"/>
                <w:u w:val="none"/>
              </w:rPr>
              <w:t>→</w:t>
            </w:r>
            <w:r>
              <w:rPr>
                <w:rStyle w:val="Hyperlink"/>
                <w:rFonts w:eastAsia="Times New Roman" w:cs="Times New Roman"/>
                <w:color w:val="auto"/>
                <w:sz w:val="20"/>
                <w:szCs w:val="20"/>
                <w:u w:val="none"/>
              </w:rPr>
              <w:t xml:space="preserve"> </w:t>
            </w:r>
            <w:hyperlink r:id="rId10" w:history="1">
              <w:r w:rsidRPr="00567FEA">
                <w:rPr>
                  <w:rStyle w:val="Hyperlink"/>
                  <w:rFonts w:eastAsia="Times New Roman" w:cs="Times New Roman"/>
                  <w:sz w:val="18"/>
                  <w:szCs w:val="18"/>
                  <w:u w:val="none"/>
                </w:rPr>
                <w:t>COMP2650</w:t>
              </w:r>
              <w:r w:rsidR="00567FEA" w:rsidRPr="00567FEA">
                <w:rPr>
                  <w:rStyle w:val="Hyperlink"/>
                  <w:rFonts w:eastAsia="Times New Roman" w:cs="Times New Roman"/>
                  <w:sz w:val="18"/>
                  <w:szCs w:val="18"/>
                  <w:u w:val="none"/>
                </w:rPr>
                <w:t>-1-R-</w:t>
              </w:r>
              <w:r w:rsidRPr="00567FEA">
                <w:rPr>
                  <w:rStyle w:val="Hyperlink"/>
                  <w:rFonts w:eastAsia="Times New Roman" w:cs="Times New Roman"/>
                  <w:sz w:val="18"/>
                  <w:szCs w:val="18"/>
                  <w:u w:val="none"/>
                </w:rPr>
                <w:t>202</w:t>
              </w:r>
              <w:r w:rsidR="00F01A8B">
                <w:rPr>
                  <w:rStyle w:val="Hyperlink"/>
                  <w:rFonts w:eastAsia="Times New Roman" w:cs="Times New Roman"/>
                  <w:sz w:val="18"/>
                  <w:szCs w:val="18"/>
                  <w:u w:val="none"/>
                </w:rPr>
                <w:t>1</w:t>
              </w:r>
              <w:r w:rsidR="00567FEA" w:rsidRPr="00567FEA">
                <w:rPr>
                  <w:rStyle w:val="Hyperlink"/>
                  <w:rFonts w:eastAsia="Times New Roman" w:cs="Times New Roman"/>
                  <w:sz w:val="18"/>
                  <w:szCs w:val="18"/>
                  <w:u w:val="none"/>
                </w:rPr>
                <w:t>W</w:t>
              </w:r>
            </w:hyperlink>
            <w:r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Pr="00553D6D">
              <w:rPr>
                <w:rStyle w:val="Hyperlink"/>
                <w:rFonts w:eastAsia="Times New Roman" w:cs="Times New Roman"/>
                <w:color w:val="auto"/>
                <w:sz w:val="20"/>
                <w:szCs w:val="20"/>
                <w:u w:val="none"/>
              </w:rPr>
              <w:t>→</w:t>
            </w:r>
            <w:r>
              <w:rPr>
                <w:rStyle w:val="Hyperlink"/>
                <w:rFonts w:eastAsia="Times New Roman" w:cs="Times New Roman"/>
                <w:color w:val="auto"/>
                <w:sz w:val="20"/>
                <w:szCs w:val="20"/>
                <w:u w:val="none"/>
              </w:rPr>
              <w:t xml:space="preserve"> </w:t>
            </w:r>
            <w:r w:rsidRPr="001503FE">
              <w:rPr>
                <w:rFonts w:eastAsia="Times New Roman" w:cs="Times New Roman"/>
                <w:sz w:val="18"/>
                <w:szCs w:val="18"/>
              </w:rPr>
              <w:t>GATA</w:t>
            </w:r>
          </w:p>
        </w:tc>
      </w:tr>
      <w:tr w:rsidR="001503FE" w:rsidRPr="006628A7" w14:paraId="31E7C4CE" w14:textId="77777777" w:rsidTr="00257F23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4217F942" w14:textId="479374B2" w:rsidR="001503FE" w:rsidRPr="006628A7" w:rsidRDefault="001503FE" w:rsidP="001503FE">
            <w:pPr>
              <w:rPr>
                <w:rFonts w:eastAsia="Times New Roman" w:cs="Times New Roman"/>
                <w:b w:val="0"/>
                <w:bCs w:val="0"/>
                <w:sz w:val="20"/>
                <w:szCs w:val="20"/>
              </w:rPr>
            </w:pPr>
            <w:r w:rsidRPr="006628A7">
              <w:rPr>
                <w:rFonts w:eastAsia="Times New Roman" w:cs="Times New Roman"/>
                <w:sz w:val="20"/>
                <w:szCs w:val="20"/>
              </w:rPr>
              <w:t>Instructor</w:t>
            </w:r>
          </w:p>
        </w:tc>
        <w:tc>
          <w:tcPr>
            <w:tcW w:w="8275" w:type="dxa"/>
          </w:tcPr>
          <w:tbl>
            <w:tblPr>
              <w:tblStyle w:val="GridTable4-Accent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9"/>
              <w:gridCol w:w="3790"/>
            </w:tblGrid>
            <w:tr w:rsidR="001503FE" w:rsidRPr="001503FE" w14:paraId="32F24174" w14:textId="77777777" w:rsidTr="001503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3873A51F" w14:textId="77777777" w:rsidR="001503FE" w:rsidRPr="001503FE" w:rsidRDefault="001503FE" w:rsidP="001503FE">
                  <w:pPr>
                    <w:jc w:val="both"/>
                    <w:rPr>
                      <w:rFonts w:eastAsia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1503FE">
                    <w:rPr>
                      <w:rFonts w:eastAsia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t>Name: Hossein Fani</w:t>
                  </w:r>
                </w:p>
                <w:p w14:paraId="47926982" w14:textId="77777777" w:rsidR="001503FE" w:rsidRPr="001503FE" w:rsidRDefault="001503FE" w:rsidP="001503FE">
                  <w:pPr>
                    <w:jc w:val="both"/>
                    <w:rPr>
                      <w:rStyle w:val="Hyperlink"/>
                      <w:rFonts w:eastAsia="Times New Roman" w:cs="Times New Roman"/>
                      <w:b w:val="0"/>
                      <w:bCs w:val="0"/>
                      <w:color w:val="auto"/>
                      <w:sz w:val="20"/>
                      <w:szCs w:val="20"/>
                      <w:u w:val="none"/>
                    </w:rPr>
                  </w:pPr>
                  <w:r w:rsidRPr="001503FE">
                    <w:rPr>
                      <w:rFonts w:eastAsia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Email: </w:t>
                  </w:r>
                  <w:hyperlink r:id="rId11" w:history="1">
                    <w:r w:rsidRPr="001503FE">
                      <w:rPr>
                        <w:rStyle w:val="Hyperlink"/>
                        <w:rFonts w:eastAsia="Times New Roman" w:cs="Times New Roman"/>
                        <w:b w:val="0"/>
                        <w:bCs w:val="0"/>
                        <w:color w:val="auto"/>
                        <w:sz w:val="20"/>
                        <w:szCs w:val="20"/>
                        <w:u w:val="none"/>
                      </w:rPr>
                      <w:t>hfani@uwindsor.ca</w:t>
                    </w:r>
                  </w:hyperlink>
                  <w:r w:rsidRPr="001503FE">
                    <w:rPr>
                      <w:rStyle w:val="FootnoteReference"/>
                      <w:rFonts w:eastAsia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footnoteReference w:id="2"/>
                  </w:r>
                </w:p>
                <w:p w14:paraId="744EA765" w14:textId="022A3C1F" w:rsidR="00567FEA" w:rsidRPr="00567FEA" w:rsidRDefault="001503FE" w:rsidP="00567FEA">
                  <w:pPr>
                    <w:jc w:val="both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1503FE">
                    <w:rPr>
                      <w:rFonts w:eastAsia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Page: </w:t>
                  </w:r>
                  <w:hyperlink r:id="rId12" w:history="1">
                    <w:r w:rsidRPr="00567FEA">
                      <w:rPr>
                        <w:rStyle w:val="Hyperlink"/>
                        <w:b w:val="0"/>
                        <w:bCs w:val="0"/>
                        <w:sz w:val="20"/>
                        <w:szCs w:val="20"/>
                        <w:u w:val="none"/>
                      </w:rPr>
                      <w:t>hfani.myweb.cs.uwindsor.ca</w:t>
                    </w:r>
                  </w:hyperlink>
                </w:p>
                <w:p w14:paraId="61C35CE8" w14:textId="77777777" w:rsidR="001503FE" w:rsidRPr="001503FE" w:rsidRDefault="001503FE" w:rsidP="001503FE">
                  <w:pPr>
                    <w:jc w:val="both"/>
                    <w:rPr>
                      <w:rFonts w:eastAsia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1503FE">
                    <w:rPr>
                      <w:rFonts w:eastAsia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t>Office: 5111 Lambton Tower</w:t>
                  </w:r>
                </w:p>
              </w:tc>
              <w:tc>
                <w:tcPr>
                  <w:tcW w:w="38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  <w:vAlign w:val="center"/>
                </w:tcPr>
                <w:p w14:paraId="1ED02A44" w14:textId="77777777" w:rsidR="001503FE" w:rsidRPr="001503FE" w:rsidRDefault="001503FE" w:rsidP="001503F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1503FE">
                    <w:rPr>
                      <w:rFonts w:eastAsia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12C5D550" wp14:editId="4A950D31">
                        <wp:extent cx="552343" cy="548858"/>
                        <wp:effectExtent l="0" t="0" r="635" b="381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Untitled1.jp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5363" cy="5617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CC237EA" w14:textId="273B631F" w:rsidR="001503FE" w:rsidRPr="006628A7" w:rsidRDefault="001503FE" w:rsidP="00150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1503FE" w:rsidRPr="006628A7" w14:paraId="0131465E" w14:textId="77777777" w:rsidTr="0025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46D96B8E" w14:textId="2D21353A" w:rsidR="001503FE" w:rsidRDefault="0029761D" w:rsidP="001503F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Mark</w:t>
            </w:r>
            <w:r w:rsidR="001503FE">
              <w:rPr>
                <w:rFonts w:cs="Times New Roman"/>
                <w:sz w:val="20"/>
                <w:szCs w:val="20"/>
              </w:rPr>
              <w:t xml:space="preserve"> Release Date</w:t>
            </w:r>
          </w:p>
        </w:tc>
        <w:tc>
          <w:tcPr>
            <w:tcW w:w="8275" w:type="dxa"/>
          </w:tcPr>
          <w:p w14:paraId="1E0000F4" w14:textId="33E38A18" w:rsidR="001503FE" w:rsidRPr="00A133EF" w:rsidRDefault="008201C8" w:rsidP="001503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Next Week</w:t>
            </w:r>
            <w:r w:rsidRPr="00A133E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567FEA" w:rsidRPr="00A133EF">
              <w:rPr>
                <w:rFonts w:eastAsia="Times New Roman" w:cs="Times New Roman"/>
                <w:sz w:val="20"/>
                <w:szCs w:val="20"/>
              </w:rPr>
              <w:t>Monday</w:t>
            </w:r>
            <w:r w:rsidR="00A133EF" w:rsidRPr="00A133EF">
              <w:rPr>
                <w:rFonts w:eastAsia="Times New Roman" w:cs="Times New Roman"/>
                <w:sz w:val="20"/>
                <w:szCs w:val="20"/>
              </w:rPr>
              <w:t xml:space="preserve"> 7:00 AM Eastern Time</w:t>
            </w:r>
            <w:r w:rsidR="004B3CEC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24823584" w14:textId="77777777" w:rsidR="00DD0C2F" w:rsidRDefault="00DD0C2F" w:rsidP="00DD6B28">
      <w:pPr>
        <w:rPr>
          <w:rFonts w:cs="Times New Roman"/>
          <w:b/>
        </w:rPr>
      </w:pPr>
    </w:p>
    <w:p w14:paraId="517505B4" w14:textId="4981BB1A" w:rsidR="002470BC" w:rsidRDefault="00D359BA" w:rsidP="00DD6B28">
      <w:pPr>
        <w:rPr>
          <w:rFonts w:cs="Times New Roman"/>
          <w:b/>
        </w:rPr>
      </w:pPr>
      <w:r w:rsidRPr="00AF1857">
        <w:rPr>
          <w:rFonts w:cs="Times New Roman"/>
          <w:b/>
        </w:rPr>
        <w:t>Notes</w:t>
      </w:r>
      <w:r w:rsidR="001E7681" w:rsidRPr="00AF1857">
        <w:rPr>
          <w:rFonts w:cs="Times New Roman"/>
          <w:b/>
        </w:rPr>
        <w:t xml:space="preserve"> to </w:t>
      </w:r>
      <w:r w:rsidR="001B3ECE">
        <w:rPr>
          <w:rFonts w:cs="Times New Roman"/>
          <w:b/>
        </w:rPr>
        <w:t>Lab Instructors and Assistants</w:t>
      </w:r>
      <w:r w:rsidR="00DD7F81" w:rsidRPr="00AF1857">
        <w:rPr>
          <w:rFonts w:cs="Times New Roman"/>
          <w:b/>
        </w:rPr>
        <w:t>:</w:t>
      </w:r>
    </w:p>
    <w:p w14:paraId="507D73E6" w14:textId="77777777" w:rsidR="00435650" w:rsidRDefault="00435650" w:rsidP="00DD6B28">
      <w:pPr>
        <w:rPr>
          <w:rFonts w:cs="Times New Roman"/>
          <w:b/>
        </w:rPr>
      </w:pPr>
    </w:p>
    <w:p w14:paraId="6000620F" w14:textId="6ECFE9E1" w:rsidR="00435650" w:rsidRDefault="00435650" w:rsidP="00435650">
      <w:pPr>
        <w:pStyle w:val="ListParagraph"/>
        <w:numPr>
          <w:ilvl w:val="0"/>
          <w:numId w:val="2"/>
        </w:numPr>
        <w:spacing w:after="100" w:afterAutospacing="1"/>
        <w:ind w:left="270"/>
        <w:jc w:val="both"/>
        <w:rPr>
          <w:rFonts w:cs="Times New Roman"/>
          <w:sz w:val="20"/>
          <w:szCs w:val="20"/>
        </w:rPr>
      </w:pPr>
      <w:r w:rsidRPr="004F6C4B">
        <w:rPr>
          <w:rFonts w:cs="Times New Roman"/>
          <w:b/>
          <w:bCs/>
          <w:sz w:val="20"/>
          <w:szCs w:val="20"/>
          <w:highlight w:val="yellow"/>
        </w:rPr>
        <w:t>Equity, Diversity, and Inclusiveness (EDI):</w:t>
      </w:r>
      <w:r>
        <w:rPr>
          <w:rFonts w:cs="Times New Roman"/>
          <w:b/>
          <w:bCs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Lab sections</w:t>
      </w:r>
      <w:r w:rsidR="00D812FA">
        <w:rPr>
          <w:rFonts w:cs="Times New Roman"/>
          <w:sz w:val="20"/>
          <w:szCs w:val="20"/>
        </w:rPr>
        <w:t>,</w:t>
      </w:r>
      <w:r>
        <w:rPr>
          <w:rFonts w:cs="Times New Roman"/>
          <w:sz w:val="20"/>
          <w:szCs w:val="20"/>
        </w:rPr>
        <w:t xml:space="preserve"> along with all its components</w:t>
      </w:r>
      <w:r w:rsidR="0082307B">
        <w:rPr>
          <w:rFonts w:cs="Times New Roman"/>
          <w:sz w:val="20"/>
          <w:szCs w:val="20"/>
        </w:rPr>
        <w:t>,</w:t>
      </w:r>
      <w:r>
        <w:rPr>
          <w:rFonts w:cs="Times New Roman"/>
          <w:sz w:val="20"/>
          <w:szCs w:val="20"/>
        </w:rPr>
        <w:t xml:space="preserve"> are</w:t>
      </w:r>
      <w:r w:rsidRPr="00102EFA">
        <w:rPr>
          <w:rFonts w:cs="Times New Roman"/>
          <w:sz w:val="20"/>
          <w:szCs w:val="20"/>
        </w:rPr>
        <w:t xml:space="preserve">, without question, safe </w:t>
      </w:r>
      <w:r>
        <w:rPr>
          <w:rFonts w:cs="Times New Roman"/>
          <w:sz w:val="20"/>
          <w:szCs w:val="20"/>
        </w:rPr>
        <w:t>places</w:t>
      </w:r>
      <w:r w:rsidRPr="00102EFA">
        <w:rPr>
          <w:rFonts w:cs="Times New Roman"/>
          <w:sz w:val="20"/>
          <w:szCs w:val="20"/>
        </w:rPr>
        <w:t xml:space="preserve"> for </w:t>
      </w:r>
      <w:r>
        <w:rPr>
          <w:rFonts w:cs="Times New Roman"/>
          <w:sz w:val="20"/>
          <w:szCs w:val="20"/>
        </w:rPr>
        <w:t xml:space="preserve">students </w:t>
      </w:r>
      <w:r w:rsidRPr="00102EFA">
        <w:rPr>
          <w:rFonts w:cs="Times New Roman"/>
          <w:sz w:val="20"/>
          <w:szCs w:val="20"/>
        </w:rPr>
        <w:t>of all races, genders, sexes, ages, sexual orientations, religions, disabilities, and socioeconomic statuses. Disrespectful attitude</w:t>
      </w:r>
      <w:r>
        <w:rPr>
          <w:rFonts w:cs="Times New Roman"/>
          <w:sz w:val="20"/>
          <w:szCs w:val="20"/>
        </w:rPr>
        <w:t xml:space="preserve">, </w:t>
      </w:r>
      <w:r w:rsidRPr="00102EFA">
        <w:rPr>
          <w:rFonts w:cs="Times New Roman"/>
          <w:sz w:val="20"/>
          <w:szCs w:val="20"/>
        </w:rPr>
        <w:t>sarcastic comments</w:t>
      </w:r>
      <w:r>
        <w:rPr>
          <w:rFonts w:cs="Times New Roman"/>
          <w:sz w:val="20"/>
          <w:szCs w:val="20"/>
        </w:rPr>
        <w:t>, o</w:t>
      </w:r>
      <w:r w:rsidRPr="00102EFA">
        <w:rPr>
          <w:rFonts w:cs="Times New Roman"/>
          <w:sz w:val="20"/>
          <w:szCs w:val="20"/>
        </w:rPr>
        <w:t>ffensive language</w:t>
      </w:r>
      <w:r w:rsidR="00753893">
        <w:rPr>
          <w:rFonts w:cs="Times New Roman"/>
          <w:sz w:val="20"/>
          <w:szCs w:val="20"/>
        </w:rPr>
        <w:t>,</w:t>
      </w:r>
      <w:r>
        <w:rPr>
          <w:rFonts w:cs="Times New Roman"/>
          <w:sz w:val="20"/>
          <w:szCs w:val="20"/>
        </w:rPr>
        <w:t xml:space="preserve"> </w:t>
      </w:r>
      <w:r w:rsidRPr="00102EFA">
        <w:rPr>
          <w:rFonts w:cs="Times New Roman"/>
          <w:sz w:val="20"/>
          <w:szCs w:val="20"/>
        </w:rPr>
        <w:t xml:space="preserve">or language that could be </w:t>
      </w:r>
      <w:r>
        <w:rPr>
          <w:rFonts w:cs="Times New Roman"/>
          <w:sz w:val="20"/>
          <w:szCs w:val="20"/>
        </w:rPr>
        <w:t xml:space="preserve">translated </w:t>
      </w:r>
      <w:r w:rsidRPr="00102EFA">
        <w:rPr>
          <w:rFonts w:cs="Times New Roman"/>
          <w:sz w:val="20"/>
          <w:szCs w:val="20"/>
        </w:rPr>
        <w:t xml:space="preserve">as offensive </w:t>
      </w:r>
      <w:r>
        <w:rPr>
          <w:rFonts w:cs="Times New Roman"/>
          <w:sz w:val="20"/>
          <w:szCs w:val="20"/>
        </w:rPr>
        <w:t xml:space="preserve">and/or </w:t>
      </w:r>
      <w:r w:rsidRPr="00102EFA">
        <w:rPr>
          <w:rFonts w:cs="Times New Roman"/>
          <w:sz w:val="20"/>
          <w:szCs w:val="20"/>
        </w:rPr>
        <w:t xml:space="preserve">marginalize anyone are </w:t>
      </w:r>
      <w:r>
        <w:rPr>
          <w:rFonts w:cs="Times New Roman"/>
          <w:sz w:val="20"/>
          <w:szCs w:val="20"/>
        </w:rPr>
        <w:t xml:space="preserve">absolutely </w:t>
      </w:r>
      <w:r w:rsidRPr="00102EFA">
        <w:rPr>
          <w:rFonts w:cs="Times New Roman"/>
          <w:sz w:val="20"/>
          <w:szCs w:val="20"/>
        </w:rPr>
        <w:t xml:space="preserve">unacceptable. </w:t>
      </w:r>
      <w:r>
        <w:rPr>
          <w:rFonts w:cs="Times New Roman"/>
          <w:sz w:val="20"/>
          <w:szCs w:val="20"/>
        </w:rPr>
        <w:t>I</w:t>
      </w:r>
      <w:r w:rsidRPr="00102EFA">
        <w:rPr>
          <w:rFonts w:cs="Times New Roman"/>
          <w:sz w:val="20"/>
          <w:szCs w:val="20"/>
        </w:rPr>
        <w:t>mmediate action</w:t>
      </w:r>
      <w:r>
        <w:rPr>
          <w:rFonts w:cs="Times New Roman"/>
          <w:sz w:val="20"/>
          <w:szCs w:val="20"/>
        </w:rPr>
        <w:t xml:space="preserve">s </w:t>
      </w:r>
      <w:r w:rsidR="00A812A0">
        <w:rPr>
          <w:rFonts w:cs="Times New Roman"/>
          <w:sz w:val="20"/>
          <w:szCs w:val="20"/>
        </w:rPr>
        <w:t>must</w:t>
      </w:r>
      <w:r>
        <w:rPr>
          <w:rFonts w:cs="Times New Roman"/>
          <w:sz w:val="20"/>
          <w:szCs w:val="20"/>
        </w:rPr>
        <w:t xml:space="preserve"> be taken</w:t>
      </w:r>
      <w:r w:rsidRPr="00102EFA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by the lab instructor </w:t>
      </w:r>
      <w:r w:rsidR="0091389B">
        <w:rPr>
          <w:rFonts w:cs="Times New Roman"/>
          <w:sz w:val="20"/>
          <w:szCs w:val="20"/>
        </w:rPr>
        <w:t xml:space="preserve">and/or lab assistant </w:t>
      </w:r>
      <w:r w:rsidRPr="00102EFA">
        <w:rPr>
          <w:rFonts w:cs="Times New Roman"/>
          <w:sz w:val="20"/>
          <w:szCs w:val="20"/>
        </w:rPr>
        <w:t xml:space="preserve">to protect the safety and comfort of </w:t>
      </w:r>
      <w:r>
        <w:rPr>
          <w:rFonts w:cs="Times New Roman"/>
          <w:sz w:val="20"/>
          <w:szCs w:val="20"/>
        </w:rPr>
        <w:t xml:space="preserve">the </w:t>
      </w:r>
      <w:r w:rsidRPr="00102EFA">
        <w:rPr>
          <w:rFonts w:cs="Times New Roman"/>
          <w:sz w:val="20"/>
          <w:szCs w:val="20"/>
        </w:rPr>
        <w:t xml:space="preserve">students. </w:t>
      </w:r>
      <w:r w:rsidR="00753893">
        <w:rPr>
          <w:rFonts w:cs="Times New Roman"/>
          <w:sz w:val="20"/>
          <w:szCs w:val="20"/>
        </w:rPr>
        <w:t>An e</w:t>
      </w:r>
      <w:r w:rsidRPr="00102EFA">
        <w:rPr>
          <w:rFonts w:cs="Times New Roman"/>
          <w:sz w:val="20"/>
          <w:szCs w:val="20"/>
        </w:rPr>
        <w:t xml:space="preserve">thnically rich and diverse multi-cultural world should be celebrated in the </w:t>
      </w:r>
      <w:r>
        <w:rPr>
          <w:rFonts w:cs="Times New Roman"/>
          <w:sz w:val="20"/>
          <w:szCs w:val="20"/>
        </w:rPr>
        <w:t>labs</w:t>
      </w:r>
      <w:r w:rsidRPr="00102EFA">
        <w:rPr>
          <w:rFonts w:cs="Times New Roman"/>
          <w:sz w:val="20"/>
          <w:szCs w:val="20"/>
        </w:rPr>
        <w:t xml:space="preserve">. </w:t>
      </w:r>
      <w:r>
        <w:rPr>
          <w:rFonts w:cs="Times New Roman"/>
          <w:sz w:val="20"/>
          <w:szCs w:val="20"/>
        </w:rPr>
        <w:t>The instructor</w:t>
      </w:r>
      <w:r w:rsidR="0091389B">
        <w:rPr>
          <w:rFonts w:cs="Times New Roman"/>
          <w:sz w:val="20"/>
          <w:szCs w:val="20"/>
        </w:rPr>
        <w:t xml:space="preserve"> and the assistant</w:t>
      </w:r>
      <w:r>
        <w:rPr>
          <w:rFonts w:cs="Times New Roman"/>
          <w:sz w:val="20"/>
          <w:szCs w:val="20"/>
        </w:rPr>
        <w:t xml:space="preserve">, too, must </w:t>
      </w:r>
      <w:r w:rsidRPr="00102EFA">
        <w:rPr>
          <w:rFonts w:cs="Times New Roman"/>
          <w:sz w:val="20"/>
          <w:szCs w:val="20"/>
        </w:rPr>
        <w:t xml:space="preserve">treat every </w:t>
      </w:r>
      <w:r>
        <w:rPr>
          <w:rFonts w:cs="Times New Roman"/>
          <w:sz w:val="20"/>
          <w:szCs w:val="20"/>
        </w:rPr>
        <w:t xml:space="preserve">student equally </w:t>
      </w:r>
      <w:r w:rsidRPr="00102EFA">
        <w:rPr>
          <w:rFonts w:cs="Times New Roman"/>
          <w:sz w:val="20"/>
          <w:szCs w:val="20"/>
        </w:rPr>
        <w:t xml:space="preserve">with the respect and compassion that all </w:t>
      </w:r>
      <w:r>
        <w:rPr>
          <w:rFonts w:cs="Times New Roman"/>
          <w:sz w:val="20"/>
          <w:szCs w:val="20"/>
        </w:rPr>
        <w:t xml:space="preserve">students </w:t>
      </w:r>
      <w:r w:rsidRPr="00102EFA">
        <w:rPr>
          <w:rFonts w:cs="Times New Roman"/>
          <w:sz w:val="20"/>
          <w:szCs w:val="20"/>
        </w:rPr>
        <w:t>deserve.</w:t>
      </w:r>
    </w:p>
    <w:p w14:paraId="394C5932" w14:textId="77777777" w:rsidR="009553DC" w:rsidRPr="00102EFA" w:rsidRDefault="009553DC" w:rsidP="009553DC">
      <w:pPr>
        <w:pStyle w:val="ListParagraph"/>
        <w:spacing w:after="100" w:afterAutospacing="1"/>
        <w:ind w:left="270"/>
        <w:jc w:val="both"/>
        <w:rPr>
          <w:rFonts w:cs="Times New Roman"/>
          <w:sz w:val="20"/>
          <w:szCs w:val="20"/>
        </w:rPr>
      </w:pPr>
    </w:p>
    <w:p w14:paraId="40FEED51" w14:textId="4106A1C4" w:rsidR="00FA5014" w:rsidRDefault="00FA5014" w:rsidP="00FA5014">
      <w:pPr>
        <w:pStyle w:val="ListParagraph"/>
        <w:numPr>
          <w:ilvl w:val="0"/>
          <w:numId w:val="2"/>
        </w:numPr>
        <w:spacing w:before="100" w:beforeAutospacing="1" w:after="100" w:afterAutospacing="1"/>
        <w:ind w:left="284"/>
        <w:jc w:val="both"/>
        <w:rPr>
          <w:rFonts w:cs="Times New Roman"/>
          <w:sz w:val="20"/>
          <w:szCs w:val="20"/>
        </w:rPr>
      </w:pPr>
      <w:r w:rsidRPr="00FA5014">
        <w:rPr>
          <w:rFonts w:cs="Times New Roman"/>
          <w:b/>
          <w:bCs/>
          <w:color w:val="000000"/>
          <w:sz w:val="20"/>
          <w:szCs w:val="20"/>
        </w:rPr>
        <w:t>Workshop:</w:t>
      </w:r>
      <w:r w:rsidRPr="00FA5014">
        <w:rPr>
          <w:rFonts w:cs="Times New Roman"/>
          <w:color w:val="000000"/>
          <w:sz w:val="20"/>
          <w:szCs w:val="20"/>
        </w:rPr>
        <w:t xml:space="preserve"> </w:t>
      </w:r>
      <w:r w:rsidR="000C2DD3">
        <w:rPr>
          <w:rFonts w:cs="Times New Roman"/>
          <w:color w:val="000000"/>
          <w:sz w:val="20"/>
          <w:szCs w:val="20"/>
        </w:rPr>
        <w:t>Graduate and Teaching A</w:t>
      </w:r>
      <w:r w:rsidRPr="00FA5014">
        <w:rPr>
          <w:rFonts w:cs="Times New Roman"/>
          <w:color w:val="000000"/>
          <w:sz w:val="20"/>
          <w:szCs w:val="20"/>
        </w:rPr>
        <w:t>ssistants are expected to attend the orientation session</w:t>
      </w:r>
      <w:r w:rsidR="00753893">
        <w:rPr>
          <w:rFonts w:cs="Times New Roman"/>
          <w:color w:val="000000"/>
          <w:sz w:val="20"/>
          <w:szCs w:val="20"/>
        </w:rPr>
        <w:t>,</w:t>
      </w:r>
      <w:r w:rsidRPr="00FA5014">
        <w:rPr>
          <w:rFonts w:cs="Times New Roman"/>
          <w:color w:val="000000"/>
          <w:sz w:val="20"/>
          <w:szCs w:val="20"/>
        </w:rPr>
        <w:t xml:space="preserve"> which is held by the Faculty of Graduate Studies. For the agenda and more information</w:t>
      </w:r>
      <w:r w:rsidR="00753893">
        <w:rPr>
          <w:rFonts w:cs="Times New Roman"/>
          <w:color w:val="000000"/>
          <w:sz w:val="20"/>
          <w:szCs w:val="20"/>
        </w:rPr>
        <w:t>,</w:t>
      </w:r>
      <w:r w:rsidRPr="00FA5014">
        <w:rPr>
          <w:rFonts w:cs="Times New Roman"/>
          <w:color w:val="000000"/>
          <w:sz w:val="20"/>
          <w:szCs w:val="20"/>
        </w:rPr>
        <w:t xml:space="preserve"> visit</w:t>
      </w:r>
      <w:r w:rsidRPr="00FA5014">
        <w:t xml:space="preserve"> </w:t>
      </w:r>
      <w:hyperlink r:id="rId14" w:history="1">
        <w:r w:rsidRPr="00FA5014">
          <w:rPr>
            <w:rStyle w:val="Hyperlink"/>
            <w:rFonts w:cs="Times New Roman"/>
            <w:sz w:val="20"/>
            <w:szCs w:val="20"/>
            <w:u w:val="none"/>
          </w:rPr>
          <w:t xml:space="preserve">Orientation Workshop for New GAs and </w:t>
        </w:r>
        <w:proofErr w:type="spellStart"/>
        <w:r w:rsidRPr="00FA5014">
          <w:rPr>
            <w:rStyle w:val="Hyperlink"/>
            <w:rFonts w:cs="Times New Roman"/>
            <w:sz w:val="20"/>
            <w:szCs w:val="20"/>
            <w:u w:val="none"/>
          </w:rPr>
          <w:t>TAs</w:t>
        </w:r>
      </w:hyperlink>
      <w:r w:rsidRPr="00FA5014">
        <w:rPr>
          <w:rFonts w:cs="Times New Roman"/>
          <w:color w:val="000000"/>
          <w:sz w:val="20"/>
          <w:szCs w:val="20"/>
        </w:rPr>
        <w:t>.</w:t>
      </w:r>
      <w:proofErr w:type="spellEnd"/>
      <w:r w:rsidRPr="00FA5014">
        <w:rPr>
          <w:rFonts w:cs="Times New Roman"/>
          <w:color w:val="000000"/>
          <w:sz w:val="20"/>
          <w:szCs w:val="20"/>
        </w:rPr>
        <w:t xml:space="preserve"> </w:t>
      </w:r>
      <w:r w:rsidRPr="00FA5014">
        <w:rPr>
          <w:rFonts w:cs="Times New Roman"/>
          <w:sz w:val="20"/>
          <w:szCs w:val="20"/>
        </w:rPr>
        <w:t>The Centre for Teaching and Learning will be holding the </w:t>
      </w:r>
      <w:proofErr w:type="spellStart"/>
      <w:r w:rsidRPr="00FA5014">
        <w:rPr>
          <w:rFonts w:cs="Times New Roman"/>
          <w:sz w:val="20"/>
          <w:szCs w:val="20"/>
        </w:rPr>
        <w:t>GATAcademy</w:t>
      </w:r>
      <w:proofErr w:type="spellEnd"/>
      <w:r w:rsidRPr="00FA5014">
        <w:rPr>
          <w:rFonts w:cs="Times New Roman"/>
          <w:sz w:val="20"/>
          <w:szCs w:val="20"/>
        </w:rPr>
        <w:t>, as a week-long event. For information</w:t>
      </w:r>
      <w:r w:rsidR="00753893">
        <w:rPr>
          <w:rFonts w:cs="Times New Roman"/>
          <w:sz w:val="20"/>
          <w:szCs w:val="20"/>
        </w:rPr>
        <w:t>,</w:t>
      </w:r>
      <w:r w:rsidRPr="00FA5014">
        <w:rPr>
          <w:rFonts w:cs="Times New Roman"/>
          <w:sz w:val="20"/>
          <w:szCs w:val="20"/>
        </w:rPr>
        <w:t xml:space="preserve"> visit</w:t>
      </w:r>
      <w:r>
        <w:rPr>
          <w:rFonts w:cs="Times New Roman"/>
          <w:sz w:val="20"/>
          <w:szCs w:val="20"/>
        </w:rPr>
        <w:t xml:space="preserve"> </w:t>
      </w:r>
      <w:hyperlink r:id="rId15" w:history="1">
        <w:r w:rsidRPr="00FA5014">
          <w:rPr>
            <w:rStyle w:val="Hyperlink"/>
            <w:rFonts w:cs="Times New Roman"/>
            <w:sz w:val="20"/>
            <w:szCs w:val="20"/>
            <w:u w:val="none"/>
          </w:rPr>
          <w:t>GATA</w:t>
        </w:r>
      </w:hyperlink>
      <w:r>
        <w:rPr>
          <w:rFonts w:cs="Times New Roman"/>
          <w:sz w:val="20"/>
          <w:szCs w:val="20"/>
        </w:rPr>
        <w:t>.</w:t>
      </w:r>
    </w:p>
    <w:p w14:paraId="3678A46F" w14:textId="77777777" w:rsidR="009553DC" w:rsidRPr="00FA5014" w:rsidRDefault="009553DC" w:rsidP="009553DC">
      <w:pPr>
        <w:pStyle w:val="ListParagraph"/>
        <w:spacing w:before="100" w:beforeAutospacing="1" w:after="100" w:afterAutospacing="1"/>
        <w:ind w:left="284"/>
        <w:jc w:val="both"/>
        <w:rPr>
          <w:rFonts w:cs="Times New Roman"/>
          <w:sz w:val="20"/>
          <w:szCs w:val="20"/>
        </w:rPr>
      </w:pPr>
    </w:p>
    <w:p w14:paraId="4239FBE8" w14:textId="43C9BD6F" w:rsidR="000C2DD3" w:rsidRDefault="00FA5014" w:rsidP="0082307B">
      <w:pPr>
        <w:pStyle w:val="ListParagraph"/>
        <w:numPr>
          <w:ilvl w:val="0"/>
          <w:numId w:val="2"/>
        </w:numPr>
        <w:spacing w:before="100" w:beforeAutospacing="1" w:after="100" w:afterAutospacing="1"/>
        <w:ind w:left="284"/>
        <w:jc w:val="both"/>
        <w:rPr>
          <w:rFonts w:cs="Times New Roman"/>
          <w:color w:val="000000"/>
          <w:sz w:val="20"/>
          <w:szCs w:val="20"/>
        </w:rPr>
      </w:pPr>
      <w:r w:rsidRPr="00FA5014">
        <w:rPr>
          <w:rFonts w:cs="Times New Roman"/>
          <w:b/>
          <w:bCs/>
          <w:color w:val="000000"/>
          <w:sz w:val="20"/>
          <w:szCs w:val="20"/>
        </w:rPr>
        <w:t xml:space="preserve">Duties: </w:t>
      </w:r>
      <w:r>
        <w:rPr>
          <w:rFonts w:cs="Times New Roman"/>
          <w:color w:val="000000"/>
          <w:sz w:val="20"/>
          <w:szCs w:val="20"/>
        </w:rPr>
        <w:t xml:space="preserve">An assistant is responsible for </w:t>
      </w:r>
      <w:r w:rsidRPr="00E90DAE">
        <w:rPr>
          <w:rFonts w:cs="Times New Roman"/>
          <w:sz w:val="20"/>
          <w:szCs w:val="20"/>
        </w:rPr>
        <w:t>teaching-related duties</w:t>
      </w:r>
      <w:r>
        <w:rPr>
          <w:rFonts w:cs="Times New Roman"/>
          <w:sz w:val="20"/>
          <w:szCs w:val="20"/>
        </w:rPr>
        <w:t xml:space="preserve"> of </w:t>
      </w:r>
      <w:r w:rsidRPr="00041032">
        <w:rPr>
          <w:rFonts w:cs="Times New Roman"/>
          <w:i/>
          <w:iCs/>
          <w:sz w:val="20"/>
          <w:szCs w:val="20"/>
        </w:rPr>
        <w:t>COMP2650: Computer Architecture I: Digital Design</w:t>
      </w:r>
      <w:r>
        <w:rPr>
          <w:rFonts w:cs="Times New Roman"/>
          <w:sz w:val="20"/>
          <w:szCs w:val="20"/>
        </w:rPr>
        <w:t xml:space="preserve"> course at </w:t>
      </w:r>
      <w:r w:rsidRPr="001C2037">
        <w:rPr>
          <w:rFonts w:cs="Times New Roman"/>
          <w:sz w:val="20"/>
          <w:szCs w:val="20"/>
        </w:rPr>
        <w:t xml:space="preserve">the </w:t>
      </w:r>
      <w:r>
        <w:rPr>
          <w:rFonts w:cs="Times New Roman"/>
          <w:sz w:val="20"/>
          <w:szCs w:val="20"/>
        </w:rPr>
        <w:t xml:space="preserve">School of the </w:t>
      </w:r>
      <w:r w:rsidRPr="001C2037">
        <w:rPr>
          <w:rFonts w:cs="Times New Roman"/>
          <w:sz w:val="20"/>
          <w:szCs w:val="20"/>
        </w:rPr>
        <w:t>Computer Science</w:t>
      </w:r>
      <w:r w:rsidR="00A951F2">
        <w:rPr>
          <w:rFonts w:cs="Times New Roman"/>
          <w:sz w:val="20"/>
          <w:szCs w:val="20"/>
        </w:rPr>
        <w:t>,</w:t>
      </w:r>
      <w:r w:rsidRPr="00FA5014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 xml:space="preserve">which </w:t>
      </w:r>
      <w:r w:rsidRPr="00FA5014">
        <w:rPr>
          <w:rFonts w:cs="Times New Roman"/>
          <w:color w:val="000000"/>
          <w:sz w:val="20"/>
          <w:szCs w:val="20"/>
        </w:rPr>
        <w:t>may include, but are not limited to</w:t>
      </w:r>
      <w:r>
        <w:rPr>
          <w:rFonts w:cs="Times New Roman"/>
          <w:color w:val="000000"/>
          <w:sz w:val="20"/>
          <w:szCs w:val="20"/>
        </w:rPr>
        <w:t>,</w:t>
      </w:r>
      <w:r w:rsidRPr="00FA5014">
        <w:rPr>
          <w:rFonts w:cs="Times New Roman"/>
          <w:color w:val="000000"/>
          <w:sz w:val="20"/>
          <w:szCs w:val="20"/>
        </w:rPr>
        <w:t xml:space="preserve"> preparation for classes, preparation of written or audiovisual materials, designing and maintaining course</w:t>
      </w:r>
      <w:r w:rsidR="00753893">
        <w:rPr>
          <w:rFonts w:cs="Times New Roman"/>
          <w:color w:val="000000"/>
          <w:sz w:val="20"/>
          <w:szCs w:val="20"/>
        </w:rPr>
        <w:t>-</w:t>
      </w:r>
      <w:r w:rsidRPr="00FA5014">
        <w:rPr>
          <w:rFonts w:cs="Times New Roman"/>
          <w:color w:val="000000"/>
          <w:sz w:val="20"/>
          <w:szCs w:val="20"/>
        </w:rPr>
        <w:t xml:space="preserve">related material, attending lectures, rating students’ </w:t>
      </w:r>
      <w:proofErr w:type="gramStart"/>
      <w:r w:rsidRPr="00FA5014">
        <w:rPr>
          <w:rFonts w:cs="Times New Roman"/>
          <w:color w:val="000000"/>
          <w:sz w:val="20"/>
          <w:szCs w:val="20"/>
        </w:rPr>
        <w:t>work,  consulting</w:t>
      </w:r>
      <w:proofErr w:type="gramEnd"/>
      <w:r w:rsidRPr="00FA5014">
        <w:rPr>
          <w:rFonts w:cs="Times New Roman"/>
          <w:color w:val="000000"/>
          <w:sz w:val="20"/>
          <w:szCs w:val="20"/>
        </w:rPr>
        <w:t xml:space="preserve"> with students, teaching duties. </w:t>
      </w:r>
      <w:r w:rsidR="0082307B">
        <w:rPr>
          <w:rFonts w:cs="Times New Roman"/>
          <w:color w:val="000000"/>
          <w:sz w:val="20"/>
          <w:szCs w:val="20"/>
        </w:rPr>
        <w:t>More details about the duties</w:t>
      </w:r>
      <w:r w:rsidR="00D812FA">
        <w:rPr>
          <w:rFonts w:cs="Times New Roman"/>
          <w:color w:val="000000"/>
          <w:sz w:val="20"/>
          <w:szCs w:val="20"/>
        </w:rPr>
        <w:t xml:space="preserve"> based on the assistant’s role</w:t>
      </w:r>
      <w:r w:rsidR="0082307B">
        <w:rPr>
          <w:rFonts w:cs="Times New Roman"/>
          <w:color w:val="000000"/>
          <w:sz w:val="20"/>
          <w:szCs w:val="20"/>
        </w:rPr>
        <w:t xml:space="preserve"> have been explained in the Excel sheet attached to this document</w:t>
      </w:r>
      <w:r w:rsidR="0046572E">
        <w:rPr>
          <w:rFonts w:cs="Times New Roman"/>
          <w:color w:val="000000"/>
          <w:sz w:val="20"/>
          <w:szCs w:val="20"/>
        </w:rPr>
        <w:t>.</w:t>
      </w:r>
      <w:r w:rsidR="000C2DD3" w:rsidRPr="000C2DD3">
        <w:rPr>
          <w:rFonts w:cs="Times New Roman"/>
          <w:color w:val="000000"/>
          <w:sz w:val="20"/>
          <w:szCs w:val="20"/>
        </w:rPr>
        <w:t xml:space="preserve"> </w:t>
      </w:r>
    </w:p>
    <w:p w14:paraId="27DDB015" w14:textId="7320C461" w:rsidR="00DA37F7" w:rsidRDefault="00DA37F7" w:rsidP="00DA37F7">
      <w:pPr>
        <w:pStyle w:val="ListParagraph"/>
        <w:numPr>
          <w:ilvl w:val="1"/>
          <w:numId w:val="2"/>
        </w:numPr>
        <w:spacing w:before="100" w:beforeAutospacing="1" w:after="100" w:afterAutospacing="1"/>
        <w:jc w:val="both"/>
        <w:rPr>
          <w:rFonts w:cs="Times New Roman"/>
          <w:sz w:val="20"/>
          <w:szCs w:val="20"/>
        </w:rPr>
      </w:pPr>
      <w:r w:rsidRPr="00153AFA">
        <w:rPr>
          <w:rFonts w:cs="Times New Roman"/>
          <w:sz w:val="20"/>
          <w:szCs w:val="20"/>
          <w:highlight w:val="yellow"/>
        </w:rPr>
        <w:t>Office Hour</w:t>
      </w:r>
      <w:r w:rsidRPr="00153AFA">
        <w:rPr>
          <w:rFonts w:cs="Times New Roman"/>
          <w:sz w:val="20"/>
          <w:szCs w:val="20"/>
        </w:rPr>
        <w:t>: There</w:t>
      </w:r>
      <w:r>
        <w:rPr>
          <w:rFonts w:cs="Times New Roman"/>
          <w:sz w:val="20"/>
          <w:szCs w:val="20"/>
        </w:rPr>
        <w:t xml:space="preserve"> is no office hour dedicated </w:t>
      </w:r>
      <w:r w:rsidR="00753893">
        <w:rPr>
          <w:rFonts w:cs="Times New Roman"/>
          <w:sz w:val="20"/>
          <w:szCs w:val="20"/>
        </w:rPr>
        <w:t>to</w:t>
      </w:r>
      <w:r>
        <w:rPr>
          <w:rFonts w:cs="Times New Roman"/>
          <w:sz w:val="20"/>
          <w:szCs w:val="20"/>
        </w:rPr>
        <w:t xml:space="preserve"> assistants in meeting with students. </w:t>
      </w:r>
      <w:r w:rsidR="00D812FA">
        <w:rPr>
          <w:rFonts w:cs="Times New Roman"/>
          <w:sz w:val="20"/>
          <w:szCs w:val="20"/>
        </w:rPr>
        <w:t>However, assistants</w:t>
      </w:r>
      <w:r>
        <w:rPr>
          <w:rFonts w:cs="Times New Roman"/>
          <w:sz w:val="20"/>
          <w:szCs w:val="20"/>
        </w:rPr>
        <w:t xml:space="preserve"> should be accessible to students on an ad-hoc basis throughout the week via email, discussion board, or teams.</w:t>
      </w:r>
    </w:p>
    <w:p w14:paraId="4B1AA277" w14:textId="77777777" w:rsidR="009553DC" w:rsidRPr="00DA37F7" w:rsidRDefault="009553DC" w:rsidP="009553DC">
      <w:pPr>
        <w:pStyle w:val="ListParagraph"/>
        <w:spacing w:before="100" w:beforeAutospacing="1" w:after="100" w:afterAutospacing="1"/>
        <w:ind w:left="792"/>
        <w:jc w:val="both"/>
        <w:rPr>
          <w:rFonts w:cs="Times New Roman"/>
          <w:sz w:val="20"/>
          <w:szCs w:val="20"/>
        </w:rPr>
      </w:pPr>
    </w:p>
    <w:p w14:paraId="560701FA" w14:textId="0276F974" w:rsidR="00FA5014" w:rsidRPr="00FA5014" w:rsidRDefault="00D812FA" w:rsidP="00AA4E91">
      <w:pPr>
        <w:pStyle w:val="ListParagraph"/>
        <w:numPr>
          <w:ilvl w:val="0"/>
          <w:numId w:val="2"/>
        </w:numPr>
        <w:spacing w:after="100" w:afterAutospacing="1"/>
        <w:ind w:left="18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Marking</w:t>
      </w:r>
      <w:r w:rsidR="008732D4" w:rsidRPr="006628A7">
        <w:rPr>
          <w:rFonts w:cs="Times New Roman"/>
          <w:b/>
          <w:bCs/>
          <w:sz w:val="20"/>
          <w:szCs w:val="20"/>
        </w:rPr>
        <w:t>:</w:t>
      </w:r>
      <w:r w:rsidR="008732D4" w:rsidRPr="006628A7">
        <w:rPr>
          <w:rFonts w:cs="Times New Roman"/>
          <w:sz w:val="20"/>
          <w:szCs w:val="20"/>
        </w:rPr>
        <w:t xml:space="preserve"> </w:t>
      </w:r>
    </w:p>
    <w:p w14:paraId="6ED87617" w14:textId="7404F429" w:rsidR="00A26EC9" w:rsidRPr="00A26EC9" w:rsidRDefault="003B39A3" w:rsidP="00FA5014">
      <w:pPr>
        <w:pStyle w:val="ListParagraph"/>
        <w:numPr>
          <w:ilvl w:val="1"/>
          <w:numId w:val="8"/>
        </w:numPr>
        <w:spacing w:after="100" w:afterAutospacing="1"/>
        <w:ind w:left="540" w:hanging="180"/>
        <w:jc w:val="both"/>
        <w:rPr>
          <w:rFonts w:cs="Times New Roman"/>
          <w:b/>
          <w:bCs/>
          <w:sz w:val="20"/>
          <w:szCs w:val="20"/>
        </w:rPr>
      </w:pPr>
      <w:r w:rsidRPr="009553DC">
        <w:rPr>
          <w:rFonts w:cs="Times New Roman"/>
          <w:sz w:val="20"/>
          <w:szCs w:val="20"/>
          <w:highlight w:val="yellow"/>
        </w:rPr>
        <w:t>A lab instructor</w:t>
      </w:r>
      <w:r w:rsidR="009553DC">
        <w:rPr>
          <w:rFonts w:cs="Times New Roman"/>
          <w:sz w:val="20"/>
          <w:szCs w:val="20"/>
          <w:highlight w:val="yellow"/>
        </w:rPr>
        <w:t>, NOT the markers,</w:t>
      </w:r>
      <w:r w:rsidRPr="009553DC">
        <w:rPr>
          <w:rFonts w:cs="Times New Roman"/>
          <w:sz w:val="20"/>
          <w:szCs w:val="20"/>
          <w:highlight w:val="yellow"/>
        </w:rPr>
        <w:t xml:space="preserve"> is responsible for </w:t>
      </w:r>
      <w:r w:rsidR="00753893" w:rsidRPr="009553DC">
        <w:rPr>
          <w:rFonts w:cs="Times New Roman"/>
          <w:sz w:val="20"/>
          <w:szCs w:val="20"/>
          <w:highlight w:val="yellow"/>
        </w:rPr>
        <w:t xml:space="preserve">the </w:t>
      </w:r>
      <w:r w:rsidRPr="009553DC">
        <w:rPr>
          <w:rFonts w:cs="Times New Roman"/>
          <w:sz w:val="20"/>
          <w:szCs w:val="20"/>
          <w:highlight w:val="yellow"/>
        </w:rPr>
        <w:t xml:space="preserve">evaluation </w:t>
      </w:r>
      <w:r w:rsidR="00BF38E6" w:rsidRPr="009553DC">
        <w:rPr>
          <w:rFonts w:cs="Times New Roman"/>
          <w:sz w:val="20"/>
          <w:szCs w:val="20"/>
          <w:highlight w:val="yellow"/>
        </w:rPr>
        <w:t>of students</w:t>
      </w:r>
      <w:r w:rsidR="00BF38E6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on both the lab assignments </w:t>
      </w:r>
      <w:r w:rsidR="00D812FA">
        <w:rPr>
          <w:rFonts w:cs="Times New Roman"/>
          <w:sz w:val="20"/>
          <w:szCs w:val="20"/>
        </w:rPr>
        <w:t xml:space="preserve">(Labs) </w:t>
      </w:r>
      <w:r>
        <w:rPr>
          <w:rFonts w:cs="Times New Roman"/>
          <w:sz w:val="20"/>
          <w:szCs w:val="20"/>
        </w:rPr>
        <w:t xml:space="preserve">and lecture assignments </w:t>
      </w:r>
      <w:r w:rsidR="00D812FA">
        <w:rPr>
          <w:rFonts w:cs="Times New Roman"/>
          <w:sz w:val="20"/>
          <w:szCs w:val="20"/>
        </w:rPr>
        <w:t>(</w:t>
      </w:r>
      <w:proofErr w:type="spellStart"/>
      <w:r w:rsidR="00D812FA">
        <w:rPr>
          <w:rFonts w:cs="Times New Roman"/>
          <w:sz w:val="20"/>
          <w:szCs w:val="20"/>
        </w:rPr>
        <w:t>Lecs</w:t>
      </w:r>
      <w:proofErr w:type="spellEnd"/>
      <w:r w:rsidR="00D812FA">
        <w:rPr>
          <w:rFonts w:cs="Times New Roman"/>
          <w:sz w:val="20"/>
          <w:szCs w:val="20"/>
        </w:rPr>
        <w:t xml:space="preserve">) </w:t>
      </w:r>
      <w:r>
        <w:rPr>
          <w:rFonts w:cs="Times New Roman"/>
          <w:sz w:val="20"/>
          <w:szCs w:val="20"/>
        </w:rPr>
        <w:t xml:space="preserve">with the help of the </w:t>
      </w:r>
      <w:r w:rsidR="00D812FA">
        <w:rPr>
          <w:rFonts w:cs="Times New Roman"/>
          <w:sz w:val="20"/>
          <w:szCs w:val="20"/>
        </w:rPr>
        <w:t>markers</w:t>
      </w:r>
      <w:r>
        <w:rPr>
          <w:rFonts w:cs="Times New Roman"/>
          <w:sz w:val="20"/>
          <w:szCs w:val="20"/>
        </w:rPr>
        <w:t>.</w:t>
      </w:r>
    </w:p>
    <w:p w14:paraId="6D333F6A" w14:textId="3DCF9BDD" w:rsidR="00FA5014" w:rsidRPr="009553DC" w:rsidRDefault="008732D4" w:rsidP="00FA5014">
      <w:pPr>
        <w:pStyle w:val="ListParagraph"/>
        <w:numPr>
          <w:ilvl w:val="1"/>
          <w:numId w:val="8"/>
        </w:numPr>
        <w:spacing w:after="100" w:afterAutospacing="1"/>
        <w:ind w:left="540" w:hanging="180"/>
        <w:jc w:val="both"/>
        <w:rPr>
          <w:rFonts w:cs="Times New Roman"/>
          <w:b/>
          <w:bCs/>
          <w:sz w:val="20"/>
          <w:szCs w:val="20"/>
        </w:rPr>
      </w:pPr>
      <w:r w:rsidRPr="009553DC">
        <w:rPr>
          <w:rFonts w:cs="Times New Roman"/>
          <w:sz w:val="20"/>
          <w:szCs w:val="20"/>
          <w:highlight w:val="yellow"/>
        </w:rPr>
        <w:t>Late submission is not accepted</w:t>
      </w:r>
      <w:r w:rsidR="00265BF6" w:rsidRPr="009553DC">
        <w:rPr>
          <w:rFonts w:cs="Times New Roman"/>
          <w:sz w:val="20"/>
          <w:szCs w:val="20"/>
          <w:highlight w:val="yellow"/>
        </w:rPr>
        <w:t xml:space="preserve"> and </w:t>
      </w:r>
      <w:r w:rsidR="0082307B" w:rsidRPr="009553DC">
        <w:rPr>
          <w:rFonts w:cs="Times New Roman"/>
          <w:sz w:val="20"/>
          <w:szCs w:val="20"/>
          <w:highlight w:val="yellow"/>
        </w:rPr>
        <w:t>left unmarked with a comment “Late Submission.”</w:t>
      </w:r>
      <w:r w:rsidR="00D812FA" w:rsidRPr="009553DC">
        <w:rPr>
          <w:rFonts w:cs="Times New Roman"/>
          <w:sz w:val="20"/>
          <w:szCs w:val="20"/>
        </w:rPr>
        <w:t xml:space="preserve"> Do NOT put 0!</w:t>
      </w:r>
      <w:r w:rsidRPr="009553DC">
        <w:rPr>
          <w:rFonts w:cs="Times New Roman"/>
          <w:sz w:val="20"/>
          <w:szCs w:val="20"/>
        </w:rPr>
        <w:t xml:space="preserve"> </w:t>
      </w:r>
    </w:p>
    <w:p w14:paraId="28307839" w14:textId="41C3934D" w:rsidR="00D812FA" w:rsidRPr="00D812FA" w:rsidRDefault="00D812FA" w:rsidP="00D812FA">
      <w:pPr>
        <w:pStyle w:val="ListParagraph"/>
        <w:numPr>
          <w:ilvl w:val="1"/>
          <w:numId w:val="8"/>
        </w:numPr>
        <w:spacing w:after="100" w:afterAutospacing="1"/>
        <w:ind w:left="540" w:hanging="18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sz w:val="20"/>
          <w:szCs w:val="20"/>
        </w:rPr>
        <w:t>The late submissions for students who offered extensions to the deadlines should be marked accordingly.</w:t>
      </w:r>
    </w:p>
    <w:p w14:paraId="4F3CE81B" w14:textId="42FA43B2" w:rsidR="00FA5014" w:rsidRPr="00FA5014" w:rsidRDefault="008732D4" w:rsidP="00FA5014">
      <w:pPr>
        <w:pStyle w:val="ListParagraph"/>
        <w:numPr>
          <w:ilvl w:val="1"/>
          <w:numId w:val="8"/>
        </w:numPr>
        <w:spacing w:after="100" w:afterAutospacing="1"/>
        <w:ind w:left="540" w:hanging="180"/>
        <w:jc w:val="both"/>
        <w:rPr>
          <w:rFonts w:cs="Times New Roman"/>
          <w:b/>
          <w:bCs/>
          <w:sz w:val="20"/>
          <w:szCs w:val="20"/>
        </w:rPr>
      </w:pPr>
      <w:r w:rsidRPr="006628A7">
        <w:rPr>
          <w:rFonts w:cs="Times New Roman"/>
          <w:sz w:val="20"/>
          <w:szCs w:val="20"/>
        </w:rPr>
        <w:lastRenderedPageBreak/>
        <w:t>The student</w:t>
      </w:r>
      <w:r w:rsidR="00383FB0" w:rsidRPr="006628A7">
        <w:rPr>
          <w:rFonts w:cs="Times New Roman"/>
          <w:sz w:val="20"/>
          <w:szCs w:val="20"/>
        </w:rPr>
        <w:t>s</w:t>
      </w:r>
      <w:r w:rsidRPr="006628A7">
        <w:rPr>
          <w:rFonts w:cs="Times New Roman"/>
          <w:sz w:val="20"/>
          <w:szCs w:val="20"/>
        </w:rPr>
        <w:t xml:space="preserve"> should follow the submission procedure </w:t>
      </w:r>
      <w:r w:rsidR="00753893">
        <w:rPr>
          <w:rFonts w:cs="Times New Roman"/>
          <w:sz w:val="20"/>
          <w:szCs w:val="20"/>
        </w:rPr>
        <w:t>for</w:t>
      </w:r>
      <w:r w:rsidR="001514D7" w:rsidRPr="006628A7">
        <w:rPr>
          <w:rFonts w:cs="Times New Roman"/>
          <w:sz w:val="20"/>
          <w:szCs w:val="20"/>
        </w:rPr>
        <w:t xml:space="preserve"> </w:t>
      </w:r>
      <w:r w:rsidRPr="006628A7">
        <w:rPr>
          <w:rFonts w:cs="Times New Roman"/>
          <w:sz w:val="20"/>
          <w:szCs w:val="20"/>
        </w:rPr>
        <w:t xml:space="preserve">each assignment. Failure to </w:t>
      </w:r>
      <w:r w:rsidR="001514D7" w:rsidRPr="006628A7">
        <w:rPr>
          <w:rFonts w:cs="Times New Roman"/>
          <w:sz w:val="20"/>
          <w:szCs w:val="20"/>
        </w:rPr>
        <w:t>follow the procedure</w:t>
      </w:r>
      <w:r w:rsidRPr="006628A7">
        <w:rPr>
          <w:rFonts w:cs="Times New Roman"/>
          <w:sz w:val="20"/>
          <w:szCs w:val="20"/>
        </w:rPr>
        <w:t xml:space="preserve"> (e.g.</w:t>
      </w:r>
      <w:r w:rsidR="00753893">
        <w:rPr>
          <w:rFonts w:cs="Times New Roman"/>
          <w:sz w:val="20"/>
          <w:szCs w:val="20"/>
        </w:rPr>
        <w:t>,</w:t>
      </w:r>
      <w:r w:rsidRPr="006628A7">
        <w:rPr>
          <w:rFonts w:cs="Times New Roman"/>
          <w:sz w:val="20"/>
          <w:szCs w:val="20"/>
        </w:rPr>
        <w:t xml:space="preserve"> incorrect, unreadable</w:t>
      </w:r>
      <w:r w:rsidR="00E07227">
        <w:rPr>
          <w:rFonts w:cs="Times New Roman"/>
          <w:sz w:val="20"/>
          <w:szCs w:val="20"/>
        </w:rPr>
        <w:t>,</w:t>
      </w:r>
      <w:r w:rsidRPr="006628A7">
        <w:rPr>
          <w:rFonts w:cs="Times New Roman"/>
          <w:sz w:val="20"/>
          <w:szCs w:val="20"/>
        </w:rPr>
        <w:t xml:space="preserve"> and missing </w:t>
      </w:r>
      <w:r w:rsidR="001514D7" w:rsidRPr="006628A7">
        <w:rPr>
          <w:rFonts w:cs="Times New Roman"/>
          <w:sz w:val="20"/>
          <w:szCs w:val="20"/>
        </w:rPr>
        <w:t>file</w:t>
      </w:r>
      <w:r w:rsidRPr="006628A7">
        <w:rPr>
          <w:rFonts w:cs="Times New Roman"/>
          <w:sz w:val="20"/>
          <w:szCs w:val="20"/>
        </w:rPr>
        <w:t xml:space="preserve"> attachments as instructed)</w:t>
      </w:r>
      <w:r w:rsidR="001514D7" w:rsidRPr="006628A7">
        <w:rPr>
          <w:rFonts w:cs="Times New Roman"/>
          <w:sz w:val="20"/>
          <w:szCs w:val="20"/>
        </w:rPr>
        <w:t xml:space="preserve"> penalize</w:t>
      </w:r>
      <w:r w:rsidR="00753893">
        <w:rPr>
          <w:rFonts w:cs="Times New Roman"/>
          <w:sz w:val="20"/>
          <w:szCs w:val="20"/>
        </w:rPr>
        <w:t>s</w:t>
      </w:r>
      <w:r w:rsidR="001514D7" w:rsidRPr="006628A7">
        <w:rPr>
          <w:rFonts w:cs="Times New Roman"/>
          <w:sz w:val="20"/>
          <w:szCs w:val="20"/>
        </w:rPr>
        <w:t xml:space="preserve"> the </w:t>
      </w:r>
      <w:r w:rsidR="00D812FA">
        <w:rPr>
          <w:rFonts w:cs="Times New Roman"/>
          <w:sz w:val="20"/>
          <w:szCs w:val="20"/>
        </w:rPr>
        <w:t>submission</w:t>
      </w:r>
      <w:r w:rsidRPr="006628A7">
        <w:rPr>
          <w:rFonts w:cs="Times New Roman"/>
          <w:sz w:val="20"/>
          <w:szCs w:val="20"/>
        </w:rPr>
        <w:t>.</w:t>
      </w:r>
      <w:r w:rsidR="001514D7" w:rsidRPr="006628A7">
        <w:rPr>
          <w:rFonts w:cs="Times New Roman"/>
          <w:sz w:val="20"/>
          <w:szCs w:val="20"/>
        </w:rPr>
        <w:t xml:space="preserve"> </w:t>
      </w:r>
    </w:p>
    <w:p w14:paraId="5BB0F32B" w14:textId="1ED080DF" w:rsidR="00D812FA" w:rsidRPr="00D812FA" w:rsidRDefault="001E46F7" w:rsidP="00D812FA">
      <w:pPr>
        <w:pStyle w:val="ListParagraph"/>
        <w:numPr>
          <w:ilvl w:val="1"/>
          <w:numId w:val="8"/>
        </w:numPr>
        <w:spacing w:after="100" w:afterAutospacing="1"/>
        <w:ind w:left="540" w:hanging="180"/>
        <w:jc w:val="both"/>
        <w:rPr>
          <w:rFonts w:cs="Times New Roman"/>
          <w:b/>
          <w:bCs/>
          <w:sz w:val="20"/>
          <w:szCs w:val="20"/>
        </w:rPr>
      </w:pPr>
      <w:r w:rsidRPr="002B0584">
        <w:rPr>
          <w:rFonts w:cs="Times New Roman"/>
          <w:sz w:val="20"/>
          <w:szCs w:val="20"/>
          <w:highlight w:val="yellow"/>
        </w:rPr>
        <w:t>The grade</w:t>
      </w:r>
      <w:r w:rsidR="00D812FA" w:rsidRPr="002B0584">
        <w:rPr>
          <w:rFonts w:cs="Times New Roman"/>
          <w:sz w:val="20"/>
          <w:szCs w:val="20"/>
          <w:highlight w:val="yellow"/>
        </w:rPr>
        <w:t>s MUST</w:t>
      </w:r>
      <w:r w:rsidRPr="002B0584">
        <w:rPr>
          <w:rFonts w:cs="Times New Roman"/>
          <w:sz w:val="20"/>
          <w:szCs w:val="20"/>
          <w:highlight w:val="yellow"/>
        </w:rPr>
        <w:t xml:space="preserve"> release </w:t>
      </w:r>
      <w:r w:rsidR="00D812FA" w:rsidRPr="002B0584">
        <w:rPr>
          <w:rFonts w:cs="Times New Roman"/>
          <w:sz w:val="20"/>
          <w:szCs w:val="20"/>
          <w:highlight w:val="yellow"/>
        </w:rPr>
        <w:t xml:space="preserve">on Monday </w:t>
      </w:r>
      <w:r w:rsidR="002B0584" w:rsidRPr="002B0584">
        <w:rPr>
          <w:rFonts w:cs="Times New Roman"/>
          <w:sz w:val="20"/>
          <w:szCs w:val="20"/>
          <w:highlight w:val="yellow"/>
        </w:rPr>
        <w:t xml:space="preserve">at </w:t>
      </w:r>
      <w:r w:rsidR="00D812FA" w:rsidRPr="002B0584">
        <w:rPr>
          <w:rFonts w:cs="Times New Roman"/>
          <w:sz w:val="20"/>
          <w:szCs w:val="20"/>
          <w:highlight w:val="yellow"/>
        </w:rPr>
        <w:t>7:00 AM next week</w:t>
      </w:r>
      <w:r w:rsidRPr="00D812FA">
        <w:rPr>
          <w:rFonts w:cs="Times New Roman"/>
          <w:sz w:val="20"/>
          <w:szCs w:val="20"/>
        </w:rPr>
        <w:t xml:space="preserve"> after the assignment due dates</w:t>
      </w:r>
      <w:r w:rsidR="00D812FA" w:rsidRPr="00D812FA">
        <w:rPr>
          <w:rFonts w:cs="Times New Roman"/>
          <w:sz w:val="20"/>
          <w:szCs w:val="20"/>
        </w:rPr>
        <w:t xml:space="preserve"> for both </w:t>
      </w:r>
      <w:r w:rsidR="00D812FA">
        <w:rPr>
          <w:rFonts w:cs="Times New Roman"/>
          <w:sz w:val="20"/>
          <w:szCs w:val="20"/>
        </w:rPr>
        <w:t>L</w:t>
      </w:r>
      <w:r w:rsidR="00953D26" w:rsidRPr="00D812FA">
        <w:rPr>
          <w:rFonts w:cs="Times New Roman"/>
          <w:sz w:val="20"/>
          <w:szCs w:val="20"/>
        </w:rPr>
        <w:t>ab</w:t>
      </w:r>
      <w:r w:rsidR="00D812FA">
        <w:rPr>
          <w:rFonts w:cs="Times New Roman"/>
          <w:sz w:val="20"/>
          <w:szCs w:val="20"/>
        </w:rPr>
        <w:t>s</w:t>
      </w:r>
      <w:r w:rsidR="00953D26" w:rsidRPr="00D812FA">
        <w:rPr>
          <w:rFonts w:cs="Times New Roman"/>
          <w:sz w:val="20"/>
          <w:szCs w:val="20"/>
        </w:rPr>
        <w:t xml:space="preserve"> </w:t>
      </w:r>
      <w:proofErr w:type="gramStart"/>
      <w:r w:rsidR="00953D26" w:rsidRPr="00D812FA">
        <w:rPr>
          <w:rFonts w:cs="Times New Roman"/>
          <w:sz w:val="20"/>
          <w:szCs w:val="20"/>
        </w:rPr>
        <w:t>or</w:t>
      </w:r>
      <w:proofErr w:type="gramEnd"/>
      <w:r w:rsidR="00953D26" w:rsidRPr="00D812FA">
        <w:rPr>
          <w:rFonts w:cs="Times New Roman"/>
          <w:sz w:val="20"/>
          <w:szCs w:val="20"/>
        </w:rPr>
        <w:t xml:space="preserve"> </w:t>
      </w:r>
      <w:proofErr w:type="spellStart"/>
      <w:r w:rsidR="00D812FA">
        <w:rPr>
          <w:rFonts w:cs="Times New Roman"/>
          <w:sz w:val="20"/>
          <w:szCs w:val="20"/>
        </w:rPr>
        <w:t>Lecs</w:t>
      </w:r>
      <w:proofErr w:type="spellEnd"/>
      <w:r w:rsidRPr="00D812FA">
        <w:rPr>
          <w:rFonts w:cs="Times New Roman"/>
          <w:sz w:val="20"/>
          <w:szCs w:val="20"/>
        </w:rPr>
        <w:t>.</w:t>
      </w:r>
      <w:r w:rsidR="00AA5094" w:rsidRPr="00AA5094">
        <w:rPr>
          <w:rFonts w:cs="Times New Roman"/>
          <w:sz w:val="20"/>
          <w:szCs w:val="20"/>
        </w:rPr>
        <w:t xml:space="preserve"> </w:t>
      </w:r>
      <w:r w:rsidR="00AA5094" w:rsidRPr="00A26EC9">
        <w:rPr>
          <w:rFonts w:cs="Times New Roman"/>
          <w:sz w:val="20"/>
          <w:szCs w:val="20"/>
        </w:rPr>
        <w:t xml:space="preserve">If there is </w:t>
      </w:r>
      <w:r w:rsidR="00AA5094">
        <w:rPr>
          <w:rFonts w:cs="Times New Roman"/>
          <w:sz w:val="20"/>
          <w:szCs w:val="20"/>
        </w:rPr>
        <w:t xml:space="preserve">a </w:t>
      </w:r>
      <w:r w:rsidR="00AA5094" w:rsidRPr="00A26EC9">
        <w:rPr>
          <w:rFonts w:cs="Times New Roman"/>
          <w:sz w:val="20"/>
          <w:szCs w:val="20"/>
        </w:rPr>
        <w:t xml:space="preserve">problem following the schedule, consult with other </w:t>
      </w:r>
      <w:r w:rsidR="00AA5094">
        <w:rPr>
          <w:rFonts w:cs="Times New Roman"/>
          <w:sz w:val="20"/>
          <w:szCs w:val="20"/>
        </w:rPr>
        <w:t xml:space="preserve">markers </w:t>
      </w:r>
      <w:r w:rsidR="00AA5094" w:rsidRPr="00A26EC9">
        <w:rPr>
          <w:rFonts w:cs="Times New Roman"/>
          <w:sz w:val="20"/>
          <w:szCs w:val="20"/>
        </w:rPr>
        <w:t xml:space="preserve">and the instructor also for accommodation and to amend the schedule.  </w:t>
      </w:r>
    </w:p>
    <w:p w14:paraId="193B5C5C" w14:textId="1603E274" w:rsidR="00D64847" w:rsidRPr="00D812FA" w:rsidRDefault="00D64847" w:rsidP="00D812FA">
      <w:pPr>
        <w:pStyle w:val="ListParagraph"/>
        <w:numPr>
          <w:ilvl w:val="1"/>
          <w:numId w:val="8"/>
        </w:numPr>
        <w:spacing w:after="100" w:afterAutospacing="1"/>
        <w:ind w:left="540" w:hanging="180"/>
        <w:jc w:val="both"/>
        <w:rPr>
          <w:rFonts w:cs="Times New Roman"/>
          <w:b/>
          <w:bCs/>
          <w:sz w:val="20"/>
          <w:szCs w:val="20"/>
        </w:rPr>
      </w:pPr>
      <w:r w:rsidRPr="00D812FA">
        <w:rPr>
          <w:rFonts w:cs="Times New Roman"/>
          <w:sz w:val="20"/>
          <w:szCs w:val="20"/>
        </w:rPr>
        <w:t>Students have the right to review and appeal the exams and assignments marking within 1 week of their release.</w:t>
      </w:r>
    </w:p>
    <w:p w14:paraId="7CEC8D07" w14:textId="77777777" w:rsidR="00D812FA" w:rsidRPr="00D812FA" w:rsidRDefault="00D812FA" w:rsidP="00D812FA">
      <w:pPr>
        <w:pStyle w:val="ListParagraph"/>
        <w:numPr>
          <w:ilvl w:val="1"/>
          <w:numId w:val="8"/>
        </w:numPr>
        <w:spacing w:after="100" w:afterAutospacing="1"/>
        <w:ind w:left="540" w:hanging="180"/>
        <w:jc w:val="both"/>
        <w:rPr>
          <w:rFonts w:cs="Times New Roman"/>
          <w:b/>
          <w:bCs/>
          <w:sz w:val="20"/>
          <w:szCs w:val="20"/>
        </w:rPr>
      </w:pPr>
      <w:r w:rsidRPr="002B0584">
        <w:rPr>
          <w:rFonts w:cs="Times New Roman"/>
          <w:sz w:val="20"/>
          <w:szCs w:val="20"/>
          <w:highlight w:val="yellow"/>
        </w:rPr>
        <w:t>The marker MUST explain in detail why deduction to the marks happens.</w:t>
      </w:r>
    </w:p>
    <w:p w14:paraId="73DF2B1C" w14:textId="76E1E145" w:rsidR="00D812FA" w:rsidRPr="00BD7A0F" w:rsidRDefault="00D812FA" w:rsidP="00D812FA">
      <w:pPr>
        <w:pStyle w:val="ListParagraph"/>
        <w:numPr>
          <w:ilvl w:val="1"/>
          <w:numId w:val="8"/>
        </w:numPr>
        <w:spacing w:after="100" w:afterAutospacing="1"/>
        <w:ind w:left="540" w:hanging="180"/>
        <w:jc w:val="both"/>
        <w:rPr>
          <w:rFonts w:cs="Times New Roman"/>
          <w:b/>
          <w:bCs/>
          <w:sz w:val="20"/>
          <w:szCs w:val="20"/>
        </w:rPr>
      </w:pPr>
      <w:r w:rsidRPr="002B0584">
        <w:rPr>
          <w:rFonts w:cs="Times New Roman"/>
          <w:sz w:val="20"/>
          <w:szCs w:val="20"/>
          <w:highlight w:val="yellow"/>
        </w:rPr>
        <w:t>The marker MUST check the Labs for running without errors.</w:t>
      </w:r>
    </w:p>
    <w:p w14:paraId="528C0AFA" w14:textId="77777777" w:rsidR="00BD7A0F" w:rsidRPr="00D812FA" w:rsidRDefault="00BD7A0F" w:rsidP="00BD7A0F">
      <w:pPr>
        <w:pStyle w:val="ListParagraph"/>
        <w:spacing w:after="100" w:afterAutospacing="1"/>
        <w:ind w:left="540"/>
        <w:jc w:val="both"/>
        <w:rPr>
          <w:rFonts w:cs="Times New Roman"/>
          <w:b/>
          <w:bCs/>
          <w:sz w:val="20"/>
          <w:szCs w:val="20"/>
        </w:rPr>
      </w:pPr>
    </w:p>
    <w:p w14:paraId="6C2E69DE" w14:textId="77777777" w:rsidR="00AA4E91" w:rsidRPr="00AA4E91" w:rsidRDefault="001E46F7" w:rsidP="00AA4E91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cs="Times New Roman"/>
          <w:b/>
          <w:bCs/>
          <w:sz w:val="20"/>
          <w:szCs w:val="20"/>
        </w:rPr>
      </w:pPr>
      <w:r w:rsidRPr="00A26EC9">
        <w:rPr>
          <w:rFonts w:cs="Times New Roman"/>
          <w:b/>
          <w:bCs/>
          <w:sz w:val="20"/>
          <w:szCs w:val="20"/>
        </w:rPr>
        <w:t>Lab</w:t>
      </w:r>
      <w:r w:rsidR="00A26EC9" w:rsidRPr="00A26EC9">
        <w:rPr>
          <w:rFonts w:cs="Times New Roman"/>
          <w:b/>
          <w:bCs/>
          <w:sz w:val="20"/>
          <w:szCs w:val="20"/>
        </w:rPr>
        <w:t>oratory</w:t>
      </w:r>
      <w:r w:rsidRPr="00A26EC9">
        <w:rPr>
          <w:rFonts w:cs="Times New Roman"/>
          <w:b/>
          <w:bCs/>
          <w:sz w:val="20"/>
          <w:szCs w:val="20"/>
        </w:rPr>
        <w:t>:</w:t>
      </w:r>
      <w:r w:rsidRPr="00A26EC9">
        <w:rPr>
          <w:rFonts w:cs="Times New Roman"/>
          <w:sz w:val="20"/>
          <w:szCs w:val="20"/>
        </w:rPr>
        <w:t xml:space="preserve"> </w:t>
      </w:r>
    </w:p>
    <w:p w14:paraId="6296D2B3" w14:textId="4D9BB7E1" w:rsidR="00AA4E91" w:rsidRPr="00AA4E91" w:rsidRDefault="00AA4E91" w:rsidP="0019787B">
      <w:pPr>
        <w:pStyle w:val="ListParagraph"/>
        <w:numPr>
          <w:ilvl w:val="1"/>
          <w:numId w:val="2"/>
        </w:numPr>
        <w:spacing w:after="100" w:afterAutospacing="1"/>
        <w:ind w:left="540" w:hanging="18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sz w:val="20"/>
          <w:szCs w:val="20"/>
        </w:rPr>
        <w:t xml:space="preserve">Lab sections are in Blackboard Collaborate Ultra at </w:t>
      </w:r>
      <w:r w:rsidRPr="00E935E0">
        <w:rPr>
          <w:rFonts w:cs="Times New Roman"/>
          <w:i/>
          <w:iCs/>
          <w:sz w:val="20"/>
          <w:szCs w:val="20"/>
        </w:rPr>
        <w:t>COMP2650-1-R-202</w:t>
      </w:r>
      <w:r w:rsidR="0019787B">
        <w:rPr>
          <w:rFonts w:cs="Times New Roman"/>
          <w:i/>
          <w:iCs/>
          <w:sz w:val="20"/>
          <w:szCs w:val="20"/>
        </w:rPr>
        <w:t>1W</w:t>
      </w:r>
      <w:r w:rsidRPr="00E935E0">
        <w:rPr>
          <w:rFonts w:cs="Times New Roman"/>
          <w:i/>
          <w:iCs/>
          <w:sz w:val="20"/>
          <w:szCs w:val="20"/>
        </w:rPr>
        <w:t xml:space="preserve">: </w:t>
      </w:r>
      <w:r w:rsidR="00267707">
        <w:rPr>
          <w:rFonts w:cs="Times New Roman"/>
          <w:i/>
          <w:iCs/>
          <w:sz w:val="20"/>
          <w:szCs w:val="20"/>
        </w:rPr>
        <w:t xml:space="preserve">Computer Architecture </w:t>
      </w:r>
      <w:r w:rsidRPr="00E935E0">
        <w:rPr>
          <w:rFonts w:cs="Times New Roman"/>
          <w:i/>
          <w:iCs/>
          <w:sz w:val="20"/>
          <w:szCs w:val="20"/>
        </w:rPr>
        <w:t xml:space="preserve">I: Digital Design </w:t>
      </w:r>
      <w:r w:rsidRPr="006709A7">
        <w:rPr>
          <w:rStyle w:val="Hyperlink"/>
          <w:rFonts w:cs="Times New Roman"/>
          <w:i/>
          <w:iCs/>
          <w:color w:val="auto"/>
          <w:sz w:val="20"/>
          <w:szCs w:val="20"/>
          <w:u w:val="none"/>
        </w:rPr>
        <w:t xml:space="preserve">→ </w:t>
      </w:r>
      <w:r w:rsidR="0019787B" w:rsidRPr="0019787B">
        <w:rPr>
          <w:rFonts w:cs="Times New Roman"/>
          <w:i/>
          <w:iCs/>
          <w:sz w:val="20"/>
          <w:szCs w:val="20"/>
        </w:rPr>
        <w:t>Labs</w:t>
      </w:r>
      <w:r w:rsidRPr="006709A7">
        <w:rPr>
          <w:rStyle w:val="Hyperlink"/>
          <w:rFonts w:cs="Times New Roman"/>
          <w:i/>
          <w:iCs/>
          <w:sz w:val="20"/>
          <w:szCs w:val="20"/>
          <w:u w:val="none"/>
        </w:rPr>
        <w:t xml:space="preserve"> </w:t>
      </w:r>
      <w:r w:rsidRPr="006709A7">
        <w:rPr>
          <w:rStyle w:val="Hyperlink"/>
          <w:rFonts w:cs="Times New Roman"/>
          <w:i/>
          <w:iCs/>
          <w:color w:val="auto"/>
          <w:sz w:val="20"/>
          <w:szCs w:val="20"/>
          <w:u w:val="none"/>
        </w:rPr>
        <w:t xml:space="preserve">→ </w:t>
      </w:r>
      <w:hyperlink r:id="rId16" w:history="1">
        <w:proofErr w:type="spellStart"/>
        <w:r w:rsidRPr="0019787B">
          <w:rPr>
            <w:rStyle w:val="Hyperlink"/>
            <w:rFonts w:cs="Times New Roman"/>
            <w:i/>
            <w:iCs/>
            <w:sz w:val="20"/>
            <w:szCs w:val="20"/>
            <w:u w:val="none"/>
          </w:rPr>
          <w:t>Lab</w:t>
        </w:r>
        <w:r w:rsidR="0019787B" w:rsidRPr="0019787B">
          <w:rPr>
            <w:rStyle w:val="Hyperlink"/>
            <w:rFonts w:cs="Times New Roman"/>
            <w:i/>
            <w:iCs/>
            <w:sz w:val="20"/>
            <w:szCs w:val="20"/>
            <w:u w:val="none"/>
          </w:rPr>
          <w:t>room</w:t>
        </w:r>
        <w:proofErr w:type="spellEnd"/>
      </w:hyperlink>
      <w:r>
        <w:rPr>
          <w:rFonts w:cs="Times New Roman"/>
          <w:sz w:val="20"/>
          <w:szCs w:val="20"/>
        </w:rPr>
        <w:t xml:space="preserve">. </w:t>
      </w:r>
    </w:p>
    <w:p w14:paraId="279AE22E" w14:textId="657F564C" w:rsidR="00AA4E91" w:rsidRPr="00DD266F" w:rsidRDefault="00753893" w:rsidP="0019787B">
      <w:pPr>
        <w:pStyle w:val="ListParagraph"/>
        <w:numPr>
          <w:ilvl w:val="1"/>
          <w:numId w:val="2"/>
        </w:numPr>
        <w:spacing w:after="100" w:afterAutospacing="1"/>
        <w:ind w:left="540" w:hanging="18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 guide accompanies each week of </w:t>
      </w:r>
      <w:r w:rsidR="000F1F24">
        <w:rPr>
          <w:rFonts w:cs="Times New Roman"/>
          <w:sz w:val="20"/>
          <w:szCs w:val="20"/>
        </w:rPr>
        <w:t>L</w:t>
      </w:r>
      <w:r>
        <w:rPr>
          <w:rFonts w:cs="Times New Roman"/>
          <w:sz w:val="20"/>
          <w:szCs w:val="20"/>
        </w:rPr>
        <w:t>abs</w:t>
      </w:r>
      <w:r w:rsidR="00AA4E91">
        <w:rPr>
          <w:rFonts w:cs="Times New Roman"/>
          <w:sz w:val="20"/>
          <w:szCs w:val="20"/>
        </w:rPr>
        <w:t xml:space="preserve">. </w:t>
      </w:r>
      <w:r w:rsidR="00A26EC9" w:rsidRPr="00A26EC9">
        <w:rPr>
          <w:rFonts w:cs="Times New Roman"/>
          <w:sz w:val="20"/>
          <w:szCs w:val="20"/>
        </w:rPr>
        <w:t xml:space="preserve">Laboratory </w:t>
      </w:r>
      <w:r w:rsidR="000F1F24">
        <w:rPr>
          <w:rFonts w:cs="Times New Roman"/>
          <w:sz w:val="20"/>
          <w:szCs w:val="20"/>
        </w:rPr>
        <w:t>G</w:t>
      </w:r>
      <w:r w:rsidR="00A26EC9" w:rsidRPr="00A26EC9">
        <w:rPr>
          <w:rFonts w:cs="Times New Roman"/>
          <w:sz w:val="20"/>
          <w:szCs w:val="20"/>
        </w:rPr>
        <w:t>uide</w:t>
      </w:r>
      <w:r w:rsidR="000F1F24">
        <w:rPr>
          <w:rFonts w:cs="Times New Roman"/>
          <w:sz w:val="20"/>
          <w:szCs w:val="20"/>
        </w:rPr>
        <w:t xml:space="preserve"> and separate weekly Lab Manual</w:t>
      </w:r>
      <w:r w:rsidR="00AA4E91">
        <w:rPr>
          <w:rFonts w:cs="Times New Roman"/>
          <w:sz w:val="20"/>
          <w:szCs w:val="20"/>
        </w:rPr>
        <w:t xml:space="preserve"> </w:t>
      </w:r>
      <w:r w:rsidR="000F1F24">
        <w:rPr>
          <w:rFonts w:cs="Times New Roman"/>
          <w:sz w:val="20"/>
          <w:szCs w:val="20"/>
        </w:rPr>
        <w:t xml:space="preserve">are </w:t>
      </w:r>
      <w:r w:rsidR="001E46F7" w:rsidRPr="00A26EC9">
        <w:rPr>
          <w:rFonts w:cs="Times New Roman"/>
          <w:sz w:val="20"/>
          <w:szCs w:val="20"/>
        </w:rPr>
        <w:t xml:space="preserve">uploaded </w:t>
      </w:r>
      <w:r w:rsidR="00A26EC9" w:rsidRPr="00A26EC9">
        <w:rPr>
          <w:rFonts w:cs="Times New Roman"/>
          <w:sz w:val="20"/>
          <w:szCs w:val="20"/>
        </w:rPr>
        <w:t xml:space="preserve">in </w:t>
      </w:r>
      <w:r w:rsidR="00A26EC9" w:rsidRPr="00041032">
        <w:rPr>
          <w:rFonts w:cs="Times New Roman"/>
          <w:sz w:val="20"/>
          <w:szCs w:val="20"/>
        </w:rPr>
        <w:t xml:space="preserve">blackboard </w:t>
      </w:r>
      <w:hyperlink r:id="rId17" w:history="1">
        <w:r w:rsidR="00A26EC9" w:rsidRPr="00B85091">
          <w:rPr>
            <w:rStyle w:val="Hyperlink"/>
            <w:rFonts w:cs="Times New Roman"/>
            <w:i/>
            <w:iCs/>
            <w:color w:val="000000" w:themeColor="text1"/>
            <w:sz w:val="20"/>
            <w:szCs w:val="20"/>
            <w:u w:val="none"/>
          </w:rPr>
          <w:t>COMP2650-1-R-202</w:t>
        </w:r>
        <w:r w:rsidR="000F1F24">
          <w:rPr>
            <w:rStyle w:val="Hyperlink"/>
            <w:rFonts w:cs="Times New Roman"/>
            <w:i/>
            <w:iCs/>
            <w:color w:val="000000" w:themeColor="text1"/>
            <w:sz w:val="20"/>
            <w:szCs w:val="20"/>
            <w:u w:val="none"/>
          </w:rPr>
          <w:t>1W</w:t>
        </w:r>
        <w:r w:rsidR="00A26EC9" w:rsidRPr="00B85091">
          <w:rPr>
            <w:rStyle w:val="Hyperlink"/>
            <w:rFonts w:cs="Times New Roman"/>
            <w:i/>
            <w:iCs/>
            <w:color w:val="000000" w:themeColor="text1"/>
            <w:sz w:val="20"/>
            <w:szCs w:val="20"/>
            <w:u w:val="none"/>
          </w:rPr>
          <w:t xml:space="preserve">: </w:t>
        </w:r>
        <w:r w:rsidR="00267707">
          <w:rPr>
            <w:rStyle w:val="Hyperlink"/>
            <w:rFonts w:cs="Times New Roman"/>
            <w:i/>
            <w:iCs/>
            <w:color w:val="000000" w:themeColor="text1"/>
            <w:sz w:val="20"/>
            <w:szCs w:val="20"/>
            <w:u w:val="none"/>
          </w:rPr>
          <w:t xml:space="preserve">Computer Architecture </w:t>
        </w:r>
        <w:r w:rsidR="00A26EC9" w:rsidRPr="00B85091">
          <w:rPr>
            <w:rStyle w:val="Hyperlink"/>
            <w:rFonts w:cs="Times New Roman"/>
            <w:i/>
            <w:iCs/>
            <w:color w:val="000000" w:themeColor="text1"/>
            <w:sz w:val="20"/>
            <w:szCs w:val="20"/>
            <w:u w:val="none"/>
          </w:rPr>
          <w:t>I: Digital Design</w:t>
        </w:r>
        <w:r w:rsidR="00A26EC9" w:rsidRPr="00041032">
          <w:rPr>
            <w:rStyle w:val="Hyperlink"/>
            <w:rFonts w:cs="Times New Roman"/>
            <w:i/>
            <w:iCs/>
            <w:sz w:val="20"/>
            <w:szCs w:val="20"/>
            <w:u w:val="none"/>
          </w:rPr>
          <w:t xml:space="preserve"> </w:t>
        </w:r>
        <w:r w:rsidR="00041032" w:rsidRPr="00041032">
          <w:rPr>
            <w:rStyle w:val="Hyperlink"/>
            <w:rFonts w:cs="Times New Roman"/>
            <w:sz w:val="20"/>
            <w:szCs w:val="20"/>
            <w:u w:val="none"/>
          </w:rPr>
          <w:t>→</w:t>
        </w:r>
        <w:r w:rsidR="00A26EC9" w:rsidRPr="00041032">
          <w:rPr>
            <w:rStyle w:val="Hyperlink"/>
            <w:rFonts w:cs="Times New Roman"/>
            <w:i/>
            <w:iCs/>
            <w:sz w:val="20"/>
            <w:szCs w:val="20"/>
            <w:u w:val="none"/>
          </w:rPr>
          <w:t xml:space="preserve"> Labs</w:t>
        </w:r>
      </w:hyperlink>
      <w:r w:rsidR="001E46F7" w:rsidRPr="00A26EC9">
        <w:rPr>
          <w:rFonts w:cs="Times New Roman"/>
          <w:sz w:val="20"/>
          <w:szCs w:val="20"/>
        </w:rPr>
        <w:t xml:space="preserve">. </w:t>
      </w:r>
    </w:p>
    <w:p w14:paraId="307C4DF5" w14:textId="028696B9" w:rsidR="00AA4E91" w:rsidRPr="00037AA6" w:rsidRDefault="001E46F7" w:rsidP="0019787B">
      <w:pPr>
        <w:pStyle w:val="ListParagraph"/>
        <w:numPr>
          <w:ilvl w:val="1"/>
          <w:numId w:val="2"/>
        </w:numPr>
        <w:spacing w:after="100" w:afterAutospacing="1"/>
        <w:ind w:left="540" w:hanging="180"/>
        <w:jc w:val="both"/>
        <w:rPr>
          <w:rFonts w:cs="Times New Roman"/>
          <w:b/>
          <w:bCs/>
          <w:sz w:val="20"/>
          <w:szCs w:val="20"/>
        </w:rPr>
      </w:pPr>
      <w:r w:rsidRPr="00A26EC9">
        <w:rPr>
          <w:rFonts w:cs="Times New Roman"/>
          <w:sz w:val="20"/>
          <w:szCs w:val="20"/>
        </w:rPr>
        <w:t xml:space="preserve">Please let </w:t>
      </w:r>
      <w:r w:rsidR="00A26EC9" w:rsidRPr="00A26EC9">
        <w:rPr>
          <w:rFonts w:cs="Times New Roman"/>
          <w:sz w:val="20"/>
          <w:szCs w:val="20"/>
        </w:rPr>
        <w:t xml:space="preserve">the instructor </w:t>
      </w:r>
      <w:r w:rsidRPr="00A26EC9">
        <w:rPr>
          <w:rFonts w:cs="Times New Roman"/>
          <w:sz w:val="20"/>
          <w:szCs w:val="20"/>
        </w:rPr>
        <w:t xml:space="preserve">asap if there is any discrepancy in the content </w:t>
      </w:r>
      <w:r w:rsidR="00A26EC9" w:rsidRPr="00A26EC9">
        <w:rPr>
          <w:rFonts w:cs="Times New Roman"/>
          <w:sz w:val="20"/>
          <w:szCs w:val="20"/>
        </w:rPr>
        <w:t>uploaded</w:t>
      </w:r>
      <w:r w:rsidRPr="00A26EC9">
        <w:rPr>
          <w:rFonts w:cs="Times New Roman"/>
          <w:sz w:val="20"/>
          <w:szCs w:val="20"/>
        </w:rPr>
        <w:t xml:space="preserve"> in </w:t>
      </w:r>
      <w:r w:rsidR="00A26EC9" w:rsidRPr="00A26EC9">
        <w:rPr>
          <w:rFonts w:cs="Times New Roman"/>
          <w:sz w:val="20"/>
          <w:szCs w:val="20"/>
        </w:rPr>
        <w:t>blackboard</w:t>
      </w:r>
      <w:r w:rsidRPr="00A26EC9">
        <w:rPr>
          <w:rFonts w:cs="Times New Roman"/>
          <w:sz w:val="20"/>
          <w:szCs w:val="20"/>
        </w:rPr>
        <w:t>, lab assignments</w:t>
      </w:r>
      <w:r w:rsidR="00A26EC9" w:rsidRPr="00A26EC9">
        <w:rPr>
          <w:rFonts w:cs="Times New Roman"/>
          <w:sz w:val="20"/>
          <w:szCs w:val="20"/>
        </w:rPr>
        <w:t>, schedules</w:t>
      </w:r>
      <w:r w:rsidRPr="00A26EC9">
        <w:rPr>
          <w:rFonts w:cs="Times New Roman"/>
          <w:sz w:val="20"/>
          <w:szCs w:val="20"/>
        </w:rPr>
        <w:t>, etc.</w:t>
      </w:r>
    </w:p>
    <w:p w14:paraId="22863F44" w14:textId="4A8BD46A" w:rsidR="00037AA6" w:rsidRPr="00037AA6" w:rsidRDefault="00037AA6" w:rsidP="0019787B">
      <w:pPr>
        <w:pStyle w:val="ListParagraph"/>
        <w:numPr>
          <w:ilvl w:val="1"/>
          <w:numId w:val="2"/>
        </w:numPr>
        <w:spacing w:after="100" w:afterAutospacing="1"/>
        <w:ind w:left="540" w:hanging="18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sz w:val="20"/>
          <w:szCs w:val="20"/>
        </w:rPr>
        <w:t>Lab sections MUST be held even if no student shows up.</w:t>
      </w:r>
    </w:p>
    <w:p w14:paraId="7160BF25" w14:textId="23F2FBFE" w:rsidR="00037AA6" w:rsidRPr="00037AA6" w:rsidRDefault="00037AA6" w:rsidP="0019787B">
      <w:pPr>
        <w:pStyle w:val="ListParagraph"/>
        <w:numPr>
          <w:ilvl w:val="1"/>
          <w:numId w:val="2"/>
        </w:numPr>
        <w:spacing w:after="100" w:afterAutospacing="1"/>
        <w:ind w:left="540" w:hanging="18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sz w:val="20"/>
          <w:szCs w:val="20"/>
        </w:rPr>
        <w:t>Lab sections MUST be recorded.</w:t>
      </w:r>
    </w:p>
    <w:p w14:paraId="3A7944E8" w14:textId="60719C2C" w:rsidR="00037AA6" w:rsidRPr="00037AA6" w:rsidRDefault="00037AA6" w:rsidP="00037AA6">
      <w:pPr>
        <w:pStyle w:val="ListParagraph"/>
        <w:spacing w:after="100" w:afterAutospacing="1"/>
        <w:ind w:left="270"/>
        <w:jc w:val="both"/>
        <w:rPr>
          <w:rFonts w:cs="Times New Roman"/>
          <w:b/>
          <w:bCs/>
          <w:sz w:val="20"/>
          <w:szCs w:val="20"/>
        </w:rPr>
      </w:pPr>
    </w:p>
    <w:p w14:paraId="036620E1" w14:textId="618DFCD9" w:rsidR="000E17EC" w:rsidRPr="00BD7A0F" w:rsidRDefault="00E005D9" w:rsidP="00F65B32">
      <w:pPr>
        <w:pStyle w:val="ListParagraph"/>
        <w:numPr>
          <w:ilvl w:val="0"/>
          <w:numId w:val="2"/>
        </w:numPr>
        <w:spacing w:before="100" w:beforeAutospacing="1" w:after="100" w:afterAutospacing="1"/>
        <w:ind w:left="284"/>
        <w:jc w:val="both"/>
        <w:rPr>
          <w:rFonts w:cs="Times New Roman"/>
          <w:sz w:val="20"/>
          <w:szCs w:val="20"/>
        </w:rPr>
      </w:pPr>
      <w:r w:rsidRPr="006628A7">
        <w:rPr>
          <w:rFonts w:cs="Times New Roman"/>
          <w:b/>
          <w:bCs/>
          <w:color w:val="000000"/>
          <w:sz w:val="20"/>
          <w:szCs w:val="20"/>
        </w:rPr>
        <w:t>Policies</w:t>
      </w:r>
      <w:r w:rsidR="00E01C63" w:rsidRPr="006628A7">
        <w:rPr>
          <w:rFonts w:cs="Times New Roman"/>
          <w:b/>
          <w:bCs/>
          <w:color w:val="000000"/>
          <w:sz w:val="20"/>
          <w:szCs w:val="20"/>
        </w:rPr>
        <w:t xml:space="preserve">, </w:t>
      </w:r>
      <w:r w:rsidRPr="006628A7">
        <w:rPr>
          <w:rFonts w:cs="Times New Roman"/>
          <w:b/>
          <w:bCs/>
          <w:color w:val="000000"/>
          <w:sz w:val="20"/>
          <w:szCs w:val="20"/>
        </w:rPr>
        <w:t>Bylaws</w:t>
      </w:r>
      <w:r w:rsidR="00E01C63" w:rsidRPr="006628A7">
        <w:rPr>
          <w:rFonts w:cs="Times New Roman"/>
          <w:b/>
          <w:bCs/>
          <w:color w:val="000000"/>
          <w:sz w:val="20"/>
          <w:szCs w:val="20"/>
        </w:rPr>
        <w:t xml:space="preserve">, and </w:t>
      </w:r>
      <w:r w:rsidR="00FA5014">
        <w:rPr>
          <w:rFonts w:cs="Times New Roman"/>
          <w:b/>
          <w:bCs/>
          <w:color w:val="000000"/>
          <w:sz w:val="20"/>
          <w:szCs w:val="20"/>
        </w:rPr>
        <w:t>Agreements</w:t>
      </w:r>
      <w:r w:rsidRPr="006628A7">
        <w:rPr>
          <w:rFonts w:cs="Times New Roman"/>
          <w:b/>
          <w:bCs/>
          <w:color w:val="000000"/>
          <w:sz w:val="20"/>
          <w:szCs w:val="20"/>
        </w:rPr>
        <w:t>:</w:t>
      </w:r>
      <w:r w:rsidR="006D4040">
        <w:rPr>
          <w:rFonts w:cs="Times New Roman"/>
          <w:color w:val="000000"/>
          <w:sz w:val="20"/>
          <w:szCs w:val="20"/>
        </w:rPr>
        <w:t xml:space="preserve"> </w:t>
      </w:r>
      <w:r w:rsidR="00FA5014" w:rsidRPr="00FA5014">
        <w:rPr>
          <w:rFonts w:cs="Times New Roman"/>
          <w:color w:val="000000"/>
          <w:sz w:val="20"/>
          <w:szCs w:val="20"/>
        </w:rPr>
        <w:t>Graduate and Teaching Assistants are unionized and governed by </w:t>
      </w:r>
      <w:hyperlink r:id="rId18" w:history="1">
        <w:r w:rsidR="00FA5014" w:rsidRPr="00FA5014">
          <w:rPr>
            <w:rStyle w:val="Hyperlink"/>
            <w:sz w:val="20"/>
            <w:szCs w:val="20"/>
            <w:u w:val="none"/>
          </w:rPr>
          <w:t>a Collective Agreement (CUPE 4580)</w:t>
        </w:r>
      </w:hyperlink>
      <w:r w:rsidR="00FA5014" w:rsidRPr="00FA5014">
        <w:rPr>
          <w:rFonts w:cs="Times New Roman"/>
          <w:color w:val="000000"/>
          <w:sz w:val="20"/>
          <w:szCs w:val="20"/>
        </w:rPr>
        <w:t xml:space="preserve">. </w:t>
      </w:r>
      <w:r w:rsidR="00FA5014">
        <w:rPr>
          <w:rFonts w:cs="Times New Roman"/>
          <w:color w:val="000000"/>
          <w:sz w:val="20"/>
          <w:szCs w:val="20"/>
        </w:rPr>
        <w:t>For other policies, bylaws, and procedures</w:t>
      </w:r>
      <w:r w:rsidR="006D4040">
        <w:rPr>
          <w:rFonts w:cs="Times New Roman"/>
          <w:color w:val="000000"/>
          <w:sz w:val="20"/>
          <w:szCs w:val="20"/>
        </w:rPr>
        <w:t xml:space="preserve">, please </w:t>
      </w:r>
      <w:r w:rsidR="00FA5014">
        <w:rPr>
          <w:rFonts w:cs="Times New Roman"/>
          <w:color w:val="000000"/>
          <w:sz w:val="20"/>
          <w:szCs w:val="20"/>
        </w:rPr>
        <w:t>read the course outline</w:t>
      </w:r>
      <w:r w:rsidR="00A26EC9">
        <w:rPr>
          <w:rFonts w:cs="Times New Roman"/>
          <w:color w:val="000000"/>
          <w:sz w:val="20"/>
          <w:szCs w:val="20"/>
        </w:rPr>
        <w:t xml:space="preserve"> available at blackboard </w:t>
      </w:r>
      <w:hyperlink r:id="rId19" w:history="1">
        <w:r w:rsidR="00A26EC9" w:rsidRPr="00B85091">
          <w:rPr>
            <w:rStyle w:val="Hyperlink"/>
            <w:rFonts w:cs="Times New Roman"/>
            <w:i/>
            <w:iCs/>
            <w:color w:val="000000" w:themeColor="text1"/>
            <w:sz w:val="20"/>
            <w:szCs w:val="20"/>
            <w:u w:val="none"/>
          </w:rPr>
          <w:t>COMP2650-1-R-202</w:t>
        </w:r>
        <w:r w:rsidR="00DD266F">
          <w:rPr>
            <w:rStyle w:val="Hyperlink"/>
            <w:rFonts w:cs="Times New Roman"/>
            <w:i/>
            <w:iCs/>
            <w:color w:val="000000" w:themeColor="text1"/>
            <w:sz w:val="20"/>
            <w:szCs w:val="20"/>
            <w:u w:val="none"/>
          </w:rPr>
          <w:t>1W</w:t>
        </w:r>
        <w:r w:rsidR="00A26EC9" w:rsidRPr="00B85091">
          <w:rPr>
            <w:rStyle w:val="Hyperlink"/>
            <w:rFonts w:cs="Times New Roman"/>
            <w:i/>
            <w:iCs/>
            <w:color w:val="000000" w:themeColor="text1"/>
            <w:sz w:val="20"/>
            <w:szCs w:val="20"/>
            <w:u w:val="none"/>
          </w:rPr>
          <w:t xml:space="preserve">: </w:t>
        </w:r>
        <w:r w:rsidR="00267707">
          <w:rPr>
            <w:rStyle w:val="Hyperlink"/>
            <w:rFonts w:cs="Times New Roman"/>
            <w:i/>
            <w:iCs/>
            <w:color w:val="000000" w:themeColor="text1"/>
            <w:sz w:val="20"/>
            <w:szCs w:val="20"/>
            <w:u w:val="none"/>
          </w:rPr>
          <w:t xml:space="preserve">Computer Architecture </w:t>
        </w:r>
        <w:r w:rsidR="00A26EC9" w:rsidRPr="00B85091">
          <w:rPr>
            <w:rStyle w:val="Hyperlink"/>
            <w:rFonts w:cs="Times New Roman"/>
            <w:i/>
            <w:iCs/>
            <w:color w:val="000000" w:themeColor="text1"/>
            <w:sz w:val="20"/>
            <w:szCs w:val="20"/>
            <w:u w:val="none"/>
          </w:rPr>
          <w:t>I: Digital Design</w:t>
        </w:r>
        <w:r w:rsidR="00A26EC9" w:rsidRPr="00041032">
          <w:rPr>
            <w:rStyle w:val="Hyperlink"/>
            <w:rFonts w:cs="Times New Roman"/>
            <w:i/>
            <w:iCs/>
            <w:sz w:val="20"/>
            <w:szCs w:val="20"/>
            <w:u w:val="none"/>
          </w:rPr>
          <w:t xml:space="preserve"> </w:t>
        </w:r>
        <w:r w:rsidR="00041032" w:rsidRPr="00041032">
          <w:rPr>
            <w:rStyle w:val="Hyperlink"/>
            <w:rFonts w:cs="Times New Roman"/>
            <w:sz w:val="20"/>
            <w:szCs w:val="20"/>
            <w:u w:val="none"/>
          </w:rPr>
          <w:t>→</w:t>
        </w:r>
        <w:r w:rsidR="00A26EC9" w:rsidRPr="00041032">
          <w:rPr>
            <w:rStyle w:val="Hyperlink"/>
            <w:rFonts w:cs="Times New Roman"/>
            <w:i/>
            <w:iCs/>
            <w:sz w:val="20"/>
            <w:szCs w:val="20"/>
            <w:u w:val="none"/>
          </w:rPr>
          <w:t xml:space="preserve"> Outline</w:t>
        </w:r>
      </w:hyperlink>
      <w:r w:rsidR="00A26EC9">
        <w:rPr>
          <w:rFonts w:cs="Times New Roman"/>
          <w:color w:val="000000"/>
          <w:sz w:val="20"/>
          <w:szCs w:val="20"/>
        </w:rPr>
        <w:t xml:space="preserve"> as well as the</w:t>
      </w:r>
      <w:r w:rsidR="00A26EC9" w:rsidRPr="00A26EC9">
        <w:rPr>
          <w:rFonts w:cs="Times New Roman"/>
          <w:color w:val="000000"/>
          <w:sz w:val="20"/>
          <w:szCs w:val="20"/>
        </w:rPr>
        <w:t xml:space="preserve"> </w:t>
      </w:r>
      <w:hyperlink r:id="rId20" w:history="1">
        <w:r w:rsidR="00A26EC9" w:rsidRPr="00A26EC9">
          <w:rPr>
            <w:rStyle w:val="Hyperlink"/>
            <w:rFonts w:cs="Times New Roman"/>
            <w:sz w:val="20"/>
            <w:szCs w:val="20"/>
            <w:u w:val="none"/>
          </w:rPr>
          <w:t>University Bylaws &amp; Policies</w:t>
        </w:r>
      </w:hyperlink>
      <w:r w:rsidR="00A26EC9">
        <w:rPr>
          <w:rFonts w:cs="Times New Roman"/>
          <w:color w:val="000000"/>
          <w:sz w:val="20"/>
          <w:szCs w:val="20"/>
        </w:rPr>
        <w:t xml:space="preserve">. </w:t>
      </w:r>
    </w:p>
    <w:p w14:paraId="1F29FD7B" w14:textId="77777777" w:rsidR="00BD7A0F" w:rsidRPr="006628A7" w:rsidRDefault="00BD7A0F" w:rsidP="00BD7A0F">
      <w:pPr>
        <w:pStyle w:val="ListParagraph"/>
        <w:spacing w:before="100" w:beforeAutospacing="1" w:after="100" w:afterAutospacing="1"/>
        <w:ind w:left="284"/>
        <w:jc w:val="both"/>
        <w:rPr>
          <w:rFonts w:cs="Times New Roman"/>
          <w:sz w:val="20"/>
          <w:szCs w:val="20"/>
        </w:rPr>
      </w:pPr>
    </w:p>
    <w:p w14:paraId="68098EA3" w14:textId="50C16826" w:rsidR="000E17EC" w:rsidRDefault="00CD63E8" w:rsidP="001C2215">
      <w:pPr>
        <w:pStyle w:val="ListParagraph"/>
        <w:numPr>
          <w:ilvl w:val="0"/>
          <w:numId w:val="2"/>
        </w:numPr>
        <w:spacing w:before="100" w:beforeAutospacing="1" w:after="100" w:afterAutospacing="1"/>
        <w:ind w:left="284"/>
        <w:jc w:val="both"/>
        <w:rPr>
          <w:rFonts w:cs="Times New Roman"/>
          <w:sz w:val="20"/>
          <w:szCs w:val="20"/>
        </w:rPr>
      </w:pPr>
      <w:r w:rsidRPr="006628A7">
        <w:rPr>
          <w:rFonts w:cs="Times New Roman"/>
          <w:b/>
          <w:bCs/>
          <w:sz w:val="20"/>
          <w:szCs w:val="20"/>
        </w:rPr>
        <w:t>Communication</w:t>
      </w:r>
      <w:r w:rsidR="001C2215">
        <w:rPr>
          <w:rFonts w:cs="Times New Roman"/>
          <w:b/>
          <w:bCs/>
          <w:sz w:val="20"/>
          <w:szCs w:val="20"/>
        </w:rPr>
        <w:t xml:space="preserve"> (Instructor-Assistant)</w:t>
      </w:r>
      <w:r w:rsidRPr="006628A7">
        <w:rPr>
          <w:rFonts w:cs="Times New Roman"/>
          <w:b/>
          <w:bCs/>
          <w:sz w:val="20"/>
          <w:szCs w:val="20"/>
        </w:rPr>
        <w:t xml:space="preserve">: </w:t>
      </w:r>
      <w:r w:rsidR="00E90DAE">
        <w:rPr>
          <w:rFonts w:cs="Times New Roman"/>
          <w:sz w:val="20"/>
          <w:szCs w:val="20"/>
        </w:rPr>
        <w:t xml:space="preserve">Assistants </w:t>
      </w:r>
      <w:r w:rsidR="00D359BA" w:rsidRPr="006628A7">
        <w:rPr>
          <w:rFonts w:cs="Times New Roman"/>
          <w:sz w:val="20"/>
          <w:szCs w:val="20"/>
        </w:rPr>
        <w:t xml:space="preserve">are required to obtain and maintain a </w:t>
      </w:r>
      <w:r w:rsidR="003650FC">
        <w:rPr>
          <w:rFonts w:cs="Times New Roman"/>
          <w:sz w:val="20"/>
          <w:szCs w:val="20"/>
        </w:rPr>
        <w:t>University of Windsor</w:t>
      </w:r>
      <w:r w:rsidR="00D359BA" w:rsidRPr="006628A7">
        <w:rPr>
          <w:rFonts w:cs="Times New Roman"/>
          <w:sz w:val="20"/>
          <w:szCs w:val="20"/>
        </w:rPr>
        <w:t xml:space="preserve"> email account</w:t>
      </w:r>
      <w:r w:rsidR="00AB4742">
        <w:rPr>
          <w:rFonts w:cs="Times New Roman"/>
          <w:sz w:val="20"/>
          <w:szCs w:val="20"/>
        </w:rPr>
        <w:t xml:space="preserve">, </w:t>
      </w:r>
      <w:r w:rsidR="003650FC">
        <w:rPr>
          <w:rFonts w:cs="Times New Roman"/>
          <w:sz w:val="20"/>
          <w:szCs w:val="20"/>
        </w:rPr>
        <w:t>[</w:t>
      </w:r>
      <w:proofErr w:type="spellStart"/>
      <w:r w:rsidR="003650FC">
        <w:rPr>
          <w:rFonts w:cs="Times New Roman"/>
          <w:sz w:val="20"/>
          <w:szCs w:val="20"/>
        </w:rPr>
        <w:t>uwindid</w:t>
      </w:r>
      <w:proofErr w:type="spellEnd"/>
      <w:r w:rsidR="003650FC">
        <w:rPr>
          <w:rFonts w:cs="Times New Roman"/>
          <w:sz w:val="20"/>
          <w:szCs w:val="20"/>
        </w:rPr>
        <w:t>]@uwindsor.ca</w:t>
      </w:r>
      <w:r w:rsidR="00AB4742">
        <w:rPr>
          <w:rFonts w:cs="Times New Roman"/>
          <w:sz w:val="20"/>
          <w:szCs w:val="20"/>
        </w:rPr>
        <w:t>,</w:t>
      </w:r>
      <w:r w:rsidR="003650FC">
        <w:rPr>
          <w:rFonts w:cs="Times New Roman"/>
          <w:sz w:val="20"/>
          <w:szCs w:val="20"/>
        </w:rPr>
        <w:t xml:space="preserve"> </w:t>
      </w:r>
      <w:r w:rsidR="00D359BA" w:rsidRPr="006628A7">
        <w:rPr>
          <w:rFonts w:cs="Times New Roman"/>
          <w:sz w:val="20"/>
          <w:szCs w:val="20"/>
        </w:rPr>
        <w:t xml:space="preserve">for timely communications </w:t>
      </w:r>
      <w:r w:rsidR="001E7681" w:rsidRPr="006628A7">
        <w:rPr>
          <w:rFonts w:cs="Times New Roman"/>
          <w:sz w:val="20"/>
          <w:szCs w:val="20"/>
        </w:rPr>
        <w:t>with t</w:t>
      </w:r>
      <w:r w:rsidR="00D359BA" w:rsidRPr="006628A7">
        <w:rPr>
          <w:rFonts w:cs="Times New Roman"/>
          <w:sz w:val="20"/>
          <w:szCs w:val="20"/>
        </w:rPr>
        <w:t xml:space="preserve">he </w:t>
      </w:r>
      <w:r w:rsidR="001C2215">
        <w:rPr>
          <w:rFonts w:cs="Times New Roman"/>
          <w:sz w:val="20"/>
          <w:szCs w:val="20"/>
        </w:rPr>
        <w:t xml:space="preserve">course </w:t>
      </w:r>
      <w:r w:rsidR="00D359BA" w:rsidRPr="006628A7">
        <w:rPr>
          <w:rFonts w:cs="Times New Roman"/>
          <w:sz w:val="20"/>
          <w:szCs w:val="20"/>
        </w:rPr>
        <w:t>instructor</w:t>
      </w:r>
      <w:r w:rsidR="00E90DAE">
        <w:rPr>
          <w:rFonts w:cs="Times New Roman"/>
          <w:sz w:val="20"/>
          <w:szCs w:val="20"/>
        </w:rPr>
        <w:t xml:space="preserve"> and the students</w:t>
      </w:r>
      <w:r w:rsidR="00D359BA" w:rsidRPr="006628A7">
        <w:rPr>
          <w:rFonts w:cs="Times New Roman"/>
          <w:sz w:val="20"/>
          <w:szCs w:val="20"/>
        </w:rPr>
        <w:t>.</w:t>
      </w:r>
      <w:r w:rsidR="00D31CF7" w:rsidRPr="006628A7">
        <w:rPr>
          <w:rFonts w:cs="Times New Roman"/>
          <w:sz w:val="20"/>
          <w:szCs w:val="20"/>
        </w:rPr>
        <w:t xml:space="preserve"> The course homepage on </w:t>
      </w:r>
      <w:r w:rsidR="00E510D9" w:rsidRPr="006628A7">
        <w:rPr>
          <w:rFonts w:cs="Times New Roman"/>
          <w:sz w:val="20"/>
          <w:szCs w:val="20"/>
        </w:rPr>
        <w:t>the B</w:t>
      </w:r>
      <w:r w:rsidR="00D31CF7" w:rsidRPr="006628A7">
        <w:rPr>
          <w:rFonts w:cs="Times New Roman"/>
          <w:sz w:val="20"/>
          <w:szCs w:val="20"/>
        </w:rPr>
        <w:t>lackboard</w:t>
      </w:r>
      <w:r w:rsidR="007D71E8" w:rsidRPr="006628A7">
        <w:rPr>
          <w:rFonts w:cs="Times New Roman"/>
          <w:sz w:val="20"/>
          <w:szCs w:val="20"/>
        </w:rPr>
        <w:t xml:space="preserve">, </w:t>
      </w:r>
      <w:hyperlink r:id="rId21" w:history="1">
        <w:r w:rsidR="007D71E8" w:rsidRPr="00883FD9">
          <w:rPr>
            <w:rStyle w:val="Hyperlink"/>
            <w:rFonts w:cs="Times New Roman"/>
            <w:i/>
            <w:iCs/>
            <w:sz w:val="20"/>
            <w:szCs w:val="20"/>
            <w:u w:val="none"/>
          </w:rPr>
          <w:t>COMP2650-1-R-202</w:t>
        </w:r>
        <w:r w:rsidR="00DD266F">
          <w:rPr>
            <w:rStyle w:val="Hyperlink"/>
            <w:rFonts w:cs="Times New Roman"/>
            <w:i/>
            <w:iCs/>
            <w:sz w:val="20"/>
            <w:szCs w:val="20"/>
            <w:u w:val="none"/>
          </w:rPr>
          <w:t>1W</w:t>
        </w:r>
        <w:r w:rsidR="007D71E8" w:rsidRPr="00883FD9">
          <w:rPr>
            <w:rStyle w:val="Hyperlink"/>
            <w:rFonts w:cs="Times New Roman"/>
            <w:i/>
            <w:iCs/>
            <w:sz w:val="20"/>
            <w:szCs w:val="20"/>
            <w:u w:val="none"/>
          </w:rPr>
          <w:t xml:space="preserve">: </w:t>
        </w:r>
        <w:r w:rsidR="00267707">
          <w:rPr>
            <w:rStyle w:val="Hyperlink"/>
            <w:rFonts w:cs="Times New Roman"/>
            <w:i/>
            <w:iCs/>
            <w:sz w:val="20"/>
            <w:szCs w:val="20"/>
            <w:u w:val="none"/>
          </w:rPr>
          <w:t xml:space="preserve">Computer Architecture </w:t>
        </w:r>
        <w:r w:rsidR="007D71E8" w:rsidRPr="00883FD9">
          <w:rPr>
            <w:rStyle w:val="Hyperlink"/>
            <w:rFonts w:cs="Times New Roman"/>
            <w:i/>
            <w:iCs/>
            <w:sz w:val="20"/>
            <w:szCs w:val="20"/>
            <w:u w:val="none"/>
          </w:rPr>
          <w:t>I:</w:t>
        </w:r>
        <w:r w:rsidR="00311EF4" w:rsidRPr="00883FD9">
          <w:rPr>
            <w:rStyle w:val="Hyperlink"/>
            <w:rFonts w:cs="Times New Roman"/>
            <w:i/>
            <w:iCs/>
            <w:sz w:val="20"/>
            <w:szCs w:val="20"/>
            <w:u w:val="none"/>
          </w:rPr>
          <w:t xml:space="preserve"> </w:t>
        </w:r>
        <w:r w:rsidR="007D71E8" w:rsidRPr="00883FD9">
          <w:rPr>
            <w:rStyle w:val="Hyperlink"/>
            <w:rFonts w:cs="Times New Roman"/>
            <w:i/>
            <w:iCs/>
            <w:sz w:val="20"/>
            <w:szCs w:val="20"/>
            <w:u w:val="none"/>
          </w:rPr>
          <w:t>Digital Design</w:t>
        </w:r>
      </w:hyperlink>
      <w:r w:rsidR="007D71E8" w:rsidRPr="006628A7">
        <w:rPr>
          <w:rFonts w:cs="Times New Roman"/>
          <w:sz w:val="20"/>
          <w:szCs w:val="20"/>
        </w:rPr>
        <w:t>,</w:t>
      </w:r>
      <w:r w:rsidR="00D31CF7" w:rsidRPr="006628A7">
        <w:rPr>
          <w:rFonts w:cs="Times New Roman"/>
          <w:sz w:val="20"/>
          <w:szCs w:val="20"/>
        </w:rPr>
        <w:t xml:space="preserve"> is the main notification center for the </w:t>
      </w:r>
      <w:r w:rsidR="00E90DAE">
        <w:rPr>
          <w:rFonts w:cs="Times New Roman"/>
          <w:sz w:val="20"/>
          <w:szCs w:val="20"/>
        </w:rPr>
        <w:t xml:space="preserve">lab </w:t>
      </w:r>
      <w:r w:rsidR="00E90DAE" w:rsidRPr="006628A7">
        <w:rPr>
          <w:rFonts w:cs="Times New Roman"/>
          <w:sz w:val="20"/>
          <w:szCs w:val="20"/>
        </w:rPr>
        <w:t>announcements</w:t>
      </w:r>
      <w:r w:rsidR="00D31CF7" w:rsidRPr="006628A7">
        <w:rPr>
          <w:rFonts w:cs="Times New Roman"/>
          <w:sz w:val="20"/>
          <w:szCs w:val="20"/>
        </w:rPr>
        <w:t xml:space="preserve"> and repository for the </w:t>
      </w:r>
      <w:r w:rsidR="00115BE0">
        <w:rPr>
          <w:rFonts w:cs="Times New Roman"/>
          <w:sz w:val="20"/>
          <w:szCs w:val="20"/>
        </w:rPr>
        <w:t xml:space="preserve">lab </w:t>
      </w:r>
      <w:r w:rsidR="00D31CF7" w:rsidRPr="006628A7">
        <w:rPr>
          <w:rFonts w:cs="Times New Roman"/>
          <w:sz w:val="20"/>
          <w:szCs w:val="20"/>
        </w:rPr>
        <w:t>material and resources</w:t>
      </w:r>
      <w:r w:rsidR="00D31CF7" w:rsidRPr="00DD266F">
        <w:rPr>
          <w:rFonts w:cs="Times New Roman"/>
          <w:sz w:val="20"/>
          <w:szCs w:val="20"/>
          <w:highlight w:val="yellow"/>
        </w:rPr>
        <w:t>.</w:t>
      </w:r>
      <w:r w:rsidR="001C2215" w:rsidRPr="00DD266F">
        <w:rPr>
          <w:rFonts w:cs="Times New Roman"/>
          <w:sz w:val="20"/>
          <w:szCs w:val="20"/>
          <w:highlight w:val="yellow"/>
        </w:rPr>
        <w:t xml:space="preserve"> In Microsoft Teams, the channel </w:t>
      </w:r>
      <w:r w:rsidR="00DD266F" w:rsidRPr="00DD266F">
        <w:rPr>
          <w:rFonts w:cs="Times New Roman"/>
          <w:sz w:val="20"/>
          <w:szCs w:val="20"/>
          <w:highlight w:val="yellow"/>
        </w:rPr>
        <w:t>“GATA”</w:t>
      </w:r>
      <w:r w:rsidR="001C2215" w:rsidRPr="00DD266F">
        <w:rPr>
          <w:rFonts w:cs="Times New Roman"/>
          <w:i/>
          <w:iCs/>
          <w:sz w:val="20"/>
          <w:szCs w:val="20"/>
          <w:highlight w:val="yellow"/>
        </w:rPr>
        <w:t xml:space="preserve"> </w:t>
      </w:r>
      <w:r w:rsidR="001C2215" w:rsidRPr="00DD266F">
        <w:rPr>
          <w:rFonts w:cs="Times New Roman"/>
          <w:sz w:val="20"/>
          <w:szCs w:val="20"/>
          <w:highlight w:val="yellow"/>
        </w:rPr>
        <w:t xml:space="preserve">inside the team </w:t>
      </w:r>
      <w:hyperlink r:id="rId22" w:history="1">
        <w:r w:rsidR="00DD266F" w:rsidRPr="00DD266F">
          <w:rPr>
            <w:rStyle w:val="Hyperlink"/>
            <w:rFonts w:cs="Times New Roman"/>
            <w:i/>
            <w:iCs/>
            <w:sz w:val="20"/>
            <w:szCs w:val="20"/>
            <w:highlight w:val="yellow"/>
            <w:u w:val="none"/>
          </w:rPr>
          <w:t>COMP2650-1-R-202</w:t>
        </w:r>
        <w:r w:rsidR="00F01A8B">
          <w:rPr>
            <w:rStyle w:val="Hyperlink"/>
            <w:rFonts w:cs="Times New Roman"/>
            <w:i/>
            <w:iCs/>
            <w:sz w:val="20"/>
            <w:szCs w:val="20"/>
            <w:highlight w:val="yellow"/>
            <w:u w:val="none"/>
          </w:rPr>
          <w:t>1</w:t>
        </w:r>
        <w:r w:rsidR="00DD266F" w:rsidRPr="00DD266F">
          <w:rPr>
            <w:rStyle w:val="Hyperlink"/>
            <w:rFonts w:cs="Times New Roman"/>
            <w:i/>
            <w:iCs/>
            <w:sz w:val="20"/>
            <w:szCs w:val="20"/>
            <w:highlight w:val="yellow"/>
            <w:u w:val="none"/>
          </w:rPr>
          <w:t>W</w:t>
        </w:r>
      </w:hyperlink>
      <w:r w:rsidR="001C2215">
        <w:rPr>
          <w:rFonts w:cs="Times New Roman"/>
          <w:sz w:val="20"/>
          <w:szCs w:val="20"/>
        </w:rPr>
        <w:t xml:space="preserve"> is provided as an alternative for the communication of assistants with each other and the course instructor.</w:t>
      </w:r>
    </w:p>
    <w:p w14:paraId="515C9C7A" w14:textId="77777777" w:rsidR="00BD7A0F" w:rsidRPr="001C2215" w:rsidRDefault="00BD7A0F" w:rsidP="00BD7A0F">
      <w:pPr>
        <w:pStyle w:val="ListParagraph"/>
        <w:spacing w:before="100" w:beforeAutospacing="1" w:after="100" w:afterAutospacing="1"/>
        <w:ind w:left="284"/>
        <w:jc w:val="both"/>
        <w:rPr>
          <w:rFonts w:cs="Times New Roman"/>
          <w:sz w:val="20"/>
          <w:szCs w:val="20"/>
        </w:rPr>
      </w:pPr>
    </w:p>
    <w:p w14:paraId="78FFE2A2" w14:textId="53D465DC" w:rsidR="009E445A" w:rsidRDefault="00E01D2D" w:rsidP="00E90DAE">
      <w:pPr>
        <w:pStyle w:val="ListParagraph"/>
        <w:numPr>
          <w:ilvl w:val="0"/>
          <w:numId w:val="2"/>
        </w:numPr>
        <w:spacing w:before="100" w:beforeAutospacing="1" w:after="100" w:afterAutospacing="1"/>
        <w:ind w:left="284"/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Student </w:t>
      </w:r>
      <w:r w:rsidR="00CD63E8" w:rsidRPr="00E90DAE">
        <w:rPr>
          <w:rFonts w:cs="Times New Roman"/>
          <w:b/>
          <w:bCs/>
          <w:sz w:val="20"/>
          <w:szCs w:val="20"/>
        </w:rPr>
        <w:t xml:space="preserve">Evaluation of </w:t>
      </w:r>
      <w:r>
        <w:rPr>
          <w:rFonts w:cs="Times New Roman"/>
          <w:b/>
          <w:bCs/>
          <w:sz w:val="20"/>
          <w:szCs w:val="20"/>
        </w:rPr>
        <w:t>GA</w:t>
      </w:r>
      <w:r w:rsidR="00CD63E8" w:rsidRPr="00E90DAE">
        <w:rPr>
          <w:rFonts w:cs="Times New Roman"/>
          <w:b/>
          <w:bCs/>
          <w:sz w:val="20"/>
          <w:szCs w:val="20"/>
        </w:rPr>
        <w:t>:</w:t>
      </w:r>
      <w:r w:rsidR="00CD63E8" w:rsidRPr="00E90DAE">
        <w:rPr>
          <w:rFonts w:cs="Times New Roman"/>
          <w:sz w:val="20"/>
          <w:szCs w:val="20"/>
        </w:rPr>
        <w:t xml:space="preserve"> The </w:t>
      </w:r>
      <w:r w:rsidR="00BC39E3" w:rsidRPr="00E90DAE">
        <w:rPr>
          <w:rFonts w:cs="Times New Roman"/>
          <w:sz w:val="20"/>
          <w:szCs w:val="20"/>
        </w:rPr>
        <w:t>s</w:t>
      </w:r>
      <w:r w:rsidR="00CD63E8" w:rsidRPr="00E90DAE">
        <w:rPr>
          <w:rFonts w:cs="Times New Roman"/>
          <w:sz w:val="20"/>
          <w:szCs w:val="20"/>
        </w:rPr>
        <w:t xml:space="preserve">tudent </w:t>
      </w:r>
      <w:r w:rsidR="00E90DAE" w:rsidRPr="00E90DAE">
        <w:rPr>
          <w:rFonts w:cs="Times New Roman"/>
          <w:sz w:val="20"/>
          <w:szCs w:val="20"/>
        </w:rPr>
        <w:t xml:space="preserve">and </w:t>
      </w:r>
      <w:r>
        <w:rPr>
          <w:rFonts w:cs="Times New Roman"/>
          <w:sz w:val="20"/>
          <w:szCs w:val="20"/>
        </w:rPr>
        <w:t xml:space="preserve">course </w:t>
      </w:r>
      <w:r w:rsidR="00E90DAE" w:rsidRPr="00E90DAE">
        <w:rPr>
          <w:rFonts w:cs="Times New Roman"/>
          <w:sz w:val="20"/>
          <w:szCs w:val="20"/>
        </w:rPr>
        <w:t xml:space="preserve">instructor </w:t>
      </w:r>
      <w:r w:rsidR="00BC39E3" w:rsidRPr="00E90DAE">
        <w:rPr>
          <w:rFonts w:cs="Times New Roman"/>
          <w:sz w:val="20"/>
          <w:szCs w:val="20"/>
        </w:rPr>
        <w:t>e</w:t>
      </w:r>
      <w:r w:rsidR="00CD63E8" w:rsidRPr="00E90DAE">
        <w:rPr>
          <w:rFonts w:cs="Times New Roman"/>
          <w:sz w:val="20"/>
          <w:szCs w:val="20"/>
        </w:rPr>
        <w:t xml:space="preserve">valuation of </w:t>
      </w:r>
      <w:r w:rsidR="00BC39E3" w:rsidRPr="00E90DAE">
        <w:rPr>
          <w:rFonts w:cs="Times New Roman"/>
          <w:sz w:val="20"/>
          <w:szCs w:val="20"/>
        </w:rPr>
        <w:t xml:space="preserve">the </w:t>
      </w:r>
      <w:r>
        <w:rPr>
          <w:rFonts w:cs="Times New Roman"/>
          <w:sz w:val="20"/>
          <w:szCs w:val="20"/>
        </w:rPr>
        <w:t xml:space="preserve">graduate assistant (lab instructor) </w:t>
      </w:r>
      <w:r w:rsidR="00CD63E8" w:rsidRPr="00E90DAE">
        <w:rPr>
          <w:rFonts w:cs="Times New Roman"/>
          <w:sz w:val="20"/>
          <w:szCs w:val="20"/>
        </w:rPr>
        <w:t>will be conducted during the last weeks of the classes.</w:t>
      </w:r>
    </w:p>
    <w:p w14:paraId="16547DD2" w14:textId="77777777" w:rsidR="00BD7A0F" w:rsidRDefault="00BD7A0F" w:rsidP="00BD7A0F">
      <w:pPr>
        <w:pStyle w:val="ListParagraph"/>
        <w:spacing w:before="100" w:beforeAutospacing="1" w:after="100" w:afterAutospacing="1"/>
        <w:ind w:left="284"/>
        <w:jc w:val="both"/>
        <w:rPr>
          <w:rFonts w:cs="Times New Roman"/>
          <w:sz w:val="20"/>
          <w:szCs w:val="20"/>
        </w:rPr>
      </w:pPr>
    </w:p>
    <w:p w14:paraId="77C61929" w14:textId="30D42A88" w:rsidR="008D5985" w:rsidRPr="003A7D20" w:rsidRDefault="00E01D2D" w:rsidP="003A7D20">
      <w:pPr>
        <w:pStyle w:val="ListParagraph"/>
        <w:numPr>
          <w:ilvl w:val="0"/>
          <w:numId w:val="2"/>
        </w:numPr>
        <w:spacing w:before="100" w:beforeAutospacing="1" w:after="100" w:afterAutospacing="1"/>
        <w:ind w:left="284"/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Evaluation of </w:t>
      </w:r>
      <w:r w:rsidR="00DD266F">
        <w:rPr>
          <w:rFonts w:cs="Times New Roman"/>
          <w:b/>
          <w:bCs/>
          <w:sz w:val="20"/>
          <w:szCs w:val="20"/>
        </w:rPr>
        <w:t>TA</w:t>
      </w:r>
      <w:r>
        <w:rPr>
          <w:rFonts w:cs="Times New Roman"/>
          <w:b/>
          <w:bCs/>
          <w:sz w:val="20"/>
          <w:szCs w:val="20"/>
        </w:rPr>
        <w:t>:</w:t>
      </w:r>
      <w:r>
        <w:rPr>
          <w:rFonts w:cs="Times New Roman"/>
          <w:sz w:val="20"/>
          <w:szCs w:val="20"/>
        </w:rPr>
        <w:t xml:space="preserve"> The lab instructor evaluation of the </w:t>
      </w:r>
      <w:r w:rsidR="00DD266F">
        <w:rPr>
          <w:rFonts w:cs="Times New Roman"/>
          <w:sz w:val="20"/>
          <w:szCs w:val="20"/>
        </w:rPr>
        <w:t xml:space="preserve">markers </w:t>
      </w:r>
      <w:r>
        <w:rPr>
          <w:rFonts w:cs="Times New Roman"/>
          <w:sz w:val="20"/>
          <w:szCs w:val="20"/>
        </w:rPr>
        <w:t>will be conducted during the last weeks of the classes.</w:t>
      </w:r>
      <w:bookmarkEnd w:id="0"/>
    </w:p>
    <w:sectPr w:rsidR="008D5985" w:rsidRPr="003A7D20" w:rsidSect="006C4170">
      <w:headerReference w:type="default" r:id="rId23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A3B71" w14:textId="77777777" w:rsidR="00155298" w:rsidRDefault="00155298" w:rsidP="00BD77EE">
      <w:r>
        <w:separator/>
      </w:r>
    </w:p>
  </w:endnote>
  <w:endnote w:type="continuationSeparator" w:id="0">
    <w:p w14:paraId="63E7C7BD" w14:textId="77777777" w:rsidR="00155298" w:rsidRDefault="00155298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5368D" w14:textId="77777777" w:rsidR="00155298" w:rsidRDefault="00155298" w:rsidP="00BD77EE">
      <w:r>
        <w:separator/>
      </w:r>
    </w:p>
  </w:footnote>
  <w:footnote w:type="continuationSeparator" w:id="0">
    <w:p w14:paraId="4110B7D9" w14:textId="77777777" w:rsidR="00155298" w:rsidRDefault="00155298" w:rsidP="00BD77EE">
      <w:r>
        <w:continuationSeparator/>
      </w:r>
    </w:p>
  </w:footnote>
  <w:footnote w:id="1">
    <w:p w14:paraId="2FB1A5E8" w14:textId="16F1CA09" w:rsidR="00E90DAE" w:rsidRDefault="00E90DAE" w:rsidP="00E90DAE">
      <w:pPr>
        <w:pStyle w:val="FootnoteText"/>
      </w:pPr>
    </w:p>
  </w:footnote>
  <w:footnote w:id="2">
    <w:p w14:paraId="5327F44E" w14:textId="567B7971" w:rsidR="001503FE" w:rsidRPr="008C6AEA" w:rsidRDefault="001503FE" w:rsidP="001503FE">
      <w:pPr>
        <w:pStyle w:val="FootnoteText"/>
        <w:jc w:val="both"/>
        <w:rPr>
          <w:sz w:val="16"/>
          <w:szCs w:val="16"/>
          <w:rtl/>
          <w:lang w:bidi="fa-I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92C5F"/>
    <w:multiLevelType w:val="multilevel"/>
    <w:tmpl w:val="D980B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0"/>
      <w:numFmt w:val="bullet"/>
      <w:lvlText w:val="-"/>
      <w:lvlJc w:val="left"/>
      <w:pPr>
        <w:ind w:left="792" w:hanging="432"/>
      </w:pPr>
      <w:rPr>
        <w:rFonts w:ascii="Times New Roman" w:eastAsiaTheme="minorEastAsia" w:hAnsi="Times New Roman"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561C1A"/>
    <w:multiLevelType w:val="multilevel"/>
    <w:tmpl w:val="87F68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0"/>
      <w:numFmt w:val="bullet"/>
      <w:lvlText w:val="-"/>
      <w:lvlJc w:val="left"/>
      <w:pPr>
        <w:ind w:left="792" w:hanging="432"/>
      </w:pPr>
      <w:rPr>
        <w:rFonts w:ascii="Times New Roman" w:eastAsiaTheme="minorEastAsia" w:hAnsi="Times New Roman" w:cs="Times New Roman" w:hint="default"/>
        <w:b w:val="0"/>
        <w:bCs w:val="0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BC34BF"/>
    <w:multiLevelType w:val="multilevel"/>
    <w:tmpl w:val="D980B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0"/>
      <w:numFmt w:val="bullet"/>
      <w:lvlText w:val="-"/>
      <w:lvlJc w:val="left"/>
      <w:pPr>
        <w:ind w:left="792" w:hanging="432"/>
      </w:pPr>
      <w:rPr>
        <w:rFonts w:ascii="Times New Roman" w:eastAsiaTheme="minorEastAsia" w:hAnsi="Times New Roman"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E82ADF"/>
    <w:multiLevelType w:val="hybridMultilevel"/>
    <w:tmpl w:val="B70CE286"/>
    <w:lvl w:ilvl="0" w:tplc="10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QyMjczNTdV0lEKTi0uzszPAymwqAUA6hSD2ywAAAA="/>
  </w:docVars>
  <w:rsids>
    <w:rsidRoot w:val="00090FC4"/>
    <w:rsid w:val="00004306"/>
    <w:rsid w:val="000074A6"/>
    <w:rsid w:val="00010BBC"/>
    <w:rsid w:val="000220F6"/>
    <w:rsid w:val="000277EB"/>
    <w:rsid w:val="00031824"/>
    <w:rsid w:val="000366EA"/>
    <w:rsid w:val="00037AA6"/>
    <w:rsid w:val="00040237"/>
    <w:rsid w:val="00041032"/>
    <w:rsid w:val="00043117"/>
    <w:rsid w:val="0005100D"/>
    <w:rsid w:val="0007793B"/>
    <w:rsid w:val="0007799E"/>
    <w:rsid w:val="00087DA7"/>
    <w:rsid w:val="00090FC4"/>
    <w:rsid w:val="00095A03"/>
    <w:rsid w:val="000A2DC1"/>
    <w:rsid w:val="000A62D6"/>
    <w:rsid w:val="000A63AE"/>
    <w:rsid w:val="000B5034"/>
    <w:rsid w:val="000B5777"/>
    <w:rsid w:val="000C2DD3"/>
    <w:rsid w:val="000D2638"/>
    <w:rsid w:val="000D4AED"/>
    <w:rsid w:val="000D735E"/>
    <w:rsid w:val="000E17EC"/>
    <w:rsid w:val="000E1850"/>
    <w:rsid w:val="000F1F24"/>
    <w:rsid w:val="00115BE0"/>
    <w:rsid w:val="00117266"/>
    <w:rsid w:val="0012462F"/>
    <w:rsid w:val="00131355"/>
    <w:rsid w:val="001362E2"/>
    <w:rsid w:val="001503FE"/>
    <w:rsid w:val="00150C88"/>
    <w:rsid w:val="001514D7"/>
    <w:rsid w:val="001522D9"/>
    <w:rsid w:val="00153AFA"/>
    <w:rsid w:val="00155298"/>
    <w:rsid w:val="001619D3"/>
    <w:rsid w:val="0016484E"/>
    <w:rsid w:val="001677E3"/>
    <w:rsid w:val="00176405"/>
    <w:rsid w:val="0017660C"/>
    <w:rsid w:val="00186E1C"/>
    <w:rsid w:val="0019474B"/>
    <w:rsid w:val="00196A30"/>
    <w:rsid w:val="0019787B"/>
    <w:rsid w:val="001B3ECE"/>
    <w:rsid w:val="001B5A43"/>
    <w:rsid w:val="001C02D5"/>
    <w:rsid w:val="001C2037"/>
    <w:rsid w:val="001C2215"/>
    <w:rsid w:val="001C5210"/>
    <w:rsid w:val="001D0C0C"/>
    <w:rsid w:val="001D4648"/>
    <w:rsid w:val="001D561C"/>
    <w:rsid w:val="001D667F"/>
    <w:rsid w:val="001E360B"/>
    <w:rsid w:val="001E46F7"/>
    <w:rsid w:val="001E5B76"/>
    <w:rsid w:val="001E7681"/>
    <w:rsid w:val="001F093F"/>
    <w:rsid w:val="002145B7"/>
    <w:rsid w:val="00222DD3"/>
    <w:rsid w:val="002272F1"/>
    <w:rsid w:val="00242804"/>
    <w:rsid w:val="002470BC"/>
    <w:rsid w:val="0025357E"/>
    <w:rsid w:val="002572F3"/>
    <w:rsid w:val="00257F23"/>
    <w:rsid w:val="00265BF6"/>
    <w:rsid w:val="00267707"/>
    <w:rsid w:val="00276AEF"/>
    <w:rsid w:val="00285924"/>
    <w:rsid w:val="0029761D"/>
    <w:rsid w:val="00297921"/>
    <w:rsid w:val="002B0584"/>
    <w:rsid w:val="002B4189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396D"/>
    <w:rsid w:val="00307317"/>
    <w:rsid w:val="00311EF4"/>
    <w:rsid w:val="00312F6C"/>
    <w:rsid w:val="0031343C"/>
    <w:rsid w:val="003502D5"/>
    <w:rsid w:val="0035136C"/>
    <w:rsid w:val="003548FA"/>
    <w:rsid w:val="00356F68"/>
    <w:rsid w:val="00361E84"/>
    <w:rsid w:val="003632C2"/>
    <w:rsid w:val="003650FC"/>
    <w:rsid w:val="00367751"/>
    <w:rsid w:val="0038185F"/>
    <w:rsid w:val="00383FB0"/>
    <w:rsid w:val="003934BF"/>
    <w:rsid w:val="003A0D63"/>
    <w:rsid w:val="003A1A90"/>
    <w:rsid w:val="003A38BE"/>
    <w:rsid w:val="003A7D20"/>
    <w:rsid w:val="003B39A3"/>
    <w:rsid w:val="003B743D"/>
    <w:rsid w:val="003B7458"/>
    <w:rsid w:val="003C0953"/>
    <w:rsid w:val="003C15A8"/>
    <w:rsid w:val="003C2197"/>
    <w:rsid w:val="003C6444"/>
    <w:rsid w:val="003C76E8"/>
    <w:rsid w:val="003F56C5"/>
    <w:rsid w:val="00416957"/>
    <w:rsid w:val="00420328"/>
    <w:rsid w:val="00420CAB"/>
    <w:rsid w:val="004215BE"/>
    <w:rsid w:val="00421EFA"/>
    <w:rsid w:val="004237B3"/>
    <w:rsid w:val="00426AD6"/>
    <w:rsid w:val="00426E98"/>
    <w:rsid w:val="004308F4"/>
    <w:rsid w:val="00435650"/>
    <w:rsid w:val="004436F4"/>
    <w:rsid w:val="00445D3F"/>
    <w:rsid w:val="00452A6B"/>
    <w:rsid w:val="00455FB9"/>
    <w:rsid w:val="00456ADA"/>
    <w:rsid w:val="0046572E"/>
    <w:rsid w:val="00465E16"/>
    <w:rsid w:val="00476A4D"/>
    <w:rsid w:val="00490476"/>
    <w:rsid w:val="004930C8"/>
    <w:rsid w:val="00493239"/>
    <w:rsid w:val="0049531E"/>
    <w:rsid w:val="004A2D5A"/>
    <w:rsid w:val="004B10B5"/>
    <w:rsid w:val="004B3CEC"/>
    <w:rsid w:val="004C5944"/>
    <w:rsid w:val="004E05B8"/>
    <w:rsid w:val="004E1F5B"/>
    <w:rsid w:val="004E63AA"/>
    <w:rsid w:val="004E683D"/>
    <w:rsid w:val="004E7C64"/>
    <w:rsid w:val="004F23F5"/>
    <w:rsid w:val="004F3ED4"/>
    <w:rsid w:val="005102A8"/>
    <w:rsid w:val="00510C96"/>
    <w:rsid w:val="00521DEE"/>
    <w:rsid w:val="00524344"/>
    <w:rsid w:val="00525F0C"/>
    <w:rsid w:val="005353C1"/>
    <w:rsid w:val="00543E5C"/>
    <w:rsid w:val="00544D65"/>
    <w:rsid w:val="00545E2B"/>
    <w:rsid w:val="0055030E"/>
    <w:rsid w:val="005507D4"/>
    <w:rsid w:val="005617F0"/>
    <w:rsid w:val="005663FD"/>
    <w:rsid w:val="00567FEA"/>
    <w:rsid w:val="005718F0"/>
    <w:rsid w:val="00572C27"/>
    <w:rsid w:val="00576D2D"/>
    <w:rsid w:val="005873E7"/>
    <w:rsid w:val="005908BC"/>
    <w:rsid w:val="005973E9"/>
    <w:rsid w:val="005C11E6"/>
    <w:rsid w:val="005C3EC9"/>
    <w:rsid w:val="005D4428"/>
    <w:rsid w:val="005E1009"/>
    <w:rsid w:val="005E42AE"/>
    <w:rsid w:val="005F01B3"/>
    <w:rsid w:val="005F5525"/>
    <w:rsid w:val="00610417"/>
    <w:rsid w:val="00622371"/>
    <w:rsid w:val="006311E6"/>
    <w:rsid w:val="006336D6"/>
    <w:rsid w:val="006339C3"/>
    <w:rsid w:val="006346AA"/>
    <w:rsid w:val="00655322"/>
    <w:rsid w:val="006628A7"/>
    <w:rsid w:val="00662DA7"/>
    <w:rsid w:val="00672EB2"/>
    <w:rsid w:val="00675DF6"/>
    <w:rsid w:val="00682131"/>
    <w:rsid w:val="00691652"/>
    <w:rsid w:val="00696775"/>
    <w:rsid w:val="00697BA6"/>
    <w:rsid w:val="006A000C"/>
    <w:rsid w:val="006A0FF7"/>
    <w:rsid w:val="006A4C99"/>
    <w:rsid w:val="006B01FF"/>
    <w:rsid w:val="006B5CB0"/>
    <w:rsid w:val="006C3A85"/>
    <w:rsid w:val="006C4170"/>
    <w:rsid w:val="006D4040"/>
    <w:rsid w:val="006D5A7F"/>
    <w:rsid w:val="006F0015"/>
    <w:rsid w:val="006F39E3"/>
    <w:rsid w:val="006F3CD3"/>
    <w:rsid w:val="006F64BC"/>
    <w:rsid w:val="007066E9"/>
    <w:rsid w:val="00714F79"/>
    <w:rsid w:val="00717511"/>
    <w:rsid w:val="007179EC"/>
    <w:rsid w:val="00720DE5"/>
    <w:rsid w:val="0072265C"/>
    <w:rsid w:val="00744DD1"/>
    <w:rsid w:val="00745C28"/>
    <w:rsid w:val="00747672"/>
    <w:rsid w:val="00752888"/>
    <w:rsid w:val="00752A7A"/>
    <w:rsid w:val="00753893"/>
    <w:rsid w:val="0076534A"/>
    <w:rsid w:val="00782EB6"/>
    <w:rsid w:val="00785688"/>
    <w:rsid w:val="00786873"/>
    <w:rsid w:val="0079021E"/>
    <w:rsid w:val="00790B2A"/>
    <w:rsid w:val="007B7533"/>
    <w:rsid w:val="007C73D9"/>
    <w:rsid w:val="007D134E"/>
    <w:rsid w:val="007D7035"/>
    <w:rsid w:val="007D71E8"/>
    <w:rsid w:val="007E0233"/>
    <w:rsid w:val="007E60E9"/>
    <w:rsid w:val="007F1B66"/>
    <w:rsid w:val="007F3442"/>
    <w:rsid w:val="007F3B3D"/>
    <w:rsid w:val="007F6A7A"/>
    <w:rsid w:val="00812F9B"/>
    <w:rsid w:val="008201C8"/>
    <w:rsid w:val="00822981"/>
    <w:rsid w:val="0082307B"/>
    <w:rsid w:val="008258AC"/>
    <w:rsid w:val="00832921"/>
    <w:rsid w:val="008335FC"/>
    <w:rsid w:val="00835F8C"/>
    <w:rsid w:val="00837312"/>
    <w:rsid w:val="008460D6"/>
    <w:rsid w:val="008527F1"/>
    <w:rsid w:val="0086226D"/>
    <w:rsid w:val="008732D4"/>
    <w:rsid w:val="00877323"/>
    <w:rsid w:val="00883FD9"/>
    <w:rsid w:val="00890572"/>
    <w:rsid w:val="00894C12"/>
    <w:rsid w:val="008A13C9"/>
    <w:rsid w:val="008A7196"/>
    <w:rsid w:val="008B19C1"/>
    <w:rsid w:val="008B5FB3"/>
    <w:rsid w:val="008B7A6F"/>
    <w:rsid w:val="008C4585"/>
    <w:rsid w:val="008C643D"/>
    <w:rsid w:val="008C6AEA"/>
    <w:rsid w:val="008C7E73"/>
    <w:rsid w:val="008D0D2E"/>
    <w:rsid w:val="008D5076"/>
    <w:rsid w:val="008D5985"/>
    <w:rsid w:val="008E059B"/>
    <w:rsid w:val="008E44FE"/>
    <w:rsid w:val="008E5295"/>
    <w:rsid w:val="00901AF0"/>
    <w:rsid w:val="00903AEF"/>
    <w:rsid w:val="00911D19"/>
    <w:rsid w:val="00913254"/>
    <w:rsid w:val="0091389B"/>
    <w:rsid w:val="009214D1"/>
    <w:rsid w:val="00925C45"/>
    <w:rsid w:val="009317CA"/>
    <w:rsid w:val="00932E2D"/>
    <w:rsid w:val="00933A46"/>
    <w:rsid w:val="0093477F"/>
    <w:rsid w:val="00936124"/>
    <w:rsid w:val="00946548"/>
    <w:rsid w:val="00950272"/>
    <w:rsid w:val="00953D26"/>
    <w:rsid w:val="009553DC"/>
    <w:rsid w:val="00955B92"/>
    <w:rsid w:val="0096441B"/>
    <w:rsid w:val="009A18A6"/>
    <w:rsid w:val="009A3A88"/>
    <w:rsid w:val="009A5EDD"/>
    <w:rsid w:val="009B45F8"/>
    <w:rsid w:val="009B57B6"/>
    <w:rsid w:val="009C3CB5"/>
    <w:rsid w:val="009C4B08"/>
    <w:rsid w:val="009C5078"/>
    <w:rsid w:val="009D036A"/>
    <w:rsid w:val="009D6083"/>
    <w:rsid w:val="009E1C69"/>
    <w:rsid w:val="009E445A"/>
    <w:rsid w:val="009E4673"/>
    <w:rsid w:val="009E549B"/>
    <w:rsid w:val="009F0A20"/>
    <w:rsid w:val="009F1352"/>
    <w:rsid w:val="009F5EB6"/>
    <w:rsid w:val="00A036EB"/>
    <w:rsid w:val="00A06113"/>
    <w:rsid w:val="00A11887"/>
    <w:rsid w:val="00A12A01"/>
    <w:rsid w:val="00A133EF"/>
    <w:rsid w:val="00A23F61"/>
    <w:rsid w:val="00A26EC9"/>
    <w:rsid w:val="00A325AE"/>
    <w:rsid w:val="00A33EB0"/>
    <w:rsid w:val="00A37CAE"/>
    <w:rsid w:val="00A50141"/>
    <w:rsid w:val="00A50A88"/>
    <w:rsid w:val="00A675DC"/>
    <w:rsid w:val="00A812A0"/>
    <w:rsid w:val="00A839C4"/>
    <w:rsid w:val="00A941CF"/>
    <w:rsid w:val="00A951F2"/>
    <w:rsid w:val="00A95F15"/>
    <w:rsid w:val="00A96CDB"/>
    <w:rsid w:val="00AA4E91"/>
    <w:rsid w:val="00AA5094"/>
    <w:rsid w:val="00AB1C56"/>
    <w:rsid w:val="00AB3273"/>
    <w:rsid w:val="00AB3DE5"/>
    <w:rsid w:val="00AB4742"/>
    <w:rsid w:val="00AB7E18"/>
    <w:rsid w:val="00AC22CD"/>
    <w:rsid w:val="00AD04BA"/>
    <w:rsid w:val="00AD11B5"/>
    <w:rsid w:val="00AD12EF"/>
    <w:rsid w:val="00AD7D66"/>
    <w:rsid w:val="00AE1E04"/>
    <w:rsid w:val="00AE2AB7"/>
    <w:rsid w:val="00AE4D4F"/>
    <w:rsid w:val="00AF10E9"/>
    <w:rsid w:val="00AF1857"/>
    <w:rsid w:val="00AF291D"/>
    <w:rsid w:val="00B02645"/>
    <w:rsid w:val="00B143F7"/>
    <w:rsid w:val="00B210A1"/>
    <w:rsid w:val="00B35904"/>
    <w:rsid w:val="00B42BEA"/>
    <w:rsid w:val="00B475F7"/>
    <w:rsid w:val="00B50D85"/>
    <w:rsid w:val="00B64398"/>
    <w:rsid w:val="00B72CBD"/>
    <w:rsid w:val="00B85091"/>
    <w:rsid w:val="00BA03B9"/>
    <w:rsid w:val="00BA3DB6"/>
    <w:rsid w:val="00BA61DE"/>
    <w:rsid w:val="00BC39E3"/>
    <w:rsid w:val="00BC6F39"/>
    <w:rsid w:val="00BD467C"/>
    <w:rsid w:val="00BD5106"/>
    <w:rsid w:val="00BD77EE"/>
    <w:rsid w:val="00BD7A0F"/>
    <w:rsid w:val="00BF38E6"/>
    <w:rsid w:val="00BF4967"/>
    <w:rsid w:val="00C032B7"/>
    <w:rsid w:val="00C22F90"/>
    <w:rsid w:val="00C24FC7"/>
    <w:rsid w:val="00C263B1"/>
    <w:rsid w:val="00C3215C"/>
    <w:rsid w:val="00C355E8"/>
    <w:rsid w:val="00C366BD"/>
    <w:rsid w:val="00C45639"/>
    <w:rsid w:val="00C63ED6"/>
    <w:rsid w:val="00C8754B"/>
    <w:rsid w:val="00C87C24"/>
    <w:rsid w:val="00C91C5E"/>
    <w:rsid w:val="00C91CDB"/>
    <w:rsid w:val="00CA244A"/>
    <w:rsid w:val="00CA457D"/>
    <w:rsid w:val="00CB694E"/>
    <w:rsid w:val="00CB6958"/>
    <w:rsid w:val="00CC6458"/>
    <w:rsid w:val="00CD63E8"/>
    <w:rsid w:val="00CE427F"/>
    <w:rsid w:val="00D07C18"/>
    <w:rsid w:val="00D10EB0"/>
    <w:rsid w:val="00D168B7"/>
    <w:rsid w:val="00D3151D"/>
    <w:rsid w:val="00D31CF7"/>
    <w:rsid w:val="00D343A7"/>
    <w:rsid w:val="00D359BA"/>
    <w:rsid w:val="00D452F5"/>
    <w:rsid w:val="00D56E6F"/>
    <w:rsid w:val="00D63C18"/>
    <w:rsid w:val="00D64847"/>
    <w:rsid w:val="00D812FA"/>
    <w:rsid w:val="00D86665"/>
    <w:rsid w:val="00D87B42"/>
    <w:rsid w:val="00DA37F7"/>
    <w:rsid w:val="00DB27C2"/>
    <w:rsid w:val="00DB4C32"/>
    <w:rsid w:val="00DB5E6D"/>
    <w:rsid w:val="00DD0C2F"/>
    <w:rsid w:val="00DD266F"/>
    <w:rsid w:val="00DD620A"/>
    <w:rsid w:val="00DD6B28"/>
    <w:rsid w:val="00DD7F81"/>
    <w:rsid w:val="00DE5917"/>
    <w:rsid w:val="00DE7D97"/>
    <w:rsid w:val="00DF32A1"/>
    <w:rsid w:val="00DF7EE5"/>
    <w:rsid w:val="00E005D9"/>
    <w:rsid w:val="00E01C63"/>
    <w:rsid w:val="00E01D2D"/>
    <w:rsid w:val="00E07227"/>
    <w:rsid w:val="00E11421"/>
    <w:rsid w:val="00E136BB"/>
    <w:rsid w:val="00E13F1C"/>
    <w:rsid w:val="00E20CA2"/>
    <w:rsid w:val="00E2136C"/>
    <w:rsid w:val="00E21D81"/>
    <w:rsid w:val="00E27B96"/>
    <w:rsid w:val="00E31673"/>
    <w:rsid w:val="00E41785"/>
    <w:rsid w:val="00E43DF2"/>
    <w:rsid w:val="00E45358"/>
    <w:rsid w:val="00E47999"/>
    <w:rsid w:val="00E509E9"/>
    <w:rsid w:val="00E510D9"/>
    <w:rsid w:val="00E51273"/>
    <w:rsid w:val="00E5472F"/>
    <w:rsid w:val="00E75452"/>
    <w:rsid w:val="00E77D44"/>
    <w:rsid w:val="00E90DAE"/>
    <w:rsid w:val="00E95E67"/>
    <w:rsid w:val="00EA1E62"/>
    <w:rsid w:val="00EA3FA1"/>
    <w:rsid w:val="00EA3FEB"/>
    <w:rsid w:val="00EA696D"/>
    <w:rsid w:val="00EB7339"/>
    <w:rsid w:val="00EC32CA"/>
    <w:rsid w:val="00EC369C"/>
    <w:rsid w:val="00ED5DBA"/>
    <w:rsid w:val="00EF7B91"/>
    <w:rsid w:val="00F01371"/>
    <w:rsid w:val="00F01A8B"/>
    <w:rsid w:val="00F05944"/>
    <w:rsid w:val="00F06354"/>
    <w:rsid w:val="00F06470"/>
    <w:rsid w:val="00F0735E"/>
    <w:rsid w:val="00F437B1"/>
    <w:rsid w:val="00F60FF9"/>
    <w:rsid w:val="00F6194C"/>
    <w:rsid w:val="00F63B9D"/>
    <w:rsid w:val="00F65B32"/>
    <w:rsid w:val="00F65F23"/>
    <w:rsid w:val="00F70A21"/>
    <w:rsid w:val="00F73981"/>
    <w:rsid w:val="00F74D95"/>
    <w:rsid w:val="00F75D2D"/>
    <w:rsid w:val="00F77957"/>
    <w:rsid w:val="00F81BE3"/>
    <w:rsid w:val="00F90A05"/>
    <w:rsid w:val="00F911D1"/>
    <w:rsid w:val="00F94A96"/>
    <w:rsid w:val="00FA2096"/>
    <w:rsid w:val="00FA4E05"/>
    <w:rsid w:val="00FA5014"/>
    <w:rsid w:val="00FD519A"/>
    <w:rsid w:val="00FD53DB"/>
    <w:rsid w:val="00FE2540"/>
    <w:rsid w:val="00FE3E6E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character" w:styleId="Strong">
    <w:name w:val="Strong"/>
    <w:basedOn w:val="DefaultParagraphFont"/>
    <w:uiPriority w:val="22"/>
    <w:qFormat/>
    <w:rsid w:val="00FA501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3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g"/><Relationship Id="rId18" Type="http://schemas.openxmlformats.org/officeDocument/2006/relationships/hyperlink" Target="https://www.uwindsor.ca/humanresources/sites/uwindsor.ca.humanresources/files/cupe_4580_signed_agreement_2_0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ackboard.uwindsor.ca/webapps/blackboard/execute/modulepage/view?course_id=_154842_1&amp;cmp_tab_id=_304380_1&amp;editMode=true&amp;mode=cpview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fani.myweb.cs.uwindsor.ca/" TargetMode="External"/><Relationship Id="rId17" Type="http://schemas.openxmlformats.org/officeDocument/2006/relationships/hyperlink" Target="https://blackboard.uwindsor.ca/webapps/blackboard/content/listContentEditable.jsp?content_id=_1519503_1&amp;course_id=_154842_1&amp;mode=rese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lackboard.uwindsor.ca/webapps/collab-ultra/tool/collabultra?course_id=_154842_1&amp;mode=cpview" TargetMode="External"/><Relationship Id="rId20" Type="http://schemas.openxmlformats.org/officeDocument/2006/relationships/hyperlink" Target="https://lawlibrary.uwindsor.ca/Presto/home/home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uwindsor.ca/ctl/388/gata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teams.microsoft.com/l/team/19%3aebf0b574c5c54c0685ca41215461f53f%40thread.tacv2/conversations?groupId=3e9a3a00-9f2d-484b-adc9-4a54b413a862&amp;tenantId=12f933b3-3d61-4b19-9a4d-689021de8cc9" TargetMode="External"/><Relationship Id="rId19" Type="http://schemas.openxmlformats.org/officeDocument/2006/relationships/hyperlink" Target="https://blackboard.uwindsor.ca/webapps/blackboard/execute/content/blankPage?cmd=view&amp;content_id=_1519649_1&amp;course_id=_154842_1&amp;mode=re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hyperlink" Target="https://www.uwindsor.ca/graduate-studies/1397/annual-orientation-workshop-new-gas-and-tas" TargetMode="External"/><Relationship Id="rId22" Type="http://schemas.openxmlformats.org/officeDocument/2006/relationships/hyperlink" Target="https://teams.microsoft.com/l/team/19%3aebf0b574c5c54c0685ca41215461f53f%40thread.tacv2/conversations?groupId=3e9a3a00-9f2d-484b-adc9-4a54b413a862&amp;tenantId=12f933b3-3d61-4b19-9a4d-689021de8cc9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2C54D7-D625-4BDA-BBBD-42D90A32F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COMP-2650: Computer Architecture I: Digital Design, Fall2020</dc:title>
  <dc:subject>Computer Science</dc:subject>
  <dc:creator/>
  <cp:keywords>COMP2650; Fall2020; School of Computer Science; Faculty of Science; University of Windsor</cp:keywords>
  <dc:description/>
  <cp:lastModifiedBy/>
  <cp:revision>1</cp:revision>
  <dcterms:created xsi:type="dcterms:W3CDTF">2020-08-18T18:24:00Z</dcterms:created>
  <dcterms:modified xsi:type="dcterms:W3CDTF">2020-12-28T12:24:00Z</dcterms:modified>
</cp:coreProperties>
</file>