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3475"/>
        <w:gridCol w:w="2409"/>
        <w:gridCol w:w="2054"/>
      </w:tblGrid>
      <w:tr w:rsidR="006A4B71" w:rsidRPr="00730491" w14:paraId="423D6491" w14:textId="77777777" w:rsidTr="007C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7C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0DF48103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</w:t>
            </w:r>
            <w:r w:rsidR="00F15993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  <w:vAlign w:val="center"/>
          </w:tcPr>
          <w:p w14:paraId="781C986B" w14:textId="41D1133B" w:rsidR="007C13CC" w:rsidRPr="00DB4809" w:rsidRDefault="009023B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Oct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15993">
              <w:rPr>
                <w:rFonts w:eastAsia="Times New Roman" w:cs="Times New Roman"/>
                <w:sz w:val="20"/>
                <w:szCs w:val="20"/>
              </w:rPr>
              <w:t>19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 w:rsidR="00F15993">
              <w:rPr>
                <w:rFonts w:eastAsia="Times New Roman" w:cs="Times New Roman"/>
                <w:sz w:val="20"/>
                <w:szCs w:val="20"/>
              </w:rPr>
              <w:t>21</w:t>
            </w:r>
            <w:r w:rsidR="007C13CC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475" w:type="dxa"/>
            <w:vAlign w:val="center"/>
          </w:tcPr>
          <w:p w14:paraId="0998E2AA" w14:textId="5F67C75C" w:rsidR="007C13CC" w:rsidRPr="007448CD" w:rsidRDefault="007C13CC" w:rsidP="00801B38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W0</w:t>
            </w:r>
            <w:r w:rsidR="00F15993">
              <w:rPr>
                <w:rFonts w:eastAsia="Times New Roman" w:cs="Times New Roman"/>
                <w:b/>
                <w:bCs/>
                <w:sz w:val="20"/>
                <w:szCs w:val="20"/>
              </w:rPr>
              <w:t>6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9023BC">
              <w:rPr>
                <w:rFonts w:eastAsia="Times New Roman" w:cs="Times New Roman"/>
                <w:b/>
                <w:bCs/>
                <w:sz w:val="20"/>
                <w:szCs w:val="20"/>
              </w:rPr>
              <w:t>Boolean Algebra &amp; Logic Gates</w:t>
            </w:r>
          </w:p>
        </w:tc>
        <w:tc>
          <w:tcPr>
            <w:tcW w:w="2409" w:type="dxa"/>
            <w:vAlign w:val="center"/>
          </w:tcPr>
          <w:p w14:paraId="4A9C08C6" w14:textId="063CCCDB" w:rsidR="007C13CC" w:rsidRPr="00F86393" w:rsidRDefault="00F15993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Nov</w:t>
            </w:r>
            <w:r w:rsidR="007C13C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04</w:t>
            </w:r>
            <w:r w:rsidR="007C13C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>, 2020</w:t>
            </w:r>
            <w:r w:rsidR="007C13CC"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054" w:type="dxa"/>
            <w:vAlign w:val="center"/>
          </w:tcPr>
          <w:p w14:paraId="27A5648F" w14:textId="1A539C52" w:rsidR="007C13CC" w:rsidRPr="00730491" w:rsidRDefault="00F15993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</w:t>
            </w:r>
            <w:r w:rsidR="007C13CC"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11</w:t>
            </w:r>
            <w:r w:rsidR="007C13CC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4DBFC0E7" w:rsidR="009125ED" w:rsidRPr="00730491" w:rsidRDefault="006F4E77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 xml:space="preserve">answer </w:t>
      </w:r>
      <w:r w:rsidRPr="00730491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below assignments using an 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FE4A01">
        <w:rPr>
          <w:rFonts w:ascii="Courier New" w:hAnsi="Courier New" w:cs="Courier New"/>
          <w:color w:val="000000"/>
          <w:sz w:val="20"/>
          <w:szCs w:val="20"/>
          <w:highlight w:val="yellow"/>
        </w:rPr>
        <w:t>Lec04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{UWinID}.pdf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2F66CD91" w:rsidR="009125ED" w:rsidRPr="00DF4165" w:rsidRDefault="009125ED" w:rsidP="00DF4165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01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5CCD0049" w:rsidR="009125ED" w:rsidRPr="00730491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622FD035" w14:textId="77777777" w:rsidR="002D67F4" w:rsidRDefault="002D67F4" w:rsidP="00454243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2D67F4">
        <w:rPr>
          <w:rFonts w:cs="Times New Roman"/>
          <w:color w:val="000000"/>
        </w:rPr>
        <w:t>We can perform logical operations on strings of bits by considering each pair of corresponding</w:t>
      </w:r>
      <w:r>
        <w:rPr>
          <w:rFonts w:cs="Times New Roman"/>
          <w:color w:val="000000"/>
        </w:rPr>
        <w:t xml:space="preserve"> </w:t>
      </w:r>
      <w:r w:rsidRPr="002D67F4">
        <w:rPr>
          <w:rFonts w:cs="Times New Roman" w:hint="eastAsia"/>
          <w:color w:val="000000"/>
        </w:rPr>
        <w:t>bit</w:t>
      </w:r>
      <w:r>
        <w:rPr>
          <w:rFonts w:cs="Times New Roman"/>
          <w:color w:val="000000"/>
        </w:rPr>
        <w:t xml:space="preserve">s </w:t>
      </w:r>
      <w:r w:rsidRPr="002D67F4">
        <w:rPr>
          <w:rFonts w:cs="Times New Roman" w:hint="eastAsia"/>
          <w:color w:val="000000"/>
        </w:rPr>
        <w:t xml:space="preserve">separately (called </w:t>
      </w:r>
      <w:r w:rsidRPr="002D67F4">
        <w:rPr>
          <w:rFonts w:cs="Times New Roman" w:hint="eastAsia"/>
          <w:b/>
          <w:bCs/>
          <w:color w:val="000000"/>
        </w:rPr>
        <w:t>bitwise operation</w:t>
      </w:r>
      <w:r w:rsidRPr="002D67F4">
        <w:rPr>
          <w:rFonts w:cs="Times New Roman" w:hint="eastAsia"/>
          <w:color w:val="000000"/>
        </w:rPr>
        <w:t>). Given two eight</w:t>
      </w:r>
      <w:r>
        <w:rPr>
          <w:rFonts w:cs="Times New Roman" w:hint="eastAsia"/>
          <w:color w:val="000000"/>
        </w:rPr>
        <w:t xml:space="preserve"> </w:t>
      </w:r>
      <w:r w:rsidRPr="002D67F4">
        <w:rPr>
          <w:rFonts w:cs="Times New Roman" w:hint="eastAsia"/>
          <w:color w:val="000000"/>
        </w:rPr>
        <w:t>bit strings A = 10110001</w:t>
      </w:r>
      <w:r>
        <w:rPr>
          <w:rFonts w:cs="Times New Roman"/>
          <w:color w:val="000000"/>
        </w:rPr>
        <w:t xml:space="preserve"> </w:t>
      </w:r>
      <w:r w:rsidRPr="002D67F4">
        <w:rPr>
          <w:rFonts w:cs="Times New Roman" w:hint="eastAsia"/>
          <w:color w:val="000000"/>
        </w:rPr>
        <w:t>and B = 10101100, evaluate the eight</w:t>
      </w:r>
      <w:r>
        <w:rPr>
          <w:rFonts w:cs="Times New Roman" w:hint="eastAsia"/>
          <w:color w:val="000000"/>
        </w:rPr>
        <w:t xml:space="preserve"> </w:t>
      </w:r>
      <w:r w:rsidRPr="002D67F4">
        <w:rPr>
          <w:rFonts w:cs="Times New Roman" w:hint="eastAsia"/>
          <w:color w:val="000000"/>
        </w:rPr>
        <w:t>bit result after the following logical operations:</w:t>
      </w:r>
    </w:p>
    <w:p w14:paraId="3E619897" w14:textId="77777777" w:rsidR="002D67F4" w:rsidRDefault="002D67F4" w:rsidP="002D67F4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062808F0" w14:textId="77777777" w:rsidR="002D67F4" w:rsidRDefault="002D67F4" w:rsidP="002D67F4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2D67F4">
        <w:rPr>
          <w:rFonts w:cs="Times New Roman"/>
          <w:color w:val="000000"/>
        </w:rPr>
        <w:t>XOR</w:t>
      </w:r>
    </w:p>
    <w:p w14:paraId="41E7CA51" w14:textId="232E85B5" w:rsidR="003C6F0E" w:rsidRDefault="003C6F0E" w:rsidP="002D67F4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NAND</w:t>
      </w:r>
    </w:p>
    <w:p w14:paraId="5C90B016" w14:textId="77777777" w:rsidR="00851779" w:rsidRDefault="00851779" w:rsidP="00851779">
      <w:pPr>
        <w:pStyle w:val="ListParagraph"/>
        <w:widowControl w:val="0"/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CD39006" w14:textId="34B9F249" w:rsidR="009D4A8C" w:rsidRDefault="008A6DE5" w:rsidP="00454243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8A6DE5">
        <w:rPr>
          <w:rFonts w:cs="Times New Roman"/>
          <w:color w:val="000000"/>
        </w:rPr>
        <w:t xml:space="preserve">Draw logic </w:t>
      </w:r>
      <w:r w:rsidR="009D4A8C">
        <w:rPr>
          <w:rFonts w:cs="Times New Roman"/>
          <w:color w:val="000000"/>
        </w:rPr>
        <w:t>circuits (diagram)</w:t>
      </w:r>
      <w:r w:rsidRPr="008A6DE5">
        <w:rPr>
          <w:rFonts w:cs="Times New Roman"/>
          <w:color w:val="000000"/>
        </w:rPr>
        <w:t xml:space="preserve"> to implement the following Boolean expressions</w:t>
      </w:r>
      <w:r w:rsidR="00EF3945">
        <w:rPr>
          <w:rFonts w:cs="Times New Roman"/>
          <w:color w:val="000000"/>
        </w:rPr>
        <w:t xml:space="preserve"> c</w:t>
      </w:r>
      <w:r w:rsidR="005C01C5">
        <w:rPr>
          <w:rFonts w:cs="Times New Roman"/>
          <w:color w:val="000000"/>
        </w:rPr>
        <w:t>onsider</w:t>
      </w:r>
      <w:r w:rsidR="00EF3945">
        <w:rPr>
          <w:rFonts w:cs="Times New Roman"/>
          <w:color w:val="000000"/>
        </w:rPr>
        <w:t>ing</w:t>
      </w:r>
      <w:r w:rsidR="009D4A8C">
        <w:rPr>
          <w:rFonts w:cs="Times New Roman"/>
          <w:color w:val="000000"/>
        </w:rPr>
        <w:t xml:space="preserve"> the </w:t>
      </w:r>
      <w:r w:rsidR="009D4A8C" w:rsidRPr="00DA0669">
        <w:rPr>
          <w:rFonts w:cs="Times New Roman"/>
          <w:b/>
          <w:bCs/>
          <w:color w:val="000000"/>
        </w:rPr>
        <w:t>precedence</w:t>
      </w:r>
      <w:r w:rsidR="009D4A8C">
        <w:rPr>
          <w:rFonts w:cs="Times New Roman"/>
          <w:color w:val="000000"/>
        </w:rPr>
        <w:t xml:space="preserve"> order</w:t>
      </w:r>
      <w:r w:rsidR="00534A7F">
        <w:rPr>
          <w:rFonts w:cs="Times New Roman"/>
          <w:color w:val="000000"/>
        </w:rPr>
        <w:t xml:space="preserve"> between logic operations</w:t>
      </w:r>
      <w:r w:rsidR="009D4A8C">
        <w:rPr>
          <w:rFonts w:cs="Times New Roman"/>
          <w:color w:val="000000"/>
        </w:rPr>
        <w:t>, that is, when there is no parenthesis, NOT &gt; AND &gt; OR. For example, F=</w:t>
      </w:r>
      <w:proofErr w:type="spellStart"/>
      <w:r w:rsidR="009D4A8C">
        <w:rPr>
          <w:rFonts w:cs="Times New Roman"/>
          <w:color w:val="000000"/>
        </w:rPr>
        <w:t>u+x’y</w:t>
      </w:r>
      <w:proofErr w:type="spellEnd"/>
      <w:r w:rsidR="009D4A8C">
        <w:rPr>
          <w:rFonts w:cs="Times New Roman"/>
          <w:color w:val="000000"/>
        </w:rPr>
        <w:t xml:space="preserve"> = (u + ((x’)y))</w:t>
      </w:r>
      <w:r w:rsidR="00B55401">
        <w:rPr>
          <w:rFonts w:cs="Times New Roman"/>
          <w:color w:val="000000"/>
        </w:rPr>
        <w:t>.</w:t>
      </w:r>
    </w:p>
    <w:p w14:paraId="43A28802" w14:textId="77777777" w:rsidR="00B55401" w:rsidRDefault="00B55401" w:rsidP="00B55401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1CAF7DA" w14:textId="7DEC4DF2" w:rsidR="008A6DE5" w:rsidRPr="009D4A8C" w:rsidRDefault="009D4A8C" w:rsidP="009D4A8C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</w:t>
      </w:r>
      <w:r w:rsidR="008A6DE5" w:rsidRPr="009D4A8C">
        <w:rPr>
          <w:rFonts w:cs="Times New Roman"/>
          <w:color w:val="000000"/>
        </w:rPr>
        <w:t xml:space="preserve"> = [(u + x</w:t>
      </w:r>
      <w:r>
        <w:rPr>
          <w:rFonts w:cs="Times New Roman"/>
          <w:color w:val="000000"/>
        </w:rPr>
        <w:t>’</w:t>
      </w:r>
      <w:r w:rsidR="008A6DE5" w:rsidRPr="009D4A8C">
        <w:rPr>
          <w:rFonts w:cs="Times New Roman"/>
          <w:color w:val="000000"/>
        </w:rPr>
        <w:t>) (y</w:t>
      </w:r>
      <w:r>
        <w:rPr>
          <w:rFonts w:cs="Times New Roman"/>
          <w:color w:val="000000"/>
        </w:rPr>
        <w:t>’</w:t>
      </w:r>
      <w:r w:rsidR="008A6DE5" w:rsidRPr="009D4A8C">
        <w:rPr>
          <w:rFonts w:cs="Times New Roman"/>
          <w:color w:val="000000"/>
        </w:rPr>
        <w:t xml:space="preserve"> + z)]</w:t>
      </w:r>
    </w:p>
    <w:p w14:paraId="129367F9" w14:textId="11008A34" w:rsidR="008A6DE5" w:rsidRPr="008A6DE5" w:rsidRDefault="009D4A8C" w:rsidP="009D4A8C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</w:t>
      </w:r>
      <w:r w:rsidR="008A6DE5" w:rsidRPr="008A6DE5">
        <w:rPr>
          <w:rFonts w:cs="Times New Roman"/>
          <w:color w:val="000000"/>
        </w:rPr>
        <w:t xml:space="preserve"> = (u</w:t>
      </w:r>
      <m:oMath>
        <m:r>
          <w:rPr>
            <w:rFonts w:ascii="Cambria Math" w:hAnsi="Cambria Math" w:cs="Times New Roman"/>
            <w:color w:val="000000"/>
          </w:rPr>
          <m:t>⨁</m:t>
        </m:r>
      </m:oMath>
      <w:r w:rsidR="008A6DE5" w:rsidRPr="008A6DE5">
        <w:rPr>
          <w:rFonts w:cs="Times New Roman"/>
          <w:color w:val="000000"/>
        </w:rPr>
        <w:t>y)</w:t>
      </w:r>
      <w:r>
        <w:rPr>
          <w:rFonts w:cs="Times New Roman"/>
          <w:color w:val="000000"/>
        </w:rPr>
        <w:t>’</w:t>
      </w:r>
      <w:r w:rsidR="008A6DE5" w:rsidRPr="008A6DE5">
        <w:rPr>
          <w:rFonts w:cs="Times New Roman"/>
          <w:color w:val="000000"/>
        </w:rPr>
        <w:t xml:space="preserve"> + x</w:t>
      </w:r>
    </w:p>
    <w:p w14:paraId="4BD2F68A" w14:textId="77777777" w:rsidR="00B55401" w:rsidRDefault="00B55401" w:rsidP="00B55401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448CD035" w14:textId="73AD809E" w:rsidR="00B55401" w:rsidRPr="00B55401" w:rsidRDefault="00B55401" w:rsidP="00B55401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B55401">
        <w:rPr>
          <w:rFonts w:cs="Times New Roman"/>
          <w:color w:val="000000"/>
        </w:rPr>
        <w:t xml:space="preserve">Find the </w:t>
      </w:r>
      <w:r w:rsidRPr="00DA0669">
        <w:rPr>
          <w:rFonts w:cs="Times New Roman"/>
          <w:b/>
          <w:bCs/>
          <w:color w:val="000000"/>
        </w:rPr>
        <w:t>complement</w:t>
      </w:r>
      <w:r>
        <w:rPr>
          <w:rFonts w:cs="Times New Roman"/>
          <w:color w:val="000000"/>
        </w:rPr>
        <w:t xml:space="preserve"> (</w:t>
      </w:r>
      <w:r w:rsidR="00DA0669">
        <w:rPr>
          <w:rFonts w:cs="Times New Roman"/>
          <w:color w:val="000000"/>
        </w:rPr>
        <w:t xml:space="preserve">i.e., </w:t>
      </w:r>
      <w:r>
        <w:rPr>
          <w:rFonts w:cs="Times New Roman"/>
          <w:color w:val="000000"/>
        </w:rPr>
        <w:t>NOT)</w:t>
      </w:r>
      <w:r w:rsidRPr="00B55401">
        <w:rPr>
          <w:rFonts w:cs="Times New Roman"/>
          <w:color w:val="000000"/>
        </w:rPr>
        <w:t xml:space="preserve"> of the following expressions:</w:t>
      </w:r>
    </w:p>
    <w:p w14:paraId="27908158" w14:textId="77777777" w:rsidR="00851779" w:rsidRDefault="00851779" w:rsidP="00851779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691C4BE1" w14:textId="35C02677" w:rsidR="00B55401" w:rsidRPr="00B55401" w:rsidRDefault="00B55401" w:rsidP="00B55401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B55401">
        <w:rPr>
          <w:rFonts w:cs="Times New Roman"/>
          <w:color w:val="000000"/>
        </w:rPr>
        <w:t>(a + c) (a + b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) (a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 xml:space="preserve"> + b + c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)</w:t>
      </w:r>
    </w:p>
    <w:p w14:paraId="0FDCB89E" w14:textId="1F334A77" w:rsidR="003E2398" w:rsidRPr="00594A0C" w:rsidRDefault="00B55401" w:rsidP="00594A0C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B55401">
        <w:rPr>
          <w:rFonts w:cs="Times New Roman"/>
          <w:color w:val="000000"/>
        </w:rPr>
        <w:t>z + z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(</w:t>
      </w:r>
      <w:proofErr w:type="spellStart"/>
      <w:r w:rsidRPr="00B55401">
        <w:rPr>
          <w:rFonts w:cs="Times New Roman"/>
          <w:color w:val="000000"/>
        </w:rPr>
        <w:t>v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w</w:t>
      </w:r>
      <w:proofErr w:type="spellEnd"/>
      <w:r w:rsidRPr="00B55401">
        <w:rPr>
          <w:rFonts w:cs="Times New Roman"/>
          <w:color w:val="000000"/>
        </w:rPr>
        <w:t xml:space="preserve"> + </w:t>
      </w:r>
      <w:proofErr w:type="spellStart"/>
      <w:r w:rsidRPr="00B55401">
        <w:rPr>
          <w:rFonts w:cs="Times New Roman"/>
          <w:color w:val="000000"/>
        </w:rPr>
        <w:t>xy</w:t>
      </w:r>
      <w:proofErr w:type="spellEnd"/>
      <w:r w:rsidRPr="00B55401">
        <w:rPr>
          <w:rFonts w:cs="Times New Roman"/>
          <w:color w:val="000000"/>
        </w:rPr>
        <w:t>)</w:t>
      </w:r>
    </w:p>
    <w:p w14:paraId="1DECA958" w14:textId="255349DD" w:rsidR="00F74979" w:rsidRDefault="00F74979" w:rsidP="00F74979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Design the logic circuits for</w:t>
      </w:r>
      <w:r w:rsidRPr="00F74979">
        <w:rPr>
          <w:rFonts w:cs="Times New Roman"/>
          <w:color w:val="000000"/>
        </w:rPr>
        <w:t xml:space="preserve"> the Boolean function</w:t>
      </w:r>
      <w:r>
        <w:rPr>
          <w:rFonts w:cs="Times New Roman"/>
          <w:color w:val="000000"/>
        </w:rPr>
        <w:t xml:space="preserve"> </w:t>
      </w:r>
      <w:r w:rsidRPr="00F74979">
        <w:rPr>
          <w:rFonts w:cs="Times New Roman"/>
          <w:color w:val="000000"/>
        </w:rPr>
        <w:t xml:space="preserve">F = </w:t>
      </w:r>
      <w:proofErr w:type="spellStart"/>
      <w:r w:rsidRPr="00F74979">
        <w:rPr>
          <w:rFonts w:cs="Times New Roman"/>
          <w:color w:val="000000"/>
        </w:rPr>
        <w:t>xy</w:t>
      </w:r>
      <w:proofErr w:type="spellEnd"/>
      <w:r w:rsidRPr="00F74979">
        <w:rPr>
          <w:rFonts w:cs="Times New Roman"/>
          <w:color w:val="000000"/>
        </w:rPr>
        <w:t xml:space="preserve"> + </w:t>
      </w:r>
      <w:proofErr w:type="spellStart"/>
      <w:r w:rsidRPr="00F74979">
        <w:rPr>
          <w:rFonts w:cs="Times New Roman"/>
          <w:color w:val="000000"/>
        </w:rPr>
        <w:t>x</w:t>
      </w:r>
      <w:r>
        <w:rPr>
          <w:rFonts w:cs="Times New Roman"/>
          <w:color w:val="000000"/>
        </w:rPr>
        <w:t>’</w:t>
      </w:r>
      <w:r w:rsidRPr="00F74979">
        <w:rPr>
          <w:rFonts w:cs="Times New Roman"/>
          <w:color w:val="000000"/>
        </w:rPr>
        <w:t>y</w:t>
      </w:r>
      <w:proofErr w:type="spellEnd"/>
      <w:r>
        <w:rPr>
          <w:rFonts w:cs="Times New Roman"/>
          <w:color w:val="000000"/>
        </w:rPr>
        <w:t>’</w:t>
      </w:r>
      <w:r w:rsidRPr="00F74979">
        <w:rPr>
          <w:rFonts w:cs="Times New Roman"/>
          <w:color w:val="000000"/>
        </w:rPr>
        <w:t xml:space="preserve"> + </w:t>
      </w:r>
      <w:proofErr w:type="spellStart"/>
      <w:r w:rsidRPr="00F74979">
        <w:rPr>
          <w:rFonts w:cs="Times New Roman"/>
          <w:color w:val="000000"/>
        </w:rPr>
        <w:t>y</w:t>
      </w:r>
      <w:r>
        <w:rPr>
          <w:rFonts w:cs="Times New Roman"/>
          <w:color w:val="000000"/>
        </w:rPr>
        <w:t>’</w:t>
      </w:r>
      <w:r w:rsidRPr="00F74979">
        <w:rPr>
          <w:rFonts w:cs="Times New Roman"/>
          <w:color w:val="000000"/>
        </w:rPr>
        <w:t>z</w:t>
      </w:r>
      <w:proofErr w:type="spellEnd"/>
    </w:p>
    <w:p w14:paraId="07455DE2" w14:textId="77777777" w:rsidR="00691E6D" w:rsidRPr="00691E6D" w:rsidRDefault="00691E6D" w:rsidP="00691E6D">
      <w:pPr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1A1D8B78" w14:textId="39239251" w:rsidR="00F74979" w:rsidRPr="00F74979" w:rsidRDefault="00F74979" w:rsidP="00F74979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>With OR and inverter gates</w:t>
      </w:r>
    </w:p>
    <w:p w14:paraId="08E37B82" w14:textId="2A6F9A78" w:rsidR="00F74979" w:rsidRPr="00F74979" w:rsidRDefault="00F74979" w:rsidP="00F74979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 xml:space="preserve">With NAND </w:t>
      </w:r>
      <w:r>
        <w:rPr>
          <w:rFonts w:cs="Times New Roman"/>
          <w:color w:val="000000"/>
        </w:rPr>
        <w:t>only</w:t>
      </w:r>
    </w:p>
    <w:p w14:paraId="31BEBCA9" w14:textId="70BBC345" w:rsidR="00A82A41" w:rsidRDefault="00F74979" w:rsidP="001737EA">
      <w:pPr>
        <w:pStyle w:val="ListParagraph"/>
        <w:widowControl w:val="0"/>
        <w:numPr>
          <w:ilvl w:val="1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 xml:space="preserve">With NOR </w:t>
      </w:r>
      <w:r>
        <w:rPr>
          <w:rFonts w:cs="Times New Roman"/>
          <w:color w:val="000000"/>
        </w:rPr>
        <w:t>only</w:t>
      </w:r>
    </w:p>
    <w:p w14:paraId="6E3F1564" w14:textId="77777777" w:rsidR="001737EA" w:rsidRPr="001737EA" w:rsidRDefault="001737EA" w:rsidP="001737EA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60F4A167" w14:textId="529740BE" w:rsidR="006B38D1" w:rsidRPr="006B38D1" w:rsidRDefault="00A82A41" w:rsidP="006B38D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Given n binary variables in the input, how many different Boolean functions are available? For example, given 1 binary variable x, there would be 4 different Boolean functions: F</w:t>
      </w:r>
      <w:r w:rsidRPr="00A82A41">
        <w:rPr>
          <w:rFonts w:cs="Calibri"/>
          <w:sz w:val="22"/>
          <w:szCs w:val="22"/>
          <w:vertAlign w:val="subscript"/>
        </w:rPr>
        <w:t>1</w:t>
      </w:r>
      <w:r>
        <w:rPr>
          <w:rFonts w:cs="Calibri"/>
          <w:sz w:val="22"/>
          <w:szCs w:val="22"/>
        </w:rPr>
        <w:t>=0, F</w:t>
      </w:r>
      <w:r w:rsidRPr="0091691C">
        <w:rPr>
          <w:rFonts w:cs="Calibri"/>
          <w:sz w:val="22"/>
          <w:szCs w:val="22"/>
          <w:vertAlign w:val="subscript"/>
        </w:rPr>
        <w:t>2</w:t>
      </w:r>
      <w:r>
        <w:rPr>
          <w:rFonts w:cs="Calibri"/>
          <w:sz w:val="22"/>
          <w:szCs w:val="22"/>
        </w:rPr>
        <w:t>=1, F</w:t>
      </w:r>
      <w:r w:rsidRPr="0091691C">
        <w:rPr>
          <w:rFonts w:cs="Calibri"/>
          <w:sz w:val="22"/>
          <w:szCs w:val="22"/>
          <w:vertAlign w:val="subscript"/>
        </w:rPr>
        <w:t>3</w:t>
      </w:r>
      <w:r>
        <w:rPr>
          <w:rFonts w:cs="Calibri"/>
          <w:sz w:val="22"/>
          <w:szCs w:val="22"/>
        </w:rPr>
        <w:t>=x’, F</w:t>
      </w:r>
      <w:r w:rsidRPr="0091691C">
        <w:rPr>
          <w:rFonts w:cs="Calibri"/>
          <w:sz w:val="22"/>
          <w:szCs w:val="22"/>
          <w:vertAlign w:val="subscript"/>
        </w:rPr>
        <w:t>4</w:t>
      </w:r>
      <w:r>
        <w:rPr>
          <w:rFonts w:cs="Calibri"/>
          <w:sz w:val="22"/>
          <w:szCs w:val="22"/>
        </w:rPr>
        <w:t xml:space="preserve">=x. </w:t>
      </w:r>
      <w:r w:rsidR="006B38D1">
        <w:rPr>
          <w:rFonts w:cs="Calibri"/>
          <w:sz w:val="22"/>
          <w:szCs w:val="22"/>
        </w:rPr>
        <w:t>Also, l</w:t>
      </w:r>
      <w:r w:rsidR="00BF3924">
        <w:rPr>
          <w:rFonts w:cs="Calibri"/>
          <w:sz w:val="22"/>
          <w:szCs w:val="22"/>
        </w:rPr>
        <w:t>ook at Table 2.7</w:t>
      </w:r>
      <w:r w:rsidR="006B38D1">
        <w:rPr>
          <w:rFonts w:cs="Calibri"/>
          <w:sz w:val="22"/>
          <w:szCs w:val="22"/>
        </w:rPr>
        <w:t xml:space="preserve"> in the book</w:t>
      </w:r>
      <w:r w:rsidR="00BF3924">
        <w:rPr>
          <w:rFonts w:cs="Calibri"/>
          <w:sz w:val="22"/>
          <w:szCs w:val="22"/>
        </w:rPr>
        <w:t xml:space="preserve"> for 2 binary variables.</w:t>
      </w:r>
      <w:r w:rsidR="006B38D1" w:rsidRPr="006B38D1">
        <w:t xml:space="preserve"> </w:t>
      </w:r>
    </w:p>
    <w:p w14:paraId="02C09108" w14:textId="77777777" w:rsidR="006B38D1" w:rsidRPr="006B38D1" w:rsidRDefault="006B38D1" w:rsidP="006B38D1">
      <w:pPr>
        <w:pStyle w:val="ListParagraph"/>
        <w:spacing w:before="100" w:beforeAutospacing="1" w:after="100" w:afterAutospacing="1"/>
        <w:rPr>
          <w:rFonts w:cs="Calibri"/>
          <w:sz w:val="22"/>
          <w:szCs w:val="22"/>
        </w:rPr>
      </w:pPr>
    </w:p>
    <w:p w14:paraId="06EDD0B7" w14:textId="766EBA01" w:rsidR="006B38D1" w:rsidRPr="00EC35E7" w:rsidRDefault="006B38D1" w:rsidP="00EC35E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  <w:sz w:val="22"/>
          <w:szCs w:val="22"/>
        </w:rPr>
      </w:pPr>
      <w:r w:rsidRPr="006B38D1">
        <w:rPr>
          <w:rFonts w:cs="Calibri"/>
          <w:sz w:val="22"/>
          <w:szCs w:val="22"/>
        </w:rPr>
        <w:t>Write Boolean expressions and construct the truth tables describing the outputs of the</w:t>
      </w:r>
      <w:r>
        <w:rPr>
          <w:rFonts w:cs="Calibri"/>
          <w:sz w:val="22"/>
          <w:szCs w:val="22"/>
        </w:rPr>
        <w:t xml:space="preserve"> </w:t>
      </w:r>
      <w:r w:rsidRPr="006B38D1">
        <w:rPr>
          <w:rFonts w:cs="Calibri"/>
          <w:sz w:val="22"/>
          <w:szCs w:val="22"/>
        </w:rPr>
        <w:t>circuits described by the logic diagrams</w:t>
      </w:r>
      <w:r>
        <w:rPr>
          <w:rFonts w:cs="Calibri"/>
          <w:sz w:val="22"/>
          <w:szCs w:val="22"/>
        </w:rPr>
        <w:t>:</w:t>
      </w:r>
    </w:p>
    <w:p w14:paraId="07E6AB56" w14:textId="59B17EBD" w:rsidR="006B38D1" w:rsidRDefault="006B38D1" w:rsidP="00DA0669">
      <w:pPr>
        <w:pStyle w:val="ListParagraph"/>
        <w:spacing w:before="100" w:beforeAutospacing="1" w:after="100" w:afterAutospacing="1"/>
        <w:jc w:val="center"/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</w:rPr>
        <w:drawing>
          <wp:inline distT="0" distB="0" distL="0" distR="0" wp14:anchorId="5F4FC24A" wp14:editId="09CC382C">
            <wp:extent cx="2267730" cy="1092200"/>
            <wp:effectExtent l="0" t="0" r="571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12">
                      <a:clrChange>
                        <a:clrFrom>
                          <a:srgbClr val="E0F2FD"/>
                        </a:clrFrom>
                        <a:clrTo>
                          <a:srgbClr val="E0F2FD">
                            <a:alpha val="0"/>
                          </a:srgbClr>
                        </a:clrTo>
                      </a:clrChange>
                    </a:blip>
                    <a:srcRect t="12688" r="56218" b="23106"/>
                    <a:stretch/>
                  </pic:blipFill>
                  <pic:spPr bwMode="auto">
                    <a:xfrm>
                      <a:off x="0" y="0"/>
                      <a:ext cx="2268638" cy="109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7EE9B" w14:textId="180B196E" w:rsidR="006B38D1" w:rsidRPr="006B38D1" w:rsidRDefault="006B38D1" w:rsidP="006B38D1">
      <w:pPr>
        <w:pStyle w:val="ListParagraph"/>
        <w:spacing w:before="100" w:beforeAutospacing="1" w:after="100" w:afterAutospacing="1"/>
        <w:rPr>
          <w:rFonts w:cs="Calibri"/>
          <w:sz w:val="22"/>
          <w:szCs w:val="22"/>
        </w:rPr>
      </w:pPr>
    </w:p>
    <w:sectPr w:rsidR="006B38D1" w:rsidRPr="006B38D1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DB3C0" w14:textId="77777777" w:rsidR="00BA4794" w:rsidRDefault="00BA4794" w:rsidP="00BD77EE">
      <w:r>
        <w:separator/>
      </w:r>
    </w:p>
  </w:endnote>
  <w:endnote w:type="continuationSeparator" w:id="0">
    <w:p w14:paraId="781A8AAB" w14:textId="77777777" w:rsidR="00BA4794" w:rsidRDefault="00BA4794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FBFA0" w14:textId="77777777" w:rsidR="00BA4794" w:rsidRDefault="00BA4794" w:rsidP="00BD77EE">
      <w:r>
        <w:separator/>
      </w:r>
    </w:p>
  </w:footnote>
  <w:footnote w:type="continuationSeparator" w:id="0">
    <w:p w14:paraId="1508E985" w14:textId="77777777" w:rsidR="00BA4794" w:rsidRDefault="00BA4794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&#13;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7815C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27"/>
  </w:num>
  <w:num w:numId="7">
    <w:abstractNumId w:val="2"/>
  </w:num>
  <w:num w:numId="8">
    <w:abstractNumId w:val="22"/>
  </w:num>
  <w:num w:numId="9">
    <w:abstractNumId w:val="11"/>
  </w:num>
  <w:num w:numId="10">
    <w:abstractNumId w:val="15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20"/>
  </w:num>
  <w:num w:numId="19">
    <w:abstractNumId w:val="25"/>
  </w:num>
  <w:num w:numId="20">
    <w:abstractNumId w:val="24"/>
  </w:num>
  <w:num w:numId="21">
    <w:abstractNumId w:val="0"/>
  </w:num>
  <w:num w:numId="22">
    <w:abstractNumId w:val="7"/>
  </w:num>
  <w:num w:numId="23">
    <w:abstractNumId w:val="23"/>
  </w:num>
  <w:num w:numId="24">
    <w:abstractNumId w:val="14"/>
  </w:num>
  <w:num w:numId="25">
    <w:abstractNumId w:val="26"/>
  </w:num>
  <w:num w:numId="26">
    <w:abstractNumId w:val="4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gFAMMkn3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058E"/>
    <w:rsid w:val="00130FB9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37EA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3772A"/>
    <w:rsid w:val="00242804"/>
    <w:rsid w:val="002470BC"/>
    <w:rsid w:val="0025357E"/>
    <w:rsid w:val="00254A53"/>
    <w:rsid w:val="002572F3"/>
    <w:rsid w:val="00257F23"/>
    <w:rsid w:val="00263832"/>
    <w:rsid w:val="00265BF6"/>
    <w:rsid w:val="00276AEF"/>
    <w:rsid w:val="0028628B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2FB9"/>
    <w:rsid w:val="00345AA1"/>
    <w:rsid w:val="003502D5"/>
    <w:rsid w:val="003502F5"/>
    <w:rsid w:val="0035136C"/>
    <w:rsid w:val="003548FA"/>
    <w:rsid w:val="003562B6"/>
    <w:rsid w:val="00356F68"/>
    <w:rsid w:val="00361E84"/>
    <w:rsid w:val="003632C2"/>
    <w:rsid w:val="003650FC"/>
    <w:rsid w:val="00367751"/>
    <w:rsid w:val="003751FE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5D6"/>
    <w:rsid w:val="00452A6B"/>
    <w:rsid w:val="00454243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4A7F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4A0C"/>
    <w:rsid w:val="005973E9"/>
    <w:rsid w:val="0059746E"/>
    <w:rsid w:val="005A14A6"/>
    <w:rsid w:val="005B2E48"/>
    <w:rsid w:val="005B3772"/>
    <w:rsid w:val="005C01C5"/>
    <w:rsid w:val="005C6FDE"/>
    <w:rsid w:val="005D11EB"/>
    <w:rsid w:val="005D4428"/>
    <w:rsid w:val="005D5045"/>
    <w:rsid w:val="005E1009"/>
    <w:rsid w:val="005E1F4D"/>
    <w:rsid w:val="005F01B3"/>
    <w:rsid w:val="005F5525"/>
    <w:rsid w:val="005F716A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77499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12F9B"/>
    <w:rsid w:val="00814C28"/>
    <w:rsid w:val="00822981"/>
    <w:rsid w:val="008258AC"/>
    <w:rsid w:val="00832921"/>
    <w:rsid w:val="00835F8C"/>
    <w:rsid w:val="00837312"/>
    <w:rsid w:val="008460D6"/>
    <w:rsid w:val="00851779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053F"/>
    <w:rsid w:val="00A11887"/>
    <w:rsid w:val="00A12A01"/>
    <w:rsid w:val="00A12DEB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2A41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92687"/>
    <w:rsid w:val="00B92AF7"/>
    <w:rsid w:val="00BA03B9"/>
    <w:rsid w:val="00BA3DB6"/>
    <w:rsid w:val="00BA4794"/>
    <w:rsid w:val="00BA61DE"/>
    <w:rsid w:val="00BB0027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3924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63ED6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6458"/>
    <w:rsid w:val="00CD63E8"/>
    <w:rsid w:val="00CE1583"/>
    <w:rsid w:val="00CE1AD3"/>
    <w:rsid w:val="00CE427F"/>
    <w:rsid w:val="00CF43A3"/>
    <w:rsid w:val="00CF5016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6E6F"/>
    <w:rsid w:val="00D63C18"/>
    <w:rsid w:val="00D77E97"/>
    <w:rsid w:val="00D8560A"/>
    <w:rsid w:val="00D86665"/>
    <w:rsid w:val="00D87B42"/>
    <w:rsid w:val="00D96C9C"/>
    <w:rsid w:val="00DA0669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5E7"/>
    <w:rsid w:val="00EC369C"/>
    <w:rsid w:val="00ED5DBA"/>
    <w:rsid w:val="00EE2CA0"/>
    <w:rsid w:val="00EE339D"/>
    <w:rsid w:val="00EE689E"/>
    <w:rsid w:val="00EF3945"/>
    <w:rsid w:val="00EF55A1"/>
    <w:rsid w:val="00EF7B91"/>
    <w:rsid w:val="00F01371"/>
    <w:rsid w:val="00F05944"/>
    <w:rsid w:val="00F06354"/>
    <w:rsid w:val="00F06470"/>
    <w:rsid w:val="00F15993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361429-D170-42D3-B699-6583847B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2020-10-21T17:18:00Z</dcterms:created>
  <dcterms:modified xsi:type="dcterms:W3CDTF">2020-10-21T17:18:00Z</dcterms:modified>
</cp:coreProperties>
</file>