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Ethics Quest: Design and Methodology</w:t>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Ethics Quest is an interactive story where players guide the ethical development of Edubot, an AI tutoring system. Playing as Jamie, a high school intern, the player faces real-world dilemmas like data privacy, algorithmic bias, and misinformation. Each decision impacts the trust of key stakeholders—students, parents, teachers, regulators, and trolls—with consequences that shape the narrative. The goal is to maintain stakeholder trust while navigating complex AI ethics scenarios, helping players understand how ethical decisions affect technology and society.</w:t>
      </w:r>
    </w:p>
    <w:p w:rsidR="00000000" w:rsidDel="00000000" w:rsidP="00000000" w:rsidRDefault="00000000" w:rsidRPr="00000000" w14:paraId="00000004">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Audience</w:t>
        <w:br w:type="textWrapping"/>
      </w:r>
      <w:r w:rsidDel="00000000" w:rsidR="00000000" w:rsidRPr="00000000">
        <w:rPr>
          <w:rFonts w:ascii="Times New Roman" w:cs="Times New Roman" w:eastAsia="Times New Roman" w:hAnsi="Times New Roman"/>
          <w:sz w:val="24"/>
          <w:szCs w:val="24"/>
          <w:rtl w:val="0"/>
        </w:rPr>
        <w:t xml:space="preserve"> The game is designed for:</w:t>
      </w:r>
    </w:p>
    <w:p w:rsidR="00000000" w:rsidDel="00000000" w:rsidP="00000000" w:rsidRDefault="00000000" w:rsidRPr="00000000" w14:paraId="00000005">
      <w:pPr>
        <w:numPr>
          <w:ilvl w:val="0"/>
          <w:numId w:val="1"/>
        </w:numPr>
        <w:spacing w:after="120" w:before="1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school and early college students</w:t>
      </w:r>
      <w:r w:rsidDel="00000000" w:rsidR="00000000" w:rsidRPr="00000000">
        <w:rPr>
          <w:rFonts w:ascii="Times New Roman" w:cs="Times New Roman" w:eastAsia="Times New Roman" w:hAnsi="Times New Roman"/>
          <w:sz w:val="24"/>
          <w:szCs w:val="24"/>
          <w:rtl w:val="0"/>
        </w:rPr>
        <w:t xml:space="preserve"> interested in technology, ethics, or social science.</w:t>
      </w:r>
    </w:p>
    <w:p w:rsidR="00000000" w:rsidDel="00000000" w:rsidP="00000000" w:rsidRDefault="00000000" w:rsidRPr="00000000" w14:paraId="00000006">
      <w:pPr>
        <w:numPr>
          <w:ilvl w:val="0"/>
          <w:numId w:val="1"/>
        </w:numPr>
        <w:spacing w:after="120" w:before="1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Educators</w:t>
      </w:r>
      <w:r w:rsidDel="00000000" w:rsidR="00000000" w:rsidRPr="00000000">
        <w:rPr>
          <w:rFonts w:ascii="Times New Roman" w:cs="Times New Roman" w:eastAsia="Times New Roman" w:hAnsi="Times New Roman"/>
          <w:sz w:val="24"/>
          <w:szCs w:val="24"/>
          <w:rtl w:val="0"/>
        </w:rPr>
        <w:t xml:space="preserve"> seeking interactive tools for lessons on AI ethics or digital citizenship.</w:t>
      </w:r>
    </w:p>
    <w:p w:rsidR="00000000" w:rsidDel="00000000" w:rsidP="00000000" w:rsidRDefault="00000000" w:rsidRPr="00000000" w14:paraId="00000007">
      <w:pPr>
        <w:numPr>
          <w:ilvl w:val="0"/>
          <w:numId w:val="1"/>
        </w:numPr>
        <w:spacing w:after="120" w:before="1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Lifelong learners</w:t>
      </w:r>
      <w:r w:rsidDel="00000000" w:rsidR="00000000" w:rsidRPr="00000000">
        <w:rPr>
          <w:rFonts w:ascii="Times New Roman" w:cs="Times New Roman" w:eastAsia="Times New Roman" w:hAnsi="Times New Roman"/>
          <w:sz w:val="24"/>
          <w:szCs w:val="24"/>
          <w:rtl w:val="0"/>
        </w:rPr>
        <w:t xml:space="preserve"> curious about the social impacts of AI, with no technical background required.</w:t>
      </w:r>
    </w:p>
    <w:p w:rsidR="00000000" w:rsidDel="00000000" w:rsidP="00000000" w:rsidRDefault="00000000" w:rsidRPr="00000000" w14:paraId="00000008">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focuses on decision-making and ethical trade-offs, making the content approachable for a wide audience.</w:t>
      </w:r>
    </w:p>
    <w:p w:rsidR="00000000" w:rsidDel="00000000" w:rsidP="00000000" w:rsidRDefault="00000000" w:rsidRPr="00000000" w14:paraId="00000009">
      <w:pPr>
        <w:spacing w:after="120" w:before="12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Platform</w:t>
        <w:br w:type="textWrapping"/>
      </w:r>
      <w:r w:rsidDel="00000000" w:rsidR="00000000" w:rsidRPr="00000000">
        <w:rPr>
          <w:rFonts w:ascii="Times New Roman" w:cs="Times New Roman" w:eastAsia="Times New Roman" w:hAnsi="Times New Roman"/>
          <w:sz w:val="24"/>
          <w:szCs w:val="24"/>
          <w:rtl w:val="0"/>
        </w:rPr>
        <w:t xml:space="preserve"> AI Ethics Quest is a </w:t>
      </w:r>
      <w:r w:rsidDel="00000000" w:rsidR="00000000" w:rsidRPr="00000000">
        <w:rPr>
          <w:rFonts w:ascii="Times New Roman" w:cs="Times New Roman" w:eastAsia="Times New Roman" w:hAnsi="Times New Roman"/>
          <w:b w:val="1"/>
          <w:sz w:val="24"/>
          <w:szCs w:val="24"/>
          <w:rtl w:val="0"/>
        </w:rPr>
        <w:t xml:space="preserve">web-based game</w:t>
      </w:r>
      <w:r w:rsidDel="00000000" w:rsidR="00000000" w:rsidRPr="00000000">
        <w:rPr>
          <w:rFonts w:ascii="Times New Roman" w:cs="Times New Roman" w:eastAsia="Times New Roman" w:hAnsi="Times New Roman"/>
          <w:sz w:val="24"/>
          <w:szCs w:val="24"/>
          <w:rtl w:val="0"/>
        </w:rPr>
        <w:t xml:space="preserve"> built with HTML, CSS, and JavaScript:</w:t>
      </w:r>
    </w:p>
    <w:p w:rsidR="00000000" w:rsidDel="00000000" w:rsidP="00000000" w:rsidRDefault="00000000" w:rsidRPr="00000000" w14:paraId="0000000B">
      <w:pPr>
        <w:numPr>
          <w:ilvl w:val="0"/>
          <w:numId w:val="2"/>
        </w:numPr>
        <w:spacing w:after="120" w:before="1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Runs in any browser</w:t>
      </w:r>
      <w:r w:rsidDel="00000000" w:rsidR="00000000" w:rsidRPr="00000000">
        <w:rPr>
          <w:rFonts w:ascii="Times New Roman" w:cs="Times New Roman" w:eastAsia="Times New Roman" w:hAnsi="Times New Roman"/>
          <w:sz w:val="24"/>
          <w:szCs w:val="24"/>
          <w:rtl w:val="0"/>
        </w:rPr>
        <w:t xml:space="preserve">—no downloads or plugins required.</w:t>
      </w:r>
    </w:p>
    <w:p w:rsidR="00000000" w:rsidDel="00000000" w:rsidP="00000000" w:rsidRDefault="00000000" w:rsidRPr="00000000" w14:paraId="0000000C">
      <w:pPr>
        <w:numPr>
          <w:ilvl w:val="0"/>
          <w:numId w:val="2"/>
        </w:numPr>
        <w:spacing w:after="120" w:before="1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Lightweight</w:t>
      </w:r>
      <w:r w:rsidDel="00000000" w:rsidR="00000000" w:rsidRPr="00000000">
        <w:rPr>
          <w:rFonts w:ascii="Times New Roman" w:cs="Times New Roman" w:eastAsia="Times New Roman" w:hAnsi="Times New Roman"/>
          <w:sz w:val="24"/>
          <w:szCs w:val="24"/>
          <w:rtl w:val="0"/>
        </w:rPr>
        <w:t xml:space="preserve">—works smoothly on desktops, laptops, and Chromebooks.</w:t>
      </w:r>
    </w:p>
    <w:p w:rsidR="00000000" w:rsidDel="00000000" w:rsidP="00000000" w:rsidRDefault="00000000" w:rsidRPr="00000000" w14:paraId="0000000D">
      <w:pPr>
        <w:numPr>
          <w:ilvl w:val="0"/>
          <w:numId w:val="2"/>
        </w:numPr>
        <w:spacing w:after="120" w:before="1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Responsive UI</w:t>
      </w:r>
      <w:r w:rsidDel="00000000" w:rsidR="00000000" w:rsidRPr="00000000">
        <w:rPr>
          <w:rFonts w:ascii="Times New Roman" w:cs="Times New Roman" w:eastAsia="Times New Roman" w:hAnsi="Times New Roman"/>
          <w:sz w:val="24"/>
          <w:szCs w:val="24"/>
          <w:rtl w:val="0"/>
        </w:rPr>
        <w:t xml:space="preserve">—adapts to different screen sizes.</w:t>
      </w:r>
    </w:p>
    <w:p w:rsidR="00000000" w:rsidDel="00000000" w:rsidP="00000000" w:rsidRDefault="00000000" w:rsidRPr="00000000" w14:paraId="0000000E">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 include:</w:t>
      </w:r>
    </w:p>
    <w:p w:rsidR="00000000" w:rsidDel="00000000" w:rsidP="00000000" w:rsidRDefault="00000000" w:rsidRPr="00000000" w14:paraId="0000000F">
      <w:pPr>
        <w:numPr>
          <w:ilvl w:val="0"/>
          <w:numId w:val="3"/>
        </w:numPr>
        <w:spacing w:after="120" w:before="1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Animated trust bars</w:t>
      </w:r>
      <w:r w:rsidDel="00000000" w:rsidR="00000000" w:rsidRPr="00000000">
        <w:rPr>
          <w:rFonts w:ascii="Times New Roman" w:cs="Times New Roman" w:eastAsia="Times New Roman" w:hAnsi="Times New Roman"/>
          <w:sz w:val="24"/>
          <w:szCs w:val="24"/>
          <w:rtl w:val="0"/>
        </w:rPr>
        <w:t xml:space="preserve"> showing stakeholder trust in real-time.</w:t>
      </w:r>
    </w:p>
    <w:p w:rsidR="00000000" w:rsidDel="00000000" w:rsidP="00000000" w:rsidRDefault="00000000" w:rsidRPr="00000000" w14:paraId="00000010">
      <w:pPr>
        <w:numPr>
          <w:ilvl w:val="0"/>
          <w:numId w:val="3"/>
        </w:numPr>
        <w:spacing w:after="120" w:before="1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Narrative feedback</w:t>
      </w:r>
      <w:r w:rsidDel="00000000" w:rsidR="00000000" w:rsidRPr="00000000">
        <w:rPr>
          <w:rFonts w:ascii="Times New Roman" w:cs="Times New Roman" w:eastAsia="Times New Roman" w:hAnsi="Times New Roman"/>
          <w:sz w:val="24"/>
          <w:szCs w:val="24"/>
          <w:rtl w:val="0"/>
        </w:rPr>
        <w:t xml:space="preserve"> through headlines, social posts, and event logs.</w:t>
      </w:r>
    </w:p>
    <w:p w:rsidR="00000000" w:rsidDel="00000000" w:rsidP="00000000" w:rsidRDefault="00000000" w:rsidRPr="00000000" w14:paraId="00000011">
      <w:pPr>
        <w:numPr>
          <w:ilvl w:val="0"/>
          <w:numId w:val="3"/>
        </w:numPr>
        <w:spacing w:after="120" w:before="1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Five-chapter structure</w:t>
      </w:r>
      <w:r w:rsidDel="00000000" w:rsidR="00000000" w:rsidRPr="00000000">
        <w:rPr>
          <w:rFonts w:ascii="Times New Roman" w:cs="Times New Roman" w:eastAsia="Times New Roman" w:hAnsi="Times New Roman"/>
          <w:sz w:val="24"/>
          <w:szCs w:val="24"/>
          <w:rtl w:val="0"/>
        </w:rPr>
        <w:t xml:space="preserve">, each introducing a distinct ethical scenario with visual context.</w:t>
      </w:r>
    </w:p>
    <w:p w:rsidR="00000000" w:rsidDel="00000000" w:rsidP="00000000" w:rsidRDefault="00000000" w:rsidRPr="00000000" w14:paraId="00000012">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keeps the experience simple, immersive, and accessible, encouraging players to reflect on the ethical dimensions of AI development.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