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853" w:rsidRDefault="00AE7853" w:rsidP="007210CC">
      <w:pPr>
        <w:jc w:val="center"/>
        <w:rPr>
          <w:b/>
          <w:bCs/>
          <w:lang w:bidi="fa-IR"/>
        </w:rPr>
      </w:pPr>
    </w:p>
    <w:p w:rsidR="00B5681E" w:rsidRPr="00F638C3" w:rsidRDefault="007210CC" w:rsidP="00DE13EC">
      <w:pPr>
        <w:jc w:val="center"/>
        <w:rPr>
          <w:b/>
          <w:bCs/>
          <w:rtl/>
          <w:lang w:bidi="fa-IR"/>
        </w:rPr>
      </w:pPr>
      <w:r w:rsidRPr="00F638C3">
        <w:rPr>
          <w:rFonts w:hint="cs"/>
          <w:b/>
          <w:bCs/>
          <w:rtl/>
          <w:lang w:bidi="fa-IR"/>
        </w:rPr>
        <w:t xml:space="preserve">تعیین عوامل مؤثر در </w:t>
      </w:r>
      <w:r w:rsidR="00DE13EC">
        <w:rPr>
          <w:rFonts w:hint="cs"/>
          <w:b/>
          <w:bCs/>
          <w:rtl/>
          <w:lang w:bidi="fa-IR"/>
        </w:rPr>
        <w:t>استعداد یابی ورزشی دانش آموزان مقطع متوسطه</w:t>
      </w:r>
    </w:p>
    <w:p w:rsidR="007210CC" w:rsidRDefault="00DE13EC" w:rsidP="004B0017">
      <w:pPr>
        <w:jc w:val="center"/>
        <w:rPr>
          <w:b/>
          <w:bCs/>
          <w:lang w:bidi="fa-IR"/>
        </w:rPr>
      </w:pPr>
      <w:r>
        <w:rPr>
          <w:rFonts w:hint="cs"/>
          <w:b/>
          <w:bCs/>
          <w:rtl/>
          <w:lang w:bidi="fa-IR"/>
        </w:rPr>
        <w:t>(قابل اجرا بصورت میدانی و در فضای مدرسه)</w:t>
      </w:r>
    </w:p>
    <w:p w:rsidR="00A23088" w:rsidRPr="00F638C3" w:rsidRDefault="00004CD3" w:rsidP="004B0017">
      <w:pPr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>دو و میدانی(پرش ها)</w:t>
      </w:r>
    </w:p>
    <w:tbl>
      <w:tblPr>
        <w:tblStyle w:val="TableGrid"/>
        <w:bidiVisual/>
        <w:tblW w:w="10432" w:type="dxa"/>
        <w:tblInd w:w="6" w:type="dxa"/>
        <w:tblLayout w:type="fixed"/>
        <w:tblLook w:val="04A0" w:firstRow="1" w:lastRow="0" w:firstColumn="1" w:lastColumn="0" w:noHBand="0" w:noVBand="1"/>
      </w:tblPr>
      <w:tblGrid>
        <w:gridCol w:w="442"/>
        <w:gridCol w:w="2610"/>
        <w:gridCol w:w="2345"/>
        <w:gridCol w:w="2430"/>
        <w:gridCol w:w="521"/>
        <w:gridCol w:w="521"/>
        <w:gridCol w:w="521"/>
        <w:gridCol w:w="521"/>
        <w:gridCol w:w="521"/>
      </w:tblGrid>
      <w:tr w:rsidR="00817832" w:rsidRPr="00F638C3" w:rsidTr="0067737E">
        <w:tc>
          <w:tcPr>
            <w:tcW w:w="44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ردیف</w:t>
            </w:r>
          </w:p>
        </w:tc>
        <w:tc>
          <w:tcPr>
            <w:tcW w:w="2610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عامل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F638C3" w:rsidRDefault="00817832" w:rsidP="00817832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F638C3" w:rsidRDefault="00DE13EC" w:rsidP="00817832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آزمون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67737E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817832" w:rsidRPr="007364BD" w:rsidRDefault="00DE13EC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85-100%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</w:tcPr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817832" w:rsidRPr="007364BD" w:rsidRDefault="00817832" w:rsidP="0067737E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817832" w:rsidRPr="00817832" w:rsidRDefault="00817832" w:rsidP="0067737E">
            <w:pPr>
              <w:jc w:val="left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DE13EC">
            <w:pPr>
              <w:jc w:val="left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</w:t>
            </w:r>
            <w:r w:rsidR="00DE13EC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15%</w:t>
            </w:r>
          </w:p>
        </w:tc>
      </w:tr>
      <w:tr w:rsidR="005810F7" w:rsidRPr="00F638C3" w:rsidTr="00A6147A">
        <w:tc>
          <w:tcPr>
            <w:tcW w:w="442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</w:t>
            </w:r>
          </w:p>
        </w:tc>
        <w:tc>
          <w:tcPr>
            <w:tcW w:w="2610" w:type="dxa"/>
            <w:tcBorders>
              <w:top w:val="single" w:sz="18" w:space="0" w:color="auto"/>
            </w:tcBorders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قد به سن</w:t>
            </w:r>
          </w:p>
        </w:tc>
        <w:tc>
          <w:tcPr>
            <w:tcW w:w="2345" w:type="dxa"/>
            <w:tcBorders>
              <w:top w:val="single" w:sz="18" w:space="0" w:color="auto"/>
            </w:tcBorders>
          </w:tcPr>
          <w:p w:rsidR="005810F7" w:rsidRPr="002E7943" w:rsidRDefault="00DE13EC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با توجه به سن فرد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2E7943" w:rsidRDefault="00DE13EC" w:rsidP="00FA3026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قد ایستاده کنار دیوار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2</w:t>
            </w:r>
          </w:p>
        </w:tc>
        <w:tc>
          <w:tcPr>
            <w:tcW w:w="2610" w:type="dxa"/>
            <w:vAlign w:val="center"/>
          </w:tcPr>
          <w:p w:rsidR="005810F7" w:rsidRPr="00F638C3" w:rsidRDefault="00DE13EC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دست به سن</w:t>
            </w:r>
          </w:p>
        </w:tc>
        <w:tc>
          <w:tcPr>
            <w:tcW w:w="2345" w:type="dxa"/>
          </w:tcPr>
          <w:p w:rsidR="005810F7" w:rsidRPr="002E7943" w:rsidRDefault="00DE13EC" w:rsidP="004559A0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دست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DE13EC" w:rsidP="00C73E7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دست آویزان از بالای شانه تا نوک انگشت وسط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3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طول پا به سن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پا با توجه به سن فرد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طول پا از برجستگی مفصل ران(تروکانتر بزرگ)تا قوزک خارجی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4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bidi w:val="0"/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دور شانه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محیط کمربند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محیط شانه از بالاترین نقطه بازو با متر نواری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5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نسبت فاصله دو دست به قد</w:t>
            </w:r>
          </w:p>
        </w:tc>
        <w:tc>
          <w:tcPr>
            <w:tcW w:w="2345" w:type="dxa"/>
            <w:vAlign w:val="center"/>
          </w:tcPr>
          <w:p w:rsidR="005810F7" w:rsidRPr="002E7943" w:rsidRDefault="001E0C68" w:rsidP="004559A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طول دو دست باز به پهلو نسبت به قد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7364BD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طول دو دست باز به پهلو و تقسیم آن به طول قد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6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درصد چربی مطلوب</w:t>
            </w:r>
          </w:p>
        </w:tc>
        <w:tc>
          <w:tcPr>
            <w:tcW w:w="2345" w:type="dxa"/>
          </w:tcPr>
          <w:p w:rsidR="005810F7" w:rsidRPr="002E7943" w:rsidRDefault="001E0C6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درصد مناسبی از وزن چربی به وزن کل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1E0C6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چین پوستی پشت بازو و ساق پا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7</w:t>
            </w:r>
          </w:p>
        </w:tc>
        <w:tc>
          <w:tcPr>
            <w:tcW w:w="2610" w:type="dxa"/>
            <w:vAlign w:val="center"/>
          </w:tcPr>
          <w:p w:rsidR="005810F7" w:rsidRPr="00F638C3" w:rsidRDefault="001E0C68" w:rsidP="004559A0">
            <w:pPr>
              <w:jc w:val="center"/>
              <w:rPr>
                <w:b/>
                <w:bCs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انعطاف پذیری پشت پا و کمر</w:t>
            </w:r>
          </w:p>
        </w:tc>
        <w:tc>
          <w:tcPr>
            <w:tcW w:w="2345" w:type="dxa"/>
          </w:tcPr>
          <w:p w:rsidR="005810F7" w:rsidRPr="002E7943" w:rsidRDefault="001E0C68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مفاصل ناحیه کمر و ران برای حداکثر دامنه حرکتی در خم شدن به جلو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جابجایی دست هنگام خم شدن به جلو از وضعیت نشسته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8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sz w:val="12"/>
                <w:szCs w:val="16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انعطاف پذیری شانه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عضلات و مفصل شانه برای حداکثر دامنه حرکتی در باز شدن مفصل شانه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ارتفاع بالا آوردن دست از وضعیت خوابیده به شکم نسبت به طول دست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9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هوازی</w:t>
            </w:r>
          </w:p>
        </w:tc>
        <w:tc>
          <w:tcPr>
            <w:tcW w:w="2345" w:type="dxa"/>
          </w:tcPr>
          <w:p w:rsidR="005810F7" w:rsidRPr="002E7943" w:rsidRDefault="000D3F94" w:rsidP="005810F7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فرد برای بیشترین دریافت و مصرف اکسیژن در واحد زمان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0D3F94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ضربان قلب پس از آزمون پله آستراند و برآورد توسط نموگرام آستراند(ارتفاع پله 33 سانتی متر)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5810F7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5810F7" w:rsidRPr="00F638C3" w:rsidRDefault="005810F7" w:rsidP="005810F7">
            <w:pPr>
              <w:jc w:val="center"/>
              <w:rPr>
                <w:b/>
                <w:bCs/>
                <w:rtl/>
                <w:lang w:bidi="fa-IR"/>
              </w:rPr>
            </w:pPr>
            <w:r w:rsidRPr="00F638C3">
              <w:rPr>
                <w:rFonts w:hint="cs"/>
                <w:b/>
                <w:bCs/>
                <w:rtl/>
                <w:lang w:bidi="fa-IR"/>
              </w:rPr>
              <w:t>10</w:t>
            </w:r>
          </w:p>
        </w:tc>
        <w:tc>
          <w:tcPr>
            <w:tcW w:w="2610" w:type="dxa"/>
            <w:vAlign w:val="center"/>
          </w:tcPr>
          <w:p w:rsidR="005810F7" w:rsidRPr="00F638C3" w:rsidRDefault="000D3F94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توان بی هوازی(توان اوج-توان میانگین و شاخص خستگی)</w:t>
            </w:r>
          </w:p>
        </w:tc>
        <w:tc>
          <w:tcPr>
            <w:tcW w:w="2345" w:type="dxa"/>
          </w:tcPr>
          <w:p w:rsidR="005810F7" w:rsidRPr="002E7943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10-اوج توان:توانایی عضلات در تولید نیرو و با سرعت زیاد برای دوره زمانی کوتاه(حداکثر 5 ثانیه)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5810F7" w:rsidRPr="002E7943" w:rsidRDefault="00F46338" w:rsidP="005810F7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تعداد پرش زیک زاک از مانع 20 سانتی متری در مدت 5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5810F7" w:rsidRPr="00F638C3" w:rsidRDefault="005810F7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F46338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F46338" w:rsidRPr="00F638C3" w:rsidRDefault="00F46338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F46338" w:rsidRDefault="00F46338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F46338" w:rsidRDefault="00F46338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11-میانگین توان:توانایی نیروی نسبتا زیاد در حرکات سرعتی و انفجاری در دوره </w:t>
            </w:r>
            <w:r w:rsidR="00287AC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م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حدود</w:t>
            </w:r>
          </w:p>
          <w:p w:rsidR="0034780F" w:rsidRDefault="0034780F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F46338" w:rsidRDefault="00A44329" w:rsidP="00287AC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اندازه گیری میانگین تعداد پرش زیک زاک در 6 نوبت 5 ثانیه ای با </w:t>
            </w:r>
            <w:r w:rsidR="00287AC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F46338" w:rsidRPr="00F638C3" w:rsidRDefault="00F46338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  <w:tr w:rsidR="00A44329" w:rsidRPr="00F638C3" w:rsidTr="00A6147A">
        <w:tc>
          <w:tcPr>
            <w:tcW w:w="442" w:type="dxa"/>
            <w:tcBorders>
              <w:left w:val="single" w:sz="18" w:space="0" w:color="auto"/>
            </w:tcBorders>
            <w:vAlign w:val="center"/>
          </w:tcPr>
          <w:p w:rsidR="00A44329" w:rsidRPr="00F638C3" w:rsidRDefault="00A44329" w:rsidP="005810F7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610" w:type="dxa"/>
            <w:vAlign w:val="center"/>
          </w:tcPr>
          <w:p w:rsidR="00A44329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</w:p>
        </w:tc>
        <w:tc>
          <w:tcPr>
            <w:tcW w:w="2345" w:type="dxa"/>
          </w:tcPr>
          <w:p w:rsidR="00A44329" w:rsidRDefault="00A44329" w:rsidP="007364BD">
            <w:pPr>
              <w:jc w:val="left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12-شاخص خستگی(استقامت در توان):توانایی حفظ نیروی انفجاری و سرعتی بصورت تکراری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44329" w:rsidRDefault="00A44329" w:rsidP="00287AC0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محاسبه درصد اختلاف بهترین و بدترین تعداد پرش زیک زاک در 6 نوبت 5 ثانیه ای با </w:t>
            </w:r>
            <w:r w:rsidR="00287AC0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5</w:t>
            </w:r>
            <w:bookmarkStart w:id="0" w:name="_GoBack"/>
            <w:bookmarkEnd w:id="0"/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 ثانیه استراحت تقسیم بر بهترین تعداد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44329" w:rsidRPr="00F638C3" w:rsidRDefault="00A44329" w:rsidP="005810F7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</w:tr>
    </w:tbl>
    <w:p w:rsidR="007364BD" w:rsidRDefault="007364BD" w:rsidP="007364BD">
      <w:pPr>
        <w:rPr>
          <w:b/>
          <w:bCs/>
          <w:sz w:val="16"/>
          <w:szCs w:val="20"/>
          <w:rtl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47530B" w:rsidRDefault="0047530B" w:rsidP="007364BD">
      <w:pPr>
        <w:jc w:val="center"/>
        <w:rPr>
          <w:b/>
          <w:bCs/>
          <w:sz w:val="18"/>
          <w:szCs w:val="22"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67737E" w:rsidRDefault="0067737E" w:rsidP="007364BD">
      <w:pPr>
        <w:jc w:val="center"/>
        <w:rPr>
          <w:b/>
          <w:bCs/>
          <w:sz w:val="18"/>
          <w:szCs w:val="22"/>
          <w:rtl/>
          <w:lang w:bidi="fa-IR"/>
        </w:rPr>
      </w:pPr>
    </w:p>
    <w:p w:rsidR="007364BD" w:rsidRPr="007364BD" w:rsidRDefault="007364BD" w:rsidP="007364BD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 xml:space="preserve">تعیین عوامل مؤثر در عملکرد </w:t>
      </w:r>
    </w:p>
    <w:p w:rsidR="007364BD" w:rsidRPr="007364BD" w:rsidRDefault="007364BD" w:rsidP="004B0017">
      <w:pPr>
        <w:jc w:val="center"/>
        <w:rPr>
          <w:b/>
          <w:bCs/>
          <w:sz w:val="18"/>
          <w:szCs w:val="22"/>
          <w:rtl/>
          <w:lang w:bidi="fa-IR"/>
        </w:rPr>
      </w:pPr>
      <w:r w:rsidRPr="007364BD">
        <w:rPr>
          <w:rFonts w:hint="cs"/>
          <w:b/>
          <w:bCs/>
          <w:sz w:val="18"/>
          <w:szCs w:val="22"/>
          <w:rtl/>
          <w:lang w:bidi="fa-IR"/>
        </w:rPr>
        <w:t>با در نظر گرفتن عوامل</w:t>
      </w:r>
      <w:r w:rsidR="00701B26">
        <w:rPr>
          <w:rFonts w:hint="cs"/>
          <w:b/>
          <w:bCs/>
          <w:sz w:val="18"/>
          <w:szCs w:val="22"/>
          <w:rtl/>
          <w:lang w:bidi="fa-IR"/>
        </w:rPr>
        <w:t xml:space="preserve"> بیست </w:t>
      </w:r>
      <w:r w:rsidRPr="007364BD">
        <w:rPr>
          <w:rFonts w:hint="cs"/>
          <w:b/>
          <w:bCs/>
          <w:sz w:val="18"/>
          <w:szCs w:val="22"/>
          <w:rtl/>
          <w:lang w:bidi="fa-IR"/>
        </w:rPr>
        <w:t>گانه و میزان اهمیت آن ها</w:t>
      </w:r>
    </w:p>
    <w:tbl>
      <w:tblPr>
        <w:tblStyle w:val="TableGrid"/>
        <w:bidiVisual/>
        <w:tblW w:w="10432" w:type="dxa"/>
        <w:tblInd w:w="84" w:type="dxa"/>
        <w:tblLayout w:type="fixed"/>
        <w:tblLook w:val="04A0" w:firstRow="1" w:lastRow="0" w:firstColumn="1" w:lastColumn="0" w:noHBand="0" w:noVBand="1"/>
      </w:tblPr>
      <w:tblGrid>
        <w:gridCol w:w="450"/>
        <w:gridCol w:w="2602"/>
        <w:gridCol w:w="2345"/>
        <w:gridCol w:w="2430"/>
        <w:gridCol w:w="521"/>
        <w:gridCol w:w="521"/>
        <w:gridCol w:w="521"/>
        <w:gridCol w:w="521"/>
        <w:gridCol w:w="521"/>
      </w:tblGrid>
      <w:tr w:rsidR="007364BD" w:rsidRPr="007364BD" w:rsidTr="003C0FB8">
        <w:tc>
          <w:tcPr>
            <w:tcW w:w="45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155181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آمادگی </w:t>
            </w:r>
            <w:r w:rsidR="007364BD"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جسمانی</w:t>
            </w:r>
          </w:p>
        </w:tc>
        <w:tc>
          <w:tcPr>
            <w:tcW w:w="2345" w:type="dxa"/>
            <w:tcBorders>
              <w:top w:val="single" w:sz="18" w:space="0" w:color="auto"/>
              <w:bottom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تعریف</w:t>
            </w:r>
          </w:p>
        </w:tc>
        <w:tc>
          <w:tcPr>
            <w:tcW w:w="2430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کارآیی مربوط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حیاتی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%100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817832" w:rsidP="0081783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خیلی </w:t>
            </w:r>
            <w:r w:rsidR="007364BD" w:rsidRPr="007364BD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مهم %75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مهم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%50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لازم</w:t>
            </w:r>
          </w:p>
          <w:p w:rsidR="007364BD" w:rsidRPr="007364BD" w:rsidRDefault="007364BD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 w:rsidRPr="007364BD">
              <w:rPr>
                <w:rFonts w:hint="cs"/>
                <w:b/>
                <w:bCs/>
                <w:sz w:val="10"/>
                <w:szCs w:val="14"/>
                <w:rtl/>
                <w:lang w:bidi="fa-IR"/>
              </w:rPr>
              <w:t>%25</w:t>
            </w:r>
          </w:p>
        </w:tc>
        <w:tc>
          <w:tcPr>
            <w:tcW w:w="521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7364BD" w:rsidRPr="00817832" w:rsidRDefault="007364BD" w:rsidP="00F12C52">
            <w:pPr>
              <w:jc w:val="center"/>
              <w:rPr>
                <w:b/>
                <w:bCs/>
                <w:sz w:val="8"/>
                <w:szCs w:val="12"/>
                <w:lang w:bidi="fa-IR"/>
              </w:rPr>
            </w:pP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کم اثر</w:t>
            </w:r>
          </w:p>
          <w:p w:rsidR="00817832" w:rsidRPr="007364BD" w:rsidRDefault="00817832" w:rsidP="00F12C52">
            <w:pPr>
              <w:jc w:val="center"/>
              <w:rPr>
                <w:b/>
                <w:bCs/>
                <w:sz w:val="10"/>
                <w:szCs w:val="14"/>
                <w:rtl/>
                <w:lang w:bidi="fa-IR"/>
              </w:rPr>
            </w:pPr>
            <w:r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زیر </w:t>
            </w:r>
            <w:r w:rsidR="00A6147A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 xml:space="preserve"> %1</w:t>
            </w:r>
            <w:r w:rsidRPr="00817832">
              <w:rPr>
                <w:rFonts w:hint="cs"/>
                <w:b/>
                <w:bCs/>
                <w:sz w:val="8"/>
                <w:szCs w:val="12"/>
                <w:rtl/>
                <w:lang w:bidi="fa-IR"/>
              </w:rPr>
              <w:t>5</w:t>
            </w:r>
          </w:p>
        </w:tc>
      </w:tr>
      <w:tr w:rsidR="002E7943" w:rsidRPr="007364BD" w:rsidTr="00A6147A">
        <w:tc>
          <w:tcPr>
            <w:tcW w:w="450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13</w:t>
            </w:r>
          </w:p>
        </w:tc>
        <w:tc>
          <w:tcPr>
            <w:tcW w:w="2602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rtl/>
                <w:lang w:bidi="fa-IR"/>
              </w:rPr>
              <w:t>قدرت انفجاری پایین تنه</w:t>
            </w:r>
          </w:p>
        </w:tc>
        <w:tc>
          <w:tcPr>
            <w:tcW w:w="2345" w:type="dxa"/>
            <w:tcBorders>
              <w:top w:val="single" w:sz="18" w:space="0" w:color="auto"/>
            </w:tcBorders>
            <w:vAlign w:val="center"/>
          </w:tcPr>
          <w:p w:rsidR="002E7943" w:rsidRPr="00F638C3" w:rsidRDefault="00A44329" w:rsidP="004559A0">
            <w:pPr>
              <w:jc w:val="center"/>
              <w:rPr>
                <w:b/>
                <w:bCs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توانایی تولید نیروی نسبتا زیاد پایین تنه(پاها)با سرعت زیاد</w:t>
            </w:r>
          </w:p>
        </w:tc>
        <w:tc>
          <w:tcPr>
            <w:tcW w:w="2430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01B26" w:rsidRDefault="00A44329" w:rsidP="002E7943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ارتفاع پرش عمودی در کنار دیوار </w:t>
            </w:r>
          </w:p>
        </w:tc>
        <w:tc>
          <w:tcPr>
            <w:tcW w:w="521" w:type="dxa"/>
            <w:tcBorders>
              <w:top w:val="single" w:sz="18" w:space="0" w:color="auto"/>
              <w:left w:val="single" w:sz="18" w:space="0" w:color="auto"/>
            </w:tcBorders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top w:val="single" w:sz="18" w:space="0" w:color="auto"/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A44329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14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قدرت انفجاری بالاتنه</w:t>
            </w:r>
          </w:p>
        </w:tc>
        <w:tc>
          <w:tcPr>
            <w:tcW w:w="2345" w:type="dxa"/>
            <w:vAlign w:val="center"/>
          </w:tcPr>
          <w:p w:rsidR="004559A0" w:rsidRDefault="004559A0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  <w:p w:rsidR="002E7943" w:rsidRPr="007364BD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تولید نیروی نسبتا زیاد بالاتنه(دست ها)با سرعت زیاد</w:t>
            </w:r>
          </w:p>
          <w:p w:rsidR="002E7943" w:rsidRPr="007364BD" w:rsidRDefault="002E7943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2E7943" w:rsidRPr="007364BD" w:rsidRDefault="00EE5ACB" w:rsidP="004559A0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اندازه گیری مسافت افقی پرتاب دو دست از سینه با توپ طبی 3 کیلوگرمی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5</w:t>
            </w:r>
          </w:p>
        </w:tc>
        <w:tc>
          <w:tcPr>
            <w:tcW w:w="2602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عمومی</w:t>
            </w:r>
          </w:p>
        </w:tc>
        <w:tc>
          <w:tcPr>
            <w:tcW w:w="2345" w:type="dxa"/>
            <w:vAlign w:val="center"/>
          </w:tcPr>
          <w:p w:rsidR="002E7943" w:rsidRPr="007364BD" w:rsidRDefault="00EE5ACB" w:rsidP="000922A6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حداکثر نیروی عضلات پایین تنه 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و دست در حرکت لیفت با دستگاه دینامومتر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EE5ACB" w:rsidRDefault="000922A6" w:rsidP="000922A6">
            <w:pPr>
              <w:jc w:val="center"/>
              <w:rPr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="00EE5ACB"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2E7943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2E7943" w:rsidRPr="007364BD" w:rsidRDefault="002E7943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6</w:t>
            </w:r>
          </w:p>
        </w:tc>
        <w:tc>
          <w:tcPr>
            <w:tcW w:w="2602" w:type="dxa"/>
            <w:vAlign w:val="center"/>
          </w:tcPr>
          <w:p w:rsidR="002E7943" w:rsidRPr="00F638C3" w:rsidRDefault="00EE5ACB" w:rsidP="000922A6">
            <w:pPr>
              <w:bidi w:val="0"/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قدرت </w:t>
            </w:r>
            <w:r w:rsidR="000922A6"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 xml:space="preserve"> عمومی نسبی</w:t>
            </w:r>
          </w:p>
        </w:tc>
        <w:tc>
          <w:tcPr>
            <w:tcW w:w="2345" w:type="dxa"/>
            <w:vAlign w:val="center"/>
          </w:tcPr>
          <w:p w:rsidR="002E7943" w:rsidRPr="00F638C3" w:rsidRDefault="00EE5ACB" w:rsidP="004559A0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ح</w:t>
            </w:r>
            <w:r w:rsidR="000922A6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داکثر نیروی عضلات  پایین تنه و دست در حرکت لیفت نسبت به وزن بدن 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2E7943" w:rsidRPr="007364BD" w:rsidRDefault="000922A6" w:rsidP="002E7943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اندازه گیری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>قدرت بیشینه از</w:t>
            </w:r>
            <w:r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حرکت لیفت </w:t>
            </w:r>
            <w:r w:rsidRPr="00EE5ACB">
              <w:rPr>
                <w:rFonts w:hint="cs"/>
                <w:b/>
                <w:bCs/>
                <w:sz w:val="18"/>
                <w:szCs w:val="18"/>
                <w:rtl/>
                <w:lang w:bidi="fa-IR"/>
              </w:rPr>
              <w:t xml:space="preserve"> و نتیجه تقسیم بر وزن بدن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2E7943" w:rsidRPr="007364BD" w:rsidRDefault="002E7943" w:rsidP="002E7943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EE5ACB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EE5ACB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7</w:t>
            </w:r>
          </w:p>
        </w:tc>
        <w:tc>
          <w:tcPr>
            <w:tcW w:w="2602" w:type="dxa"/>
            <w:vAlign w:val="center"/>
          </w:tcPr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rtl/>
                <w:lang w:bidi="fa-IR"/>
              </w:rPr>
            </w:pPr>
            <w:r>
              <w:rPr>
                <w:rFonts w:hint="cs"/>
                <w:b/>
                <w:bCs/>
                <w:sz w:val="22"/>
                <w:szCs w:val="28"/>
                <w:rtl/>
                <w:lang w:bidi="fa-IR"/>
              </w:rPr>
              <w:t>استقامت در قدرت</w:t>
            </w:r>
          </w:p>
          <w:p w:rsidR="00EE5ACB" w:rsidRPr="00F0278A" w:rsidRDefault="00EE5ACB" w:rsidP="00EE5ACB">
            <w:pPr>
              <w:bidi w:val="0"/>
              <w:jc w:val="center"/>
              <w:rPr>
                <w:b/>
                <w:bCs/>
                <w:sz w:val="24"/>
                <w:lang w:bidi="fa-IR"/>
              </w:rPr>
            </w:pPr>
            <w:r w:rsidRPr="00F0278A">
              <w:rPr>
                <w:rFonts w:hint="cs"/>
                <w:b/>
                <w:bCs/>
                <w:sz w:val="24"/>
                <w:rtl/>
                <w:lang w:bidi="fa-IR"/>
              </w:rPr>
              <w:t>(استقامت عضلانی بالاتنه)</w:t>
            </w:r>
          </w:p>
          <w:p w:rsidR="00701B26" w:rsidRDefault="00701B26" w:rsidP="00EE5ACB">
            <w:pPr>
              <w:bidi w:val="0"/>
              <w:jc w:val="center"/>
              <w:rPr>
                <w:b/>
                <w:bCs/>
                <w:sz w:val="22"/>
                <w:szCs w:val="28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F0278A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</w:t>
            </w:r>
            <w:r w:rsidR="00F0278A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عضلات برای تولید نیرو برای مدت نسبتا طولانی در حرکت شنا سوئدی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شنای سوئدی تا خستگی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8</w:t>
            </w:r>
            <w:r w:rsidR="00A57AE5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 xml:space="preserve"> </w:t>
            </w:r>
          </w:p>
        </w:tc>
        <w:tc>
          <w:tcPr>
            <w:tcW w:w="2602" w:type="dxa"/>
            <w:vAlign w:val="center"/>
          </w:tcPr>
          <w:p w:rsidR="00A57AE5" w:rsidRPr="00F638C3" w:rsidRDefault="00F0278A" w:rsidP="00F0278A">
            <w:pPr>
              <w:bidi w:val="0"/>
              <w:jc w:val="center"/>
              <w:rPr>
                <w:rFonts w:cs="Arial"/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ناحیه مرکزی)</w:t>
            </w:r>
          </w:p>
        </w:tc>
        <w:tc>
          <w:tcPr>
            <w:tcW w:w="2345" w:type="dxa"/>
            <w:vAlign w:val="center"/>
          </w:tcPr>
          <w:p w:rsidR="00A57AE5" w:rsidRPr="00962B7F" w:rsidRDefault="00A57AE5" w:rsidP="00F0278A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 xml:space="preserve">توانایی </w:t>
            </w:r>
            <w:r w:rsidR="00F0278A">
              <w:rPr>
                <w:rFonts w:hint="cs"/>
                <w:b/>
                <w:bCs/>
                <w:sz w:val="16"/>
                <w:szCs w:val="20"/>
                <w:rtl/>
                <w:lang w:bidi="fa-IR"/>
              </w:rPr>
              <w:t>عضلات ناحیه مرکزی برای تولید نیرو برای مدت نسبتا طولانی در حرکت دراز و نشست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تعداد دراز و نشست در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6F4A43" w:rsidP="00F0278A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1</w:t>
            </w:r>
            <w:r w:rsidR="00F0278A"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9</w:t>
            </w:r>
          </w:p>
        </w:tc>
        <w:tc>
          <w:tcPr>
            <w:tcW w:w="2602" w:type="dxa"/>
            <w:vAlign w:val="center"/>
          </w:tcPr>
          <w:p w:rsidR="00A57AE5" w:rsidRPr="007364BD" w:rsidRDefault="00F0278A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استقامت در قدرت(استقامت عضلانی پایین تنه)</w:t>
            </w:r>
          </w:p>
        </w:tc>
        <w:tc>
          <w:tcPr>
            <w:tcW w:w="2345" w:type="dxa"/>
            <w:vAlign w:val="center"/>
          </w:tcPr>
          <w:p w:rsidR="00A57AE5" w:rsidRPr="00962B7F" w:rsidRDefault="00F0278A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عضلات برای تولید نیرو برای مدت نسبتا طولانی در حرکت</w:t>
            </w:r>
            <w:r w:rsidR="003C0FB8"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 xml:space="preserve"> نشست و برخاست با وزن بدن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3C0FB8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 w:rsidRPr="003C0FB8">
              <w:rPr>
                <w:rFonts w:hint="cs"/>
                <w:b/>
                <w:bCs/>
                <w:szCs w:val="20"/>
                <w:rtl/>
                <w:lang w:bidi="fa-IR"/>
              </w:rPr>
              <w:t>تعداد نشست و برخاست روی لبه صندلی در مدت یک دقیقه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A6147A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20</w:t>
            </w:r>
          </w:p>
        </w:tc>
        <w:tc>
          <w:tcPr>
            <w:tcW w:w="2602" w:type="dxa"/>
            <w:vAlign w:val="center"/>
          </w:tcPr>
          <w:p w:rsidR="00A57AE5" w:rsidRPr="007364BD" w:rsidRDefault="003C0FB8" w:rsidP="00A57AE5">
            <w:pPr>
              <w:jc w:val="center"/>
              <w:rPr>
                <w:b/>
                <w:bCs/>
                <w:sz w:val="18"/>
                <w:szCs w:val="22"/>
                <w:lang w:bidi="fa-IR"/>
              </w:rPr>
            </w:pPr>
            <w:r>
              <w:rPr>
                <w:rFonts w:hint="cs"/>
                <w:b/>
                <w:bCs/>
                <w:sz w:val="18"/>
                <w:szCs w:val="22"/>
                <w:rtl/>
                <w:lang w:bidi="fa-IR"/>
              </w:rPr>
              <w:t>چابکی و چالاکی</w:t>
            </w:r>
          </w:p>
        </w:tc>
        <w:tc>
          <w:tcPr>
            <w:tcW w:w="2345" w:type="dxa"/>
            <w:vAlign w:val="center"/>
          </w:tcPr>
          <w:p w:rsidR="00A57AE5" w:rsidRPr="00962B7F" w:rsidRDefault="003C0FB8" w:rsidP="003C0FB8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  <w:r>
              <w:rPr>
                <w:rFonts w:hint="cs"/>
                <w:b/>
                <w:bCs/>
                <w:sz w:val="14"/>
                <w:szCs w:val="18"/>
                <w:rtl/>
                <w:lang w:bidi="fa-IR"/>
              </w:rPr>
              <w:t>توانایی بدن در شروع انفجاری حرکت،توقف و تغییر مسیر با حداقل کاهش در سرعت</w:t>
            </w:r>
          </w:p>
        </w:tc>
        <w:tc>
          <w:tcPr>
            <w:tcW w:w="2430" w:type="dxa"/>
            <w:tcBorders>
              <w:right w:val="single" w:sz="18" w:space="0" w:color="auto"/>
            </w:tcBorders>
          </w:tcPr>
          <w:p w:rsidR="00A57AE5" w:rsidRPr="003C0FB8" w:rsidRDefault="00220E2B" w:rsidP="00A57AE5">
            <w:pPr>
              <w:jc w:val="center"/>
              <w:rPr>
                <w:b/>
                <w:bCs/>
                <w:szCs w:val="20"/>
                <w:rtl/>
                <w:lang w:bidi="fa-IR"/>
              </w:rPr>
            </w:pPr>
            <w:r>
              <w:rPr>
                <w:rFonts w:hint="cs"/>
                <w:b/>
                <w:bCs/>
                <w:szCs w:val="20"/>
                <w:rtl/>
                <w:lang w:bidi="fa-IR"/>
              </w:rPr>
              <w:t>آزمون پای پهلو در مسافت 2</w:t>
            </w:r>
            <w:r w:rsidR="003C0FB8" w:rsidRP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متری</w:t>
            </w:r>
            <w:r w:rsidR="003C0FB8">
              <w:rPr>
                <w:rFonts w:hint="cs"/>
                <w:b/>
                <w:bCs/>
                <w:szCs w:val="20"/>
                <w:rtl/>
                <w:lang w:bidi="fa-IR"/>
              </w:rPr>
              <w:t xml:space="preserve"> در مدت 10 ثانیه</w:t>
            </w: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shd w:val="clear" w:color="auto" w:fill="000000" w:themeFill="text1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  <w:tr w:rsidR="00A57AE5" w:rsidRPr="007364BD" w:rsidTr="003C0FB8">
        <w:tc>
          <w:tcPr>
            <w:tcW w:w="450" w:type="dxa"/>
            <w:tcBorders>
              <w:lef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602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2345" w:type="dxa"/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4"/>
                <w:szCs w:val="18"/>
                <w:rtl/>
                <w:lang w:bidi="fa-IR"/>
              </w:rPr>
            </w:pPr>
          </w:p>
        </w:tc>
        <w:tc>
          <w:tcPr>
            <w:tcW w:w="2430" w:type="dxa"/>
            <w:tcBorders>
              <w:right w:val="single" w:sz="18" w:space="0" w:color="auto"/>
            </w:tcBorders>
            <w:vAlign w:val="center"/>
          </w:tcPr>
          <w:p w:rsidR="00A57AE5" w:rsidRDefault="00A57AE5" w:rsidP="00A57AE5">
            <w:pPr>
              <w:jc w:val="center"/>
              <w:rPr>
                <w:b/>
                <w:bCs/>
                <w:sz w:val="18"/>
                <w:szCs w:val="22"/>
                <w:rtl/>
                <w:lang w:bidi="fa-IR"/>
              </w:rPr>
            </w:pPr>
          </w:p>
        </w:tc>
        <w:tc>
          <w:tcPr>
            <w:tcW w:w="521" w:type="dxa"/>
            <w:tcBorders>
              <w:lef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  <w:tc>
          <w:tcPr>
            <w:tcW w:w="521" w:type="dxa"/>
            <w:tcBorders>
              <w:right w:val="single" w:sz="18" w:space="0" w:color="auto"/>
            </w:tcBorders>
          </w:tcPr>
          <w:p w:rsidR="00A57AE5" w:rsidRPr="007364BD" w:rsidRDefault="00A57AE5" w:rsidP="00A57AE5">
            <w:pPr>
              <w:jc w:val="center"/>
              <w:rPr>
                <w:b/>
                <w:bCs/>
                <w:sz w:val="16"/>
                <w:szCs w:val="20"/>
                <w:rtl/>
                <w:lang w:bidi="fa-IR"/>
              </w:rPr>
            </w:pPr>
          </w:p>
        </w:tc>
      </w:tr>
    </w:tbl>
    <w:p w:rsidR="007364BD" w:rsidRDefault="007364BD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CD642B" w:rsidRDefault="00CD642B" w:rsidP="007210CC">
      <w:pPr>
        <w:jc w:val="center"/>
        <w:rPr>
          <w:b/>
          <w:bCs/>
          <w:sz w:val="16"/>
          <w:szCs w:val="20"/>
          <w:rtl/>
          <w:lang w:bidi="fa-IR"/>
        </w:rPr>
      </w:pPr>
    </w:p>
    <w:p w:rsidR="00701B26" w:rsidRPr="007364BD" w:rsidRDefault="00701B26" w:rsidP="007210CC">
      <w:pPr>
        <w:jc w:val="center"/>
        <w:rPr>
          <w:b/>
          <w:bCs/>
          <w:sz w:val="16"/>
          <w:szCs w:val="20"/>
          <w:lang w:bidi="fa-IR"/>
        </w:rPr>
      </w:pPr>
    </w:p>
    <w:sectPr w:rsidR="00701B26" w:rsidRPr="007364BD" w:rsidSect="0067737E">
      <w:pgSz w:w="11907" w:h="16840" w:code="9"/>
      <w:pgMar w:top="720" w:right="720" w:bottom="720" w:left="720" w:header="709" w:footer="709" w:gutter="0"/>
      <w:cols w:space="708"/>
      <w:bidi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0CC"/>
    <w:rsid w:val="00004CD3"/>
    <w:rsid w:val="000922A6"/>
    <w:rsid w:val="000D3F94"/>
    <w:rsid w:val="00126C19"/>
    <w:rsid w:val="00155181"/>
    <w:rsid w:val="001619DA"/>
    <w:rsid w:val="001E0C68"/>
    <w:rsid w:val="00220E2B"/>
    <w:rsid w:val="002323A9"/>
    <w:rsid w:val="00287AC0"/>
    <w:rsid w:val="002A7507"/>
    <w:rsid w:val="002D78AD"/>
    <w:rsid w:val="002E7943"/>
    <w:rsid w:val="0034780F"/>
    <w:rsid w:val="003B3C35"/>
    <w:rsid w:val="003C0FB8"/>
    <w:rsid w:val="003C5363"/>
    <w:rsid w:val="003E1780"/>
    <w:rsid w:val="00446943"/>
    <w:rsid w:val="004559A0"/>
    <w:rsid w:val="0047530B"/>
    <w:rsid w:val="004B0017"/>
    <w:rsid w:val="005810F7"/>
    <w:rsid w:val="0067737E"/>
    <w:rsid w:val="006F4A43"/>
    <w:rsid w:val="00701B26"/>
    <w:rsid w:val="007210CC"/>
    <w:rsid w:val="007364BD"/>
    <w:rsid w:val="007F2918"/>
    <w:rsid w:val="00817832"/>
    <w:rsid w:val="008B0DD3"/>
    <w:rsid w:val="00962B7F"/>
    <w:rsid w:val="00976401"/>
    <w:rsid w:val="009E59BE"/>
    <w:rsid w:val="00A23088"/>
    <w:rsid w:val="00A44329"/>
    <w:rsid w:val="00A57AE5"/>
    <w:rsid w:val="00A6147A"/>
    <w:rsid w:val="00AD44A3"/>
    <w:rsid w:val="00AE7853"/>
    <w:rsid w:val="00B522C4"/>
    <w:rsid w:val="00B5681E"/>
    <w:rsid w:val="00C22668"/>
    <w:rsid w:val="00C73E70"/>
    <w:rsid w:val="00C91CD5"/>
    <w:rsid w:val="00CC60F3"/>
    <w:rsid w:val="00CD642B"/>
    <w:rsid w:val="00CF368C"/>
    <w:rsid w:val="00D66617"/>
    <w:rsid w:val="00DE13EC"/>
    <w:rsid w:val="00EC2D34"/>
    <w:rsid w:val="00EE5ACB"/>
    <w:rsid w:val="00F0278A"/>
    <w:rsid w:val="00F46338"/>
    <w:rsid w:val="00F638C3"/>
    <w:rsid w:val="00FA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9C5"/>
  <w15:chartTrackingRefBased/>
  <w15:docId w15:val="{810D6253-A400-4D50-96B1-BF9363936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B Nazanin"/>
        <w:szCs w:val="24"/>
        <w:lang w:val="en-US" w:eastAsia="en-US" w:bidi="ar-SA"/>
      </w:rPr>
    </w:rPrDefault>
    <w:pPrDefault>
      <w:pPr>
        <w:bidi/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10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51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51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</Pages>
  <Words>498</Words>
  <Characters>2840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Bijan Shadmehr</dc:creator>
  <cp:keywords/>
  <dc:description/>
  <cp:lastModifiedBy>Dr.Rajabi</cp:lastModifiedBy>
  <cp:revision>34</cp:revision>
  <cp:lastPrinted>2021-06-16T04:52:00Z</cp:lastPrinted>
  <dcterms:created xsi:type="dcterms:W3CDTF">2018-12-31T16:38:00Z</dcterms:created>
  <dcterms:modified xsi:type="dcterms:W3CDTF">2021-06-23T03:54:00Z</dcterms:modified>
</cp:coreProperties>
</file>