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5775" w14:textId="3576E7A3" w:rsidR="00BF3B53" w:rsidRDefault="0086118E">
      <w:r>
        <w:rPr>
          <w:noProof/>
        </w:rPr>
        <w:drawing>
          <wp:inline distT="0" distB="0" distL="0" distR="0" wp14:anchorId="4CD99A90" wp14:editId="4A7DD99F">
            <wp:extent cx="5943600" cy="2924810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heirarch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491" w14:textId="14E1EB60" w:rsidR="0086118E" w:rsidRDefault="0086118E">
      <w:r>
        <w:t>There are 6 classes in total and all of the 5 classes inherit from Shape. Shape has two direct children, Circle and EqPolygon. EqPolygon in turn has 3 subclasses, Triangle, Square and Pantagon. The 3 subclasses have properties of Shape as well as EqPolygon, which has all the properties of Shape.</w:t>
      </w:r>
      <w:bookmarkStart w:id="0" w:name="_GoBack"/>
      <w:bookmarkEnd w:id="0"/>
    </w:p>
    <w:sectPr w:rsidR="0086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44"/>
    <w:rsid w:val="0086118E"/>
    <w:rsid w:val="00A65A44"/>
    <w:rsid w:val="00B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7DF4"/>
  <w15:chartTrackingRefBased/>
  <w15:docId w15:val="{5F77CCBB-E0AC-4A0C-B0A7-E1CD3214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Poudel</dc:creator>
  <cp:keywords/>
  <dc:description/>
  <cp:lastModifiedBy>Novel Poudel</cp:lastModifiedBy>
  <cp:revision>2</cp:revision>
  <dcterms:created xsi:type="dcterms:W3CDTF">2020-01-10T06:26:00Z</dcterms:created>
  <dcterms:modified xsi:type="dcterms:W3CDTF">2020-01-10T06:32:00Z</dcterms:modified>
</cp:coreProperties>
</file>