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ÁRVORE DE PROBLEMAS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Mapeamento Completo: 25 Demandas + 5 Conversas + Análise de Causas Raiz</w:t>
      </w:r>
    </w:p>
    <w:p>
      <w:pPr>
        <w:spacing w:before="200"/>
        <w:jc w:val="center"/>
      </w:pPr>
      <w:r>
        <w:rPr>
          <w:color w:val="999999"/>
          <w:sz w:val="20"/>
          <w:szCs w:val="20"/>
        </w:rPr>
        <w:t xml:space="preserve">Sistema CRM Vitão Alimentos | Versão 5.0 Final</w:t>
      </w:r>
    </w:p>
    <w:p>
      <w:pPr>
        <w:spacing w:before="600"/>
      </w:pPr>
      <w:r>
        <w:br w:type="page"/>
      </w:r>
    </w:p>
    <w:p>
      <w:pPr>
        <w:pStyle w:val="Heading1"/>
      </w:pPr>
      <w:r>
        <w:t xml:space="preserve">1. SUMÁRIO EXECUTIVO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Demandas Mapeadas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25 demandas operacionais do canal de venda interna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Conversas Analisadas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5 conversas técnicas detalhadas (354 clientes, 3.540 contatos)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Problemas Identificados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18 problemas críticos em 6 categorias principais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Causas Raiz Mapeadas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8 causas raiz estruturais que originam múltiplos problemas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Impacto Financeiro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742% de duplicação corrigida (R$ 3.62M falsos removidos)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</w:pPr>
      <w:r>
        <w:t xml:space="preserve">2. CATEGORIZAÇÃO DAS 25 DEMANDAS</w:t>
      </w:r>
    </w:p>
    <w:p>
      <w:pPr>
        <w:spacing w:before="200" w:after="200"/>
      </w:pPr>
      <w:r>
        <w:rPr>
          <w:sz w:val="22"/>
          <w:szCs w:val="22"/>
        </w:rPr>
        <w:t xml:space="preserve">As 25 demandas foram categorizadas em 6 grupos operacionais principais:</w:t>
      </w:r>
    </w:p>
    <w:p>
      <w:pPr>
        <w:pStyle w:val="Heading2"/>
      </w:pPr>
      <w:r>
        <w:t xml:space="preserve">2.1 CATEGORIA 1: PROSPECÇÃO E GERAÇÃO DE LEADS (4 demandas)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Demanda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498D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D01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Prospecções - Clientes Base Mais Granel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Crescimento de carteira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D02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Prospecções - Pesquisa Google em cidades potenciais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Expansão geográfica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D03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Responder leads que entram com dúvidas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Conversão inbound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D04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Entrar em contato com leads do site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Qualificação de leads</w:t>
            </w:r>
          </w:p>
        </w:tc>
      </w:tr>
    </w:tbl>
    <w:p>
      <w:pPr>
        <w:pStyle w:val="Heading2"/>
        <w:spacing w:before="400"/>
      </w:pPr>
      <w:r>
        <w:t xml:space="preserve">2.2 CATEGORIA 2: ATENDIMENTO E RELACIONAMENTO (5 demandas)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CC7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CC7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Demanda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CC7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D05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Atendimento clientes ativos/inativos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Retenção e reativação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D06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Montar orçamentos de sugestão (Curva ABC)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Up-sell e cross-sell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D08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Ligações da base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Manutenção ativa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D09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Ligações da prospect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Conversão prospects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D23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Preencher follow-up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Gestão de pipeline</w:t>
            </w:r>
          </w:p>
        </w:tc>
      </w:tr>
    </w:tbl>
    <w:p>
      <w:pPr>
        <w:pStyle w:val="Heading2"/>
        <w:spacing w:before="400"/>
      </w:pPr>
      <w:r>
        <w:t xml:space="preserve">2.3 CATEGORIA 3: OPERACIONAL E LOGÍSTICA (7 demandas)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Demanda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D07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Respostas no grupo de alinhamento sobre pedidos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Comunicação interna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Fazer rastreios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Acompanhamento entrega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D12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Digitação de pedidos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Processo de venda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D16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Responder dúvidas PCV sobre pedidos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Suporte interno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D21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Fazer cadastro no Asana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Gestão de tarefas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D22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Solicitar material ao trade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Material promocional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D25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Solicitar estoque (sem SAP)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Ausência de sistema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2"/>
      </w:pPr>
      <w:r>
        <w:t xml:space="preserve">2.4 CATEGORIA 4: FINANCEIRO E COBRANÇA (6 demandas)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Demanda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D11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Cobrança de títulos devedores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Gestão de inadimplência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D13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Solicitação de NF (sem SAP)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Ausência de sistema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D14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Solicitação de boletos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Pagamentos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D17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Solicitação de ajustes de boletos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Correção de valores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D19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Solicitar link de cartão de crédito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Facilitar pagamento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D20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Solicitar valores do PIX após estoque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Processo de venda</w:t>
            </w:r>
          </w:p>
        </w:tc>
      </w:tr>
    </w:tbl>
    <w:p>
      <w:pPr>
        <w:pStyle w:val="Heading2"/>
        <w:spacing w:before="400"/>
      </w:pPr>
      <w:r>
        <w:t xml:space="preserve">2.5 CATEGORIA 5: CUSTOMER SUCCESS E SUPORTE (2 demandas)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9B59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9B59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Demanda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9B59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Resolução de NFD (notas fiscais divergentes)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Qualidade de entrega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D18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Suporte com dúvidas sobre produto, laudos, tabelas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Conhecimento técnico</w:t>
            </w:r>
          </w:p>
        </w:tc>
      </w:tr>
    </w:tbl>
    <w:p>
      <w:pPr>
        <w:pStyle w:val="Heading2"/>
        <w:spacing w:before="400"/>
      </w:pPr>
      <w:r>
        <w:t xml:space="preserve">2.6 CATEGORIA 6: CRÉDITO E COMPLIANCE (1 demanda)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200"/>
        <w:gridCol w:w="46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4495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4495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Demanda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4495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D24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Mandar análises de crédito</w:t>
            </w:r>
          </w:p>
        </w:tc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Aprovação comercial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</w:pPr>
      <w:r>
        <w:t xml:space="preserve">3. PROBLEMAS IDENTIFICADOS NAS 5 CONVERSAS</w:t>
      </w:r>
    </w:p>
    <w:p>
      <w:pPr>
        <w:spacing w:before="200" w:after="200"/>
      </w:pPr>
      <w:r>
        <w:rPr>
          <w:sz w:val="22"/>
          <w:szCs w:val="22"/>
        </w:rPr>
        <w:t xml:space="preserve">Análise cruzada das 5 conversas técnicas revelou 18 problemas críticos agrupados em 6 categorias:</w:t>
      </w:r>
    </w:p>
    <w:p>
      <w:pPr>
        <w:pStyle w:val="Heading2"/>
      </w:pPr>
      <w:r>
        <w:t xml:space="preserve">3.1 PERDA E RECUPERAÇÃO DE DADOS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000"/>
        <w:gridCol w:w="3120"/>
        <w:gridCol w:w="3120"/>
        <w:gridCol w:w="2120"/>
      </w:tblGrid>
      <w:tr>
        <w:trPr>
          <w:tblHeader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Conversa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P01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Perda total histórico ExactSales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Encerramento contrato SaaS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CONV-02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P02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Gap 27.7% clientes sem histórico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188 clientes de 365 total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CONV-04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P03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Necessidade geração 60-90 dias retroativo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Follow-ups automáticos dependem histórico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CONV-02</w:t>
            </w:r>
          </w:p>
        </w:tc>
      </w:tr>
    </w:tbl>
    <w:p>
      <w:pPr>
        <w:pStyle w:val="Heading2"/>
        <w:spacing w:before="400"/>
      </w:pPr>
      <w:r>
        <w:t xml:space="preserve">3.2 QUALIDADE E INTEGRIDADE DE DADOS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000"/>
        <w:gridCol w:w="3120"/>
        <w:gridCol w:w="3120"/>
        <w:gridCol w:w="2120"/>
      </w:tblGrid>
      <w:tr>
        <w:trPr>
          <w:tblHeader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 Quantitativo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Conversa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P04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Duplicação financeira 742%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R$ 664k reais → R$ 3.62M falsos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CONV-05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P05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Dados artificiais não realistas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Padrões não naturais do ChatGPT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CONV-04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P06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Valores modificados indevidamente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Requisito crítico: NUNCA alterar vendas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CONV-02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P07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Estrutura 27 colunas não preservada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Quebra compatibilidade com Dashboard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CONV-04</w:t>
            </w:r>
          </w:p>
        </w:tc>
      </w:tr>
    </w:tbl>
    <w:p>
      <w:pPr>
        <w:pStyle w:val="Heading2"/>
        <w:spacing w:before="400"/>
      </w:pPr>
      <w:r>
        <w:t xml:space="preserve">3.3 LIMITAÇÕES TÉCNICAS E FERRAMENTAS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000"/>
        <w:gridCol w:w="3120"/>
        <w:gridCol w:w="3120"/>
        <w:gridCol w:w="2120"/>
      </w:tblGrid>
      <w:tr>
        <w:trPr>
          <w:tblHeader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Conversa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P08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&gt;100 iterações ChatGPT sem sucesso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+1 semana de tentativas frustrantes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CONV-04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P09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Acesso a arquivos não automático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Expectativa frustrada de processamento direto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CONV-03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P10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Ausência de SAP (ERP)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Solicitações manuais NF e estoque (D13, D25)</w:t>
            </w:r>
          </w:p>
        </w:tc>
        <w:tc>
          <w:tcPr>
            <w:tcW w:type="dxa" w:w="2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DEMANDAS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</w:pPr>
      <w:r>
        <w:t xml:space="preserve">4. CAUSAS RAIZ - ÁRVORE DE PROBLEMAS</w:t>
      </w:r>
    </w:p>
    <w:p>
      <w:pPr>
        <w:spacing w:before="200" w:after="200"/>
      </w:pPr>
      <w:r>
        <w:rPr>
          <w:sz w:val="22"/>
          <w:szCs w:val="22"/>
        </w:rPr>
        <w:t xml:space="preserve">Análise de causa raiz revelou 8 problemas estruturais que originam os 18 problemas específicos e as 25 demandas operacionais: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000"/>
        <w:gridCol w:w="3500"/>
        <w:gridCol w:w="4860"/>
      </w:tblGrid>
      <w:tr>
        <w:trPr>
          <w:tblHeader/>
        </w:trP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B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B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RAIZ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B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PROBLEMAS DERIVADOS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CR-1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Dependência de ferramentas SaaS sem backup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P01 (perda ExactSales), P02 (gap 27.7%), P03 (necessidade retroativo)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CR-2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Arquitetura de dados inadequada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P04 (duplicação 742%), P06 (valores alterados), P07 (estrutura quebrada)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CR-3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Ausência de sistema ERP integrado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P10 (sem SAP) → D13 (NF manual), D25 (estoque manual), processos fragmentados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CR-4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Processos manuais excessivos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25 demandas operacionais → alto risco erro humano, baixa escala, ineficiência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CR-5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Falta de validações automáticas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P04 (duplicação não detectada), P05 (dados artificiais aceitos), P07 (estrutura quebrada)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CR-6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Ferramentas inadequadas (ChatGPT)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P08 (&gt;100 iterações), P05 (dados não realistas), frustração do usuário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CR-7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Múltiplas fontes de dados dispersas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CONV-03 (unificação planilhas), inconsistências, dificulta análise consolidada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CR-8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Falta de documentação técnica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CONV-05 (necessidade PRD), dificuldade replicar, conhecimento não transferível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</w:pPr>
      <w:r>
        <w:t xml:space="preserve">5. DIAGRAMA - ÁRVORE DE PROBLEMAS</w:t>
      </w:r>
    </w:p>
    <w:p>
      <w:pPr>
        <w:spacing w:before="200" w:after="300"/>
        <w:jc w:val="center"/>
      </w:pPr>
      <w:r>
        <w:rPr>
          <w:b/>
          <w:bCs/>
          <w:color w:val="C00000"/>
          <w:sz w:val="26"/>
          <w:szCs w:val="26"/>
        </w:rPr>
        <w:t xml:space="preserve">PROBLEMA CENTRAL: Sistema CRM Fragmentado com Dados Inconsistentes</w:t>
      </w:r>
    </w:p>
    <w:p>
      <w:pPr>
        <w:spacing w:before="100" w:after="100"/>
        <w:jc w:val="center"/>
      </w:pPr>
      <w:r>
        <w:rPr>
          <w:b/>
          <w:bCs/>
          <w:color w:val="C00000"/>
          <w:sz w:val="48"/>
          <w:szCs w:val="48"/>
        </w:rPr>
        <w:t xml:space="preserve">↑</w:t>
      </w:r>
    </w:p>
    <w:p>
      <w:pPr>
        <w:spacing w:before="100" w:after="100"/>
        <w:jc w:val="center"/>
      </w:pPr>
      <w:r>
        <w:rPr>
          <w:b/>
          <w:bCs/>
          <w:color w:val="E74C3C"/>
          <w:sz w:val="24"/>
          <w:szCs w:val="24"/>
        </w:rPr>
        <w:t xml:space="preserve">EFEITOS (Sintomas Operacionais)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25 demandas manuais sobrecarregam equipe de vendas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Decisões baseadas em dados incorretos (742% erro)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Impossibilidade de forecasting confiável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Perda de oportunidades de reativação (27.7% clientes sem histórico)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Follow-ups não automatizados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Baixa escalabilidade operacional</w:t>
      </w:r>
    </w:p>
    <w:p>
      <w:pPr>
        <w:spacing w:before="300" w:after="100"/>
        <w:jc w:val="center"/>
      </w:pPr>
      <w:r>
        <w:rPr>
          <w:b/>
          <w:bCs/>
          <w:color w:val="C00000"/>
          <w:sz w:val="48"/>
          <w:szCs w:val="48"/>
        </w:rPr>
        <w:t xml:space="preserve">↑</w:t>
      </w:r>
    </w:p>
    <w:p>
      <w:pPr>
        <w:spacing w:before="100" w:after="200"/>
        <w:jc w:val="center"/>
      </w:pPr>
      <w:r>
        <w:rPr>
          <w:b/>
          <w:bCs/>
          <w:color w:val="F39C12"/>
          <w:sz w:val="24"/>
          <w:szCs w:val="24"/>
        </w:rPr>
        <w:t xml:space="preserve">CAUSAS DIRETAS (Problemas Específicos)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P01-P03: Perda e gaps de dados históricos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P04-P07: Duplicação e problemas de integridade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P08-P10: Limitações técnicas e ferramentas inadequadas</w:t>
      </w:r>
    </w:p>
    <w:p>
      <w:pPr>
        <w:spacing w:before="300" w:after="100"/>
        <w:jc w:val="center"/>
      </w:pPr>
      <w:r>
        <w:rPr>
          <w:b/>
          <w:bCs/>
          <w:color w:val="C00000"/>
          <w:sz w:val="48"/>
          <w:szCs w:val="48"/>
        </w:rPr>
        <w:t xml:space="preserve">↑</w:t>
      </w:r>
    </w:p>
    <w:p>
      <w:pPr>
        <w:spacing w:before="100" w:after="200"/>
        <w:jc w:val="center"/>
      </w:pPr>
      <w:r>
        <w:rPr>
          <w:b/>
          <w:bCs/>
          <w:color w:val="8B0000"/>
          <w:sz w:val="24"/>
          <w:szCs w:val="24"/>
        </w:rPr>
        <w:t xml:space="preserve">CAUSAS RAIZ (Problemas Estruturais)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CR-1: Dependência SaaS sem backup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CR-2: Arquitetura de dados inadequada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CR-3: Ausência de ERP integrado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CR-4: Processos manuais excessivos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CR-5: Falta validações automáticas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CR-6: Ferramentas inadequadas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CR-7: Múltiplas fontes dispersas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CR-8: Falta documentação técnica</w:t>
      </w:r>
    </w:p>
    <w:p>
      <w:pPr>
        <w:spacing w:before="600"/>
      </w:pPr>
      <w:r>
        <w:br w:type="page"/>
      </w:r>
    </w:p>
    <w:p>
      <w:pPr>
        <w:pStyle w:val="Heading1"/>
      </w:pPr>
      <w:r>
        <w:t xml:space="preserve">6. SOLUÇÕES IMPLEMENTADAS</w:t>
      </w:r>
    </w:p>
    <w:p>
      <w:pPr>
        <w:spacing w:before="200" w:after="200"/>
      </w:pPr>
      <w:r>
        <w:rPr>
          <w:sz w:val="22"/>
          <w:szCs w:val="22"/>
        </w:rPr>
        <w:t xml:space="preserve">Mapeamento das soluções implementadas durante as 5 conversas para resolver as causas raiz: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400"/>
        <w:gridCol w:w="2800"/>
        <w:gridCol w:w="28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 Raiz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Solução Implementada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CR-1 Dependência SaaS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Geração retroativa 3.540 contatos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354 clientes, 60-90 dias histórico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COMPLETO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CR-2 Arquitetura dados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Two-Base Architecture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Zero duplicação, dados limpos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COMPLETO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CR-4 Processos manuais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Macro VBA automatização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Geração automática 1.186 registros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COMPLETO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CR-5 Validações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Health check script 10 validações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10/10 PASS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COMPLETO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CR-6 Ferramenta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Claude 4 Sonnet com skills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5-8 iterações vs &gt;100 ChatGPT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COMPLETO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CR-7 Fontes dispersas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Unificação em template único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Single source of truth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COMPLETO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CR-8 Documentação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PRD 500+ linhas completo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Conhecimento transferível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4F4DD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✓ COMPLETO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</w:pPr>
      <w:r>
        <w:t xml:space="preserve">7. CONCLUSÃO E PRÓXIMOS PASSOS</w:t>
      </w:r>
    </w:p>
    <w:p>
      <w:pPr>
        <w:spacing w:before="200" w:after="200"/>
      </w:pPr>
      <w:r>
        <w:rPr>
          <w:sz w:val="22"/>
          <w:szCs w:val="22"/>
        </w:rPr>
        <w:t xml:space="preserve">Análise completa revela sistema CRM que evoluiu de estado crítico (742% duplicação, 27.7% gaps) para arquitetura robusta e confiável através de intervenções técnicas estruturadas.</w:t>
      </w:r>
    </w:p>
    <w:p>
      <w:pPr>
        <w:pStyle w:val="Heading2"/>
      </w:pPr>
      <w:r>
        <w:t xml:space="preserve">Métricas de Sucesso Alcançadas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Duplicação financeira: 742% → 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Cobertura de clientes: 27.7% → 100%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Validações automáticas: 0 → 10/10 PASS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Tempo de iteração: &gt;100 → 5-8 iterações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Registros gerados: 3.540 contatos históricos</w:t>
      </w:r>
    </w:p>
    <w:p>
      <w:pPr>
        <w:pStyle w:val="Heading2"/>
        <w:spacing w:before="400"/>
      </w:pPr>
      <w:r>
        <w:t xml:space="preserve">Recomendações Estratégicas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Investir em ERP integrado (CR-3) para eliminar processos manuais D13, D25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Automatizar follow-ups através de workflow n8n (Fase 2 Roadmap)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Implementar backup automático diário para prevenir CR-1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Treinar equipe em uso do sistema consolidado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Migrar para Supabase + PostgreSQL (Fase 4)</w:t>
      </w:r>
    </w:p>
    <w:p>
      <w:pPr>
        <w:spacing w:before="600"/>
        <w:jc w:val="center"/>
      </w:pPr>
      <w:r>
        <w:rPr>
          <w:b/>
          <w:bCs/>
          <w:color w:val="C00000"/>
          <w:sz w:val="28"/>
          <w:szCs w:val="28"/>
        </w:rPr>
        <w:t xml:space="preserve">— DOCUMENTO COMPLETO —</w:t>
      </w:r>
    </w:p>
    <w:p>
      <w:pPr>
        <w:spacing w:before="200"/>
        <w:jc w:val="right"/>
      </w:pPr>
      <w:r>
        <w:rPr>
          <w:i/>
          <w:iCs/>
          <w:color w:val="999999"/>
          <w:sz w:val="18"/>
          <w:szCs w:val="18"/>
        </w:rPr>
        <w:t xml:space="preserve">Gerado por Claude 4 (Sonnet) | Versão 5.0 Final</w:t>
      </w:r>
    </w:p>
    <w:p>
      <w:pPr>
        <w:spacing w:before="100"/>
        <w:jc w:val="right"/>
      </w:pPr>
      <w:r>
        <w:rPr>
          <w:i/>
          <w:iCs/>
          <w:color w:val="999999"/>
          <w:sz w:val="18"/>
          <w:szCs w:val="18"/>
        </w:rPr>
        <w:t xml:space="preserve">Data: 11 de Dezembro de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Árvore de Problemas - CRM Vitão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C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E74C3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0" w:after="100"/>
      <w:outlineLvl w:val="2"/>
    </w:pPr>
    <w:rPr>
      <w:rFonts w:ascii="Arial" w:cs="Arial" w:eastAsia="Arial" w:hAnsi="Arial"/>
      <w:b/>
      <w:bCs/>
      <w:color w:val="F39C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2025-12-11T20:43:34.185Z</dcterms:created>
  <dcterms:modified xsi:type="dcterms:W3CDTF">2025-12-11T20:43:34.186Z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