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k5encpggmp3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Checkup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20" w:line="460.79999999999995" w:lineRule="auto"/>
        <w:ind w:right="100.8661417322844"/>
        <w:jc w:val="center"/>
        <w:rPr>
          <w:b w:val="1"/>
          <w:sz w:val="40"/>
          <w:szCs w:val="40"/>
        </w:rPr>
      </w:pPr>
      <w:bookmarkStart w:colFirst="0" w:colLast="0" w:name="_7kic17m4zbug" w:id="1"/>
      <w:bookmarkEnd w:id="1"/>
      <w:r w:rsidDel="00000000" w:rsidR="00000000" w:rsidRPr="00000000">
        <w:rPr>
          <w:b w:val="1"/>
          <w:sz w:val="40"/>
          <w:szCs w:val="40"/>
          <w:rtl w:val="0"/>
        </w:rPr>
        <w:t xml:space="preserve">Check-up Call</w:t>
      </w:r>
    </w:p>
    <w:p w:rsidR="00000000" w:rsidDel="00000000" w:rsidP="00000000" w:rsidRDefault="00000000" w:rsidRPr="00000000" w14:paraId="00000003">
      <w:pPr>
        <w:spacing w:before="220" w:line="460.79999999999995" w:lineRule="auto"/>
        <w:ind w:right="100.8661417322844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Para garantir excelência e evolução contínua nas nossas ligações, criamos o check-up call. Essa atividade tem como objetivo ajudar você a revisar e ajustar sua performance ao telefone, guiando cada etapa essencial do processo:</w:t>
      </w:r>
    </w:p>
    <w:p w:rsidR="00000000" w:rsidDel="00000000" w:rsidP="00000000" w:rsidRDefault="00000000" w:rsidRPr="00000000" w14:paraId="00000004">
      <w:pPr>
        <w:spacing w:before="220" w:line="460.79999999999995" w:lineRule="auto"/>
        <w:ind w:right="100.8661417322844"/>
        <w:rPr>
          <w:b w:val="1"/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Escalada com o Gatekeeper, Abertura, Investigação, Demonstração da capacidade e Obtenção de compromisso</w:t>
      </w:r>
    </w:p>
    <w:p w:rsidR="00000000" w:rsidDel="00000000" w:rsidP="00000000" w:rsidRDefault="00000000" w:rsidRPr="00000000" w14:paraId="00000005">
      <w:pPr>
        <w:spacing w:before="220" w:line="460.79999999999995" w:lineRule="auto"/>
        <w:ind w:right="100.8661417322844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 check-up call reúne boas práticas em um formato de check-list, permitindo que você siga um caminho estruturado e assertivo em suas interações com os leads. Use essa ferramenta como um guia para maximizar os resultados em suas ligações!</w:t>
      </w:r>
    </w:p>
    <w:p w:rsidR="00000000" w:rsidDel="00000000" w:rsidP="00000000" w:rsidRDefault="00000000" w:rsidRPr="00000000" w14:paraId="00000006">
      <w:pPr>
        <w:spacing w:before="220" w:line="460.79999999999995" w:lineRule="auto"/>
        <w:ind w:right="100.8661417322844"/>
        <w:rPr/>
      </w:pPr>
      <w:r w:rsidDel="00000000" w:rsidR="00000000" w:rsidRPr="00000000">
        <w:rPr>
          <w:b w:val="1"/>
          <w:color w:val="00943d"/>
          <w:sz w:val="40"/>
          <w:szCs w:val="40"/>
          <w:rtl w:val="0"/>
        </w:rPr>
        <w:t xml:space="preserve">ESCALADA GATEKEEPER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Realizou abordagem com tom de voz positivo?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Criou Rapport com o Gatekeeper?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Se apresentou?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Usou Gatilho de Autoridade?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Apresentou a Vitao de forma objetiva?</w:t>
        <w:tab/>
        <w:tab/>
        <w:tab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Utilizou Low Hanging Fruit?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Confirmou cargo/posição do gatekeeper na empresa?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Pediu contatos do decisor?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Alinhou melhor horário para entrar em contato?</w:t>
      </w:r>
    </w:p>
    <w:p w:rsidR="00000000" w:rsidDel="00000000" w:rsidP="00000000" w:rsidRDefault="00000000" w:rsidRPr="00000000" w14:paraId="00000010">
      <w:pPr>
        <w:ind w:left="720" w:right="100.8661417322844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100.8661417322844"/>
        <w:rPr>
          <w:color w:val="212121"/>
        </w:rPr>
      </w:pPr>
      <w:r w:rsidDel="00000000" w:rsidR="00000000" w:rsidRPr="00000000">
        <w:rPr>
          <w:b w:val="1"/>
          <w:color w:val="00943d"/>
          <w:sz w:val="40"/>
          <w:szCs w:val="40"/>
          <w:rtl w:val="0"/>
        </w:rPr>
        <w:t xml:space="preserve">ABERTURA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Realizou abordagem com tom de voz positivo?</w:t>
        <w:tab/>
        <w:tab/>
        <w:tab/>
        <w:tab/>
        <w:tab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Criou Rapport com o lead?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Se apresentou?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Apresentou a Vitao de forma objetiva?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Gatilho de Autoridade/Prova Social ?</w:t>
        <w:tab/>
        <w:tab/>
        <w:tab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Utilizou Low Hanging Fruit?</w:t>
        <w:tab/>
        <w:tab/>
        <w:tab/>
        <w:tab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Demonstrou que viu o site antes de entrar em contato?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Confirmou cargo/posição do decisor na empresa?</w:t>
        <w:tab/>
        <w:tab/>
        <w:tab/>
        <w:tab/>
        <w:tab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Ficou claro para o lead o motivo do seu contato e alinhou a expectativa?</w:t>
        <w:tab/>
      </w:r>
    </w:p>
    <w:p w:rsidR="00000000" w:rsidDel="00000000" w:rsidP="00000000" w:rsidRDefault="00000000" w:rsidRPr="00000000" w14:paraId="0000001C">
      <w:pPr>
        <w:ind w:left="720" w:right="100.8661417322844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right="100.8661417322844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100.8661417322844"/>
        <w:rPr>
          <w:color w:val="212121"/>
        </w:rPr>
      </w:pPr>
      <w:r w:rsidDel="00000000" w:rsidR="00000000" w:rsidRPr="00000000">
        <w:rPr>
          <w:b w:val="1"/>
          <w:color w:val="00943d"/>
          <w:sz w:val="40"/>
          <w:szCs w:val="40"/>
          <w:rtl w:val="0"/>
        </w:rPr>
        <w:t xml:space="preserve">INVESTIGAÇÃO  ( SITUAÇÃO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Iniciou o filtro de maneira natural?</w:t>
        <w:tab/>
        <w:tab/>
        <w:tab/>
        <w:tab/>
        <w:tab/>
        <w:tab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Encaixou as perguntas na conversa de maneira fluida?</w:t>
        <w:tab/>
        <w:tab/>
        <w:tab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Seguiu a ordem do filtro?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Respondeu todas as perguntas do filtro de maneira correta?</w:t>
        <w:tab/>
        <w:tab/>
        <w:tab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Diagnosticou e alinhou de maneira clara as dores do lead?</w:t>
        <w:tab/>
        <w:tab/>
        <w:tab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Utilizou espelhamento durante a conversa?</w:t>
        <w:tab/>
        <w:tab/>
        <w:tab/>
        <w:tab/>
        <w:tab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Teve escuta ativa (mostrou isso na call) ?</w:t>
        <w:tab/>
        <w:tab/>
        <w:tab/>
        <w:tab/>
        <w:tab/>
        <w:tab/>
      </w:r>
    </w:p>
    <w:p w:rsidR="00000000" w:rsidDel="00000000" w:rsidP="00000000" w:rsidRDefault="00000000" w:rsidRPr="00000000" w14:paraId="00000027">
      <w:pPr>
        <w:ind w:right="100.8661417322844"/>
        <w:rPr>
          <w:b w:val="1"/>
          <w:color w:val="00943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100.8661417322844"/>
        <w:rPr>
          <w:color w:val="212121"/>
        </w:rPr>
      </w:pPr>
      <w:r w:rsidDel="00000000" w:rsidR="00000000" w:rsidRPr="00000000">
        <w:rPr>
          <w:b w:val="1"/>
          <w:color w:val="00943d"/>
          <w:sz w:val="40"/>
          <w:szCs w:val="40"/>
          <w:rtl w:val="0"/>
        </w:rPr>
        <w:t xml:space="preserve">DEMONSTRAÇÃO DE CAPACIDADE ( PROBLEMA / IMPACTO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Confirmou e validou  a dor do lead ?</w:t>
        <w:tab/>
        <w:tab/>
        <w:tab/>
        <w:tab/>
        <w:tab/>
        <w:tab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Usou gatilho da coerência ? </w:t>
        <w:tab/>
        <w:tab/>
        <w:tab/>
        <w:tab/>
        <w:tab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Implicou de maneira clara a consequência de fazer ou não fazer algo?</w:t>
        <w:tab/>
        <w:tab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Usou CASE de sucesso para mostrar resultados e capacidade de solução?</w:t>
        <w:tab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Criou um cenário possível com a solução apresentada?</w:t>
        <w:tab/>
        <w:tab/>
        <w:tab/>
        <w:tab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Construiu valor antes de evoluir para a venda?</w:t>
      </w:r>
    </w:p>
    <w:p w:rsidR="00000000" w:rsidDel="00000000" w:rsidP="00000000" w:rsidRDefault="00000000" w:rsidRPr="00000000" w14:paraId="00000030">
      <w:pPr>
        <w:ind w:right="100.8661417322844"/>
        <w:rPr>
          <w:b w:val="1"/>
          <w:color w:val="00943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right="100.8661417322844"/>
        <w:rPr>
          <w:color w:val="212121"/>
        </w:rPr>
      </w:pPr>
      <w:r w:rsidDel="00000000" w:rsidR="00000000" w:rsidRPr="00000000">
        <w:rPr>
          <w:b w:val="1"/>
          <w:color w:val="00943d"/>
          <w:sz w:val="40"/>
          <w:szCs w:val="40"/>
          <w:rtl w:val="0"/>
        </w:rPr>
        <w:t xml:space="preserve">OBTENÇÃO DE COMPROMISSO ( NECESSIDADE DE SOLUÇÃO)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right="100.8661417322844"/>
        <w:rPr>
          <w:color w:val="212121"/>
        </w:rPr>
      </w:pPr>
      <w:r w:rsidDel="00000000" w:rsidR="00000000" w:rsidRPr="00000000">
        <w:rPr>
          <w:color w:val="212121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Usou gatilho do Compromisso e coerência? </w:t>
        <w:tab/>
        <w:tab/>
        <w:tab/>
        <w:tab/>
        <w:tab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Confirmou com o lead os dados de contato, email, telefone alternativo?</w:t>
        <w:tab/>
        <w:tab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Confirmou o email dos outros decisores?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6">
      <w:pPr>
        <w:ind w:right="100.8661417322844"/>
        <w:rPr>
          <w:color w:val="212121"/>
        </w:rPr>
      </w:pPr>
      <w:r w:rsidDel="00000000" w:rsidR="00000000" w:rsidRPr="00000000">
        <w:rPr>
          <w:color w:val="212121"/>
          <w:rtl w:val="0"/>
        </w:rPr>
        <w:tab/>
      </w:r>
    </w:p>
    <w:p w:rsidR="00000000" w:rsidDel="00000000" w:rsidP="00000000" w:rsidRDefault="00000000" w:rsidRPr="00000000" w14:paraId="00000037">
      <w:pPr>
        <w:ind w:right="100.8661417322844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right="100.8661417322844"/>
        <w:rPr/>
      </w:pPr>
      <w:r w:rsidDel="00000000" w:rsidR="00000000" w:rsidRPr="00000000">
        <w:rPr>
          <w:b w:val="1"/>
          <w:color w:val="00943d"/>
          <w:sz w:val="40"/>
          <w:szCs w:val="40"/>
          <w:rtl w:val="0"/>
        </w:rPr>
        <w:t xml:space="preserve">CURSOS COMPLEMENTARES EXACT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right="100.8661417322844"/>
        <w:rPr/>
      </w:pPr>
      <w:r w:rsidDel="00000000" w:rsidR="00000000" w:rsidRPr="00000000">
        <w:rPr>
          <w:rtl w:val="0"/>
        </w:rPr>
        <w:t xml:space="preserve">Playlist de </w:t>
      </w:r>
      <w:r w:rsidDel="00000000" w:rsidR="00000000" w:rsidRPr="00000000">
        <w:rPr>
          <w:b w:val="1"/>
          <w:highlight w:val="yellow"/>
          <w:rtl w:val="0"/>
        </w:rPr>
        <w:t xml:space="preserve">Eventos passados</w:t>
      </w:r>
      <w:r w:rsidDel="00000000" w:rsidR="00000000" w:rsidRPr="00000000">
        <w:rPr>
          <w:rtl w:val="0"/>
        </w:rPr>
        <w:t xml:space="preserve"> sobre Check up call e escalada de contato:</w:t>
      </w:r>
    </w:p>
    <w:p w:rsidR="00000000" w:rsidDel="00000000" w:rsidP="00000000" w:rsidRDefault="00000000" w:rsidRPr="00000000" w14:paraId="0000003C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right="100.8661417322844" w:hanging="360"/>
      </w:pPr>
      <w:r w:rsidDel="00000000" w:rsidR="00000000" w:rsidRPr="00000000">
        <w:rPr>
          <w:rtl w:val="0"/>
        </w:rPr>
        <w:t xml:space="preserve">Escalada de Contato, com Felipe Almeida - analista de estratégia comercial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right="100.8661417322844" w:hanging="360"/>
      </w:pPr>
      <w:r w:rsidDel="00000000" w:rsidR="00000000" w:rsidRPr="00000000">
        <w:rPr>
          <w:rtl w:val="0"/>
        </w:rPr>
        <w:t xml:space="preserve">Como mapear diversas personas e canais: Mapping Call, Jonathan Padilha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right="100.8661417322844" w:hanging="360"/>
      </w:pPr>
      <w:r w:rsidDel="00000000" w:rsidR="00000000" w:rsidRPr="00000000">
        <w:rPr>
          <w:rtl w:val="0"/>
        </w:rPr>
        <w:t xml:space="preserve">Passagem de gatekeeper - roleplay com Théo Orosco</w:t>
      </w:r>
    </w:p>
    <w:p w:rsidR="00000000" w:rsidDel="00000000" w:rsidP="00000000" w:rsidRDefault="00000000" w:rsidRPr="00000000" w14:paraId="00000040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right="100.8661417322844"/>
        <w:rPr/>
      </w:pPr>
      <w:r w:rsidDel="00000000" w:rsidR="00000000" w:rsidRPr="00000000">
        <w:rPr>
          <w:rtl w:val="0"/>
        </w:rPr>
        <w:t xml:space="preserve">Playlist de </w:t>
      </w:r>
      <w:r w:rsidDel="00000000" w:rsidR="00000000" w:rsidRPr="00000000">
        <w:rPr>
          <w:b w:val="1"/>
          <w:highlight w:val="yellow"/>
          <w:rtl w:val="0"/>
        </w:rPr>
        <w:t xml:space="preserve">Cursos</w:t>
      </w:r>
      <w:r w:rsidDel="00000000" w:rsidR="00000000" w:rsidRPr="00000000">
        <w:rPr>
          <w:rtl w:val="0"/>
        </w:rPr>
        <w:t xml:space="preserve"> sobre Check up call e escalada de contato:</w:t>
      </w:r>
    </w:p>
    <w:p w:rsidR="00000000" w:rsidDel="00000000" w:rsidP="00000000" w:rsidRDefault="00000000" w:rsidRPr="00000000" w14:paraId="00000042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right="100.8661417322844" w:hanging="360"/>
      </w:pPr>
      <w:r w:rsidDel="00000000" w:rsidR="00000000" w:rsidRPr="00000000">
        <w:rPr>
          <w:rtl w:val="0"/>
        </w:rPr>
        <w:t xml:space="preserve">Como fazer escalada de contato?</w:t>
      </w:r>
    </w:p>
    <w:p w:rsidR="00000000" w:rsidDel="00000000" w:rsidP="00000000" w:rsidRDefault="00000000" w:rsidRPr="00000000" w14:paraId="00000044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right="100.8661417322844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Como Acessar os Cursos e Eventos Passados</w:t>
      </w:r>
    </w:p>
    <w:p w:rsidR="00000000" w:rsidDel="00000000" w:rsidP="00000000" w:rsidRDefault="00000000" w:rsidRPr="00000000" w14:paraId="00000046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right="100.8661417322844"/>
        <w:rPr/>
      </w:pPr>
      <w:r w:rsidDel="00000000" w:rsidR="00000000" w:rsidRPr="00000000">
        <w:rPr>
          <w:rtl w:val="0"/>
        </w:rPr>
        <w:t xml:space="preserve">Clique no ícone do Exact Club presente na parte superior do seu Spotter:</w:t>
      </w:r>
    </w:p>
    <w:p w:rsidR="00000000" w:rsidDel="00000000" w:rsidP="00000000" w:rsidRDefault="00000000" w:rsidRPr="00000000" w14:paraId="00000048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right="100.8661417322844"/>
        <w:rPr/>
      </w:pPr>
      <w:r w:rsidDel="00000000" w:rsidR="00000000" w:rsidRPr="00000000">
        <w:rPr>
          <w:rtl w:val="0"/>
        </w:rPr>
        <w:t xml:space="preserve">Feito isso, selecione a opção “Acesse o Exact Club”:</w:t>
      </w:r>
    </w:p>
    <w:p w:rsidR="00000000" w:rsidDel="00000000" w:rsidP="00000000" w:rsidRDefault="00000000" w:rsidRPr="00000000" w14:paraId="0000004B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right="100.8661417322844"/>
        <w:rPr/>
      </w:pPr>
      <w:r w:rsidDel="00000000" w:rsidR="00000000" w:rsidRPr="00000000">
        <w:rPr>
          <w:rtl w:val="0"/>
        </w:rPr>
        <w:t xml:space="preserve">Em seguida, você deve clicar na aba “Cursos” ou na aba “Eventos Passados”:</w:t>
      </w:r>
    </w:p>
    <w:p w:rsidR="00000000" w:rsidDel="00000000" w:rsidP="00000000" w:rsidRDefault="00000000" w:rsidRPr="00000000" w14:paraId="0000004E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100.8661417322844"/>
        <w:rPr/>
      </w:pPr>
      <w:r w:rsidDel="00000000" w:rsidR="00000000" w:rsidRPr="00000000">
        <w:rPr>
          <w:rtl w:val="0"/>
        </w:rPr>
        <w:t xml:space="preserve">Você pode utilizar a busca para procurar por assunto e em seguida selecione o botão “Iniciar Curso”:</w:t>
      </w:r>
    </w:p>
    <w:p w:rsidR="00000000" w:rsidDel="00000000" w:rsidP="00000000" w:rsidRDefault="00000000" w:rsidRPr="00000000" w14:paraId="00000052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right="100.8661417322844"/>
        <w:rPr/>
      </w:pPr>
      <w:r w:rsidDel="00000000" w:rsidR="00000000" w:rsidRPr="00000000">
        <w:rPr>
          <w:rtl w:val="0"/>
        </w:rPr>
        <w:t xml:space="preserve">Em eventos passados, vai aparecer da seguinte forma:</w:t>
      </w:r>
    </w:p>
    <w:p w:rsidR="00000000" w:rsidDel="00000000" w:rsidP="00000000" w:rsidRDefault="00000000" w:rsidRPr="00000000" w14:paraId="00000055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right="100.8661417322844"/>
        <w:rPr>
          <w:b w:val="1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Caso você tenha clicado no evento passado e não tenha aparecido o botão de “Assistir”, você pode solicitar ao seu consultor da Exact Sales a gravação do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right="100.8661417322844"/>
        <w:rPr/>
      </w:pP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-28799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152400"/>
                        <a:ext cx="7855200" cy="442800"/>
                        <a:chOff x="152400" y="152400"/>
                        <a:chExt cx="7315200" cy="326700"/>
                      </a:xfrm>
                    </wpg:grpSpPr>
                    <pic:pic>
                      <pic:nvPicPr>
                        <pic:cNvPr id="2" name="Shape 2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52400" y="152400"/>
                          <a:ext cx="7315199" cy="326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-28799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55200" cy="442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