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r>
              <w:t>E-MAIL AND 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r>
              <w:t>22 Sample Road, Test Nagar, Maharashtra 411001,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r>
              <w:t>7 Placeholder Avenue, Example City, Maharashtra 411045,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Sam Taylor John Doe</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Email: contact25@example.com Telephone: +91 1234567672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www.kshinternational. 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r>
              <w:t>18 Test Tower, Sample Complex, Maharashtra 411016, India</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r>
              <w:t>DETAILS OF THE OFFER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r>
              <w:b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r>
              <w:t>SIZE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r>
              <w:t>SIZE</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r>
              <w:t>ELIGIBILITY</w:t>
              <w:tab/>
              <w:t>AND</w:t>
              <w:tab/>
              <w:t>SHARE</w:t>
              <w:b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Fresh Issue and Offer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r>
              <w:t>Up to [●] Equity Shares of face value of ₹5 each aggregating   up   to</w:t>
              <w:b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Up  to  [●]  Equity</w:t>
              <w:br/>
              <w:t>Shares of face value of</w:t>
              <w:b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r>
              <w:t>Up to [●] Equity Shares of face value of ₹5 each aggregating up to</w:t>
              <w:b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r>
              <w:t>The Offer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b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r>
              <w:t>DETAILS OF THE PROMOTER SELLING SHAREHOLDERS, OFFER FOR SALE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r>
              <w:t>NAME</w:t>
              <w:tab/>
              <w:t>OF</w:t>
              <w:tab/>
              <w:t>THE PROMOTER SELLING</w:t>
              <w:b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r>
              <w:b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r>
              <w:t>AGGREGATE AMOUNT OF OFFER FOR SALE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Mary Jones</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Sam Taylor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Alex Smith</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Chris Brown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r>
              <w:t>*As certified by Kirtane &amp; Northstar Technologies Private Limited, Chartered Accountants, our Statutory Auditors, by way of their certificate dated December 10, 2025. For further details, see “Summary of the Offer Document – Average cost of acquisition of Equity Shares by our Promoters and the Promoter Selling Shareholders” on page 26.</w:t>
              <w:br/>
              <w:t>#As adjusted for Split of Equity Shares and Bonus 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r>
              <w:t>RISKS IN RELATION TO THE FIRST 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r>
              <w:t>101 Example Street, Demo City, Maharashtra 400001, India</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r>
              <w:t>GENERAL 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Jane Doe and the Offer, including the risks involved. The Equity Shares offered in the Offer have not been recommended or approved by the Securities and Exchange Board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India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r>
              <w:t>ISSUER’S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r>
              <w:t>Example Holdings Limited, having made all reasonable inquiries, accepts responsibility for and confirms that this Red Herring Prospectus contains all information with regard Peter Parker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Peter Parker or its business or any other Promoter Selling Shareholder</w:t>
              <w:b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r>
              <w:t>The Equity Shares offered through this Red Herring Prospectus are proposed to be listed on the Pioneer Industries Limited (“BSE”) and National Stock Exchange of Summit Capital Corporation (“NSE”, together with BSE, the “Stock Exchanges”).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r>
              <w:t>NAME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r>
              <w:t>Pioneer Industries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r>
              <w:t>Riley Moore/ Cameron White</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r>
              <w:t>Email: contact26@example.com</w:t>
              <w:br/>
              <w:t>Telephone: +91 1234567674</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Summit Capital Corporation</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Quinn Harris/ Robin Walker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Email: contact27@example.com</w:t>
              <w:br/>
              <w:t>Telephone: +91 1234567675</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r>
              <w:t>REGISTRAR TO THE 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r>
              <w:t>NAME OF THE 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r>
              <w:t>Summit Capital Corporation</w:t>
              <w:br/>
              <w:t>(Example Holdings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r>
              <w:t>Mia Scott</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r>
              <w:t>Telephone: +91 1234567681</w:t>
              <w:br/>
              <w:t>E-mail: contact32@example.com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r>
              <w:t>BID/OFFER 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r>
              <w:t>Monday, December 15,</w:t>
              <w:b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r>
              <w:t>BID/OFFE R OPENS</w:t>
              <w:b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r>
              <w:t>Tuesday, December</w:t>
              <w:br/>
              <w:t>16, 2025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r>
              <w:t>BID/OFFER CLOSES ON(2)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r>
              <w:t>Thursday, 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Example Holdings Limited, in consultation with the Book Running Lead Managers, may consider participation by Anchor Investors in accordance with the SEBI ICDR 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t>101 Example Street, Demo City, Maharashtra 400001, India</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22 Sample Road, Test Nagar, Maharashtra 411001, India</w:t>
      </w:r>
    </w:p>
    <w:p>
      <w:pPr>
        <w:pStyle w:val="Body"/>
        <w:spacing w:before="2" w:line="149" w:lineRule="exact"/>
        <w:ind w:left="722" w:right="2" w:firstLine="0"/>
        <w:jc w:val="center"/>
        <w:rPr>
          <w:rStyle w:val="None"/>
          <w:sz w:val="13"/>
          <w:szCs w:val="13"/>
        </w:rPr>
      </w:pPr>
      <w:r>
        <w:t>7 Placeholder Avenue, Example City, Maharashtra 411045, India</w:t>
      </w:r>
    </w:p>
    <w:p>
      <w:pPr>
        <w:pStyle w:val="Body"/>
        <w:spacing w:line="149" w:lineRule="exact"/>
        <w:ind w:left="722" w:right="722" w:firstLine="0"/>
        <w:jc w:val="center"/>
        <w:rPr>
          <w:rStyle w:val="None"/>
          <w:sz w:val="13"/>
          <w:szCs w:val="13"/>
        </w:rPr>
      </w:pPr>
      <w:r>
        <w:t>Contact Person: Northstar Technologies Private Limited Secretary John Doe; Telephone: +91 1234567645;</w:t>
      </w:r>
    </w:p>
    <w:p>
      <w:pPr>
        <w:pStyle w:val="Body"/>
        <w:spacing w:after="4" w:line="149" w:lineRule="exact"/>
        <w:ind w:left="722" w:right="722" w:firstLine="0"/>
        <w:jc w:val="center"/>
        <w:rPr>
          <w:rStyle w:val="Hyperlink.1"/>
        </w:rPr>
      </w:pPr>
      <w:r>
        <w:t>E-mail: contact1@example.com;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r>
              <w:t>7 Placeholder Avenue, Example City, Maharashtra 411045, India</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r>
              <w:t>55 Fictional Park, Demo District, Maharashtra 400025, India</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w:t>
              <w:b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r>
              <w:t>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br/>
              <w:t>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r>
              <w:t>RISKS IN RELATION TO THE FIRST 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r>
              <w:t>18 Test Tower, Sample Complex, Maharashtra 411016, India</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Jane Doe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r>
              <w:t>ISSUER’S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r>
              <w:t>Example Holdings Limited, having made all reasonable inquiries, accepts responsibility for and confirms that this Red Herring Prospectus contains all information with regard Peter Parker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Peter Parker or its business or any other Promoter Selling Shareholder or any other person(s) in</w:t>
              <w:br/>
              <w:t>this Red Herring 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r>
              <w:t>The Equity Shares, offered through this Red Herring Prospectus, are proposed to be listed on the Bluebird Consulting LLP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r>
              <w:t>REGISTRAR TO THE 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b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b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br/>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18 Test Tower, Sample Complex, Maharashtra 411016, India</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7 Placeholder Avenue, Example City, Maharashtra 411045, India</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r>
              <w:t>22 Sample Road, Test Nagar, Maharashtra 411001, India</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r>
              <w:t>BID/ OFFER 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Monday, December 15,</w:t>
              <w:b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r>
              <w:t>BID/OFFER OPENS 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r>
              <w:t>Tuesday, December 16,</w:t>
              <w:b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r>
              <w:t>BID/OFFER CLOSES ON(2)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r>
              <w:t>Thursday, December 18, 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Example Holdings Limited, in consultation with the Book Running Lead Managers, may consider participation by Anchor Investors in accordance with the SEBI ICDR 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55 Fictional Park, Demo District, Maharashtra 400025,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Example Holdings Limited/ the 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22 Sample Road, Test Nagar, Maharashtra 411001,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Unless context otherwise indicates or implies, refers Peter Parker</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AoA/Articles of Association or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articles of association Jane Doe,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Audit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Audit committee of our Board, as disclosed in “Our Management – Corporate Governance – Committees of our Board”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Auditors/ Statutory 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current statutory auditors Jane Doe, being Kirtane &amp; Summit Capital Corporation,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Board/ Board of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board of directors Jane Doe. For further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Bonus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Bonus issue undertaken on February 21, 2025, in the ratio of four Equity Shares of face value of</w:t>
              <w:br/>
              <w:t>₹5 for every one Equity Share of face value of ₹5 held by our Shareholders as on February 10, 2025. For further details, please see “Capital Structure – Equity Share capital history Jane Doe”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Report titled “Industry Research Report on Magnet Winding Wires Market in India” dated November 26, 2025, prepared and issued by CARE Analytics and Pioneer Industries Limited which has been commissioned by and paid for by our Company pursuant to an engagement letter dated December 2, 2024 entered into with CARE Analytics and Pioneer Industries Limited, exclusively for the purposes of the Offer. The report will be available on the website Jane Doe at</w:t>
              <w:br/>
              <w:t>https://kshinternational.com/investor-relations/industry-report/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chairman and executive director Jane Doe, being Mary Jones.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chief executive officer Jane Doe, being Morgan Lee.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Chief Financial Officer/ 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chief financial officer Jane Doe, being Jordan Miller.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Company</w:t>
              <w:tab/>
              <w:t>Secretary/</w:t>
              <w:tab/>
              <w:t>CS</w:t>
              <w:tab/>
              <w:t>John Doe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company secretary and compliance officer Jane Doe, being Casey Davis.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Corporate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7 Placeholder Avenue, Example City, Maharashtra 411045,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Pioneer Industries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CSR Committee/ Corporate 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corporate social responsibility committee of our Board, as disclosed in “Our Management – Corporate Governance – Committees of our Board”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director(s) on our Board. For further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equity shares Jane Doe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Executive director(s) on our Board.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ESOP 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employee stock option plan Jane Doe titled, ‘KSH Employee Stock Option Scheme 2025’ 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Family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Parents Branch, Rajesh Branch, Sangeeta Branch, Rakhi Branch and Rohit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Group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companies identified as ‘group companies’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Group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Entities, namely, Pioneer Industries Limited, Summit Capital Corporation, KSH Infra Park 5 Example Holdings Limited, Northstar Technologies Private Limited, Bluebird Consulting LLP, Acme Financial Services Limited, Kushal Motors and Pioneer Industries Limited, Summit Capital Corporation, Example Holdings Limited, Northstar Technologies Private Limited, Bluebird Consulting LLP, Acme Financial Services Limited, Pioneer Industries Limited, Summit Capital Corporation, Example Holdings Limited, Northstar Technologies Private Limited, Example Holdings Limited, and Acme Financial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Independent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Non-executive and independent director(s) on our Board.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Independent Chartered 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independent chartered engineer appointed by our Company, namely, Jane Doe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Industry Data Provider/ CareEdge 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industry data provider being, CARE Analytics and Pioneer Industries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IPO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IPO committee of our Board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Joint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Jamie Clark Jane Doe being, Chris Brown.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KMP/ Key Managerial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r>
              <w:t>Key managerial personnel Jane Doe in terms of Regulation 2(1)(bb) of the SEBI ICDR Regulations and Section 2(51) of the Companies Act, 2013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Drew Martin our Company, namely Alex Smith.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Materiality 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r>
              <w:t>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Jane Doe, in accordance with the disclosure</w:t>
              <w:br/>
              <w:t>requirements under the SEBI ICDR Regulations, for the purposes of disclosure in the 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MoA/ Memorandum of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memorandum of association Jane Doe,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Nomination</w:t>
              <w:tab/>
              <w:t>and</w:t>
              <w:tab/>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nomination and remuneration committee of our Board, as disclosed in “Our Management – Committees of our Board”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Non-Executive</w:t>
              <w:tab/>
              <w:t>Non-Independent</w:t>
              <w:b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non-executive non-independent Directors on our Board, as disclosed in “Our Management –</w:t>
              <w:br/>
              <w:t>Board of Directors”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Parents 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Jones, Sam Taylor, Northstar Technologies Private Limited and Bluebird Consulting LLP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Promoter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Persons and entities, excluding our Promoters constituting the promoter group Jane Doe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55 Fictional Park, Demo District, Maharashtra 400025, India</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Promoter Selling 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Jones, Sam Taylor, Alex Smith and Chris Brown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Promoter 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Bluebird Consulting LLP, Acme Financial Services Limited, Pioneer Industries Limited, Northstar Technologies Private Limited, Summit Capital Corporation, and Example Holdings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Rajesh 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 Smith, his spouse, his children, lineal descendants and Acme Financial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Rakhi 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Taylor Wilson, her spouse (if any), her children, lineal descendants and Summit Capital Corporation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Registered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r>
              <w:t>18 Test Tower, Sample Complex, Maharashtra 411016,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Registrar of 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101 Example Street, Demo City, Maharashtra 400001, India</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restated financial information Jane Doe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br/>
              <w:t>accounting principles generally accepted in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Risk Management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risk management committee of our Board, as disclosed in “Our Management – Corporate Governance - Committees of our Board”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Rohit 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Chris Brown, his spouse, his children, lineal descendants and Pioneer Industries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Sangeeta 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Avery Thomas, her spouse, her children, lineal descendants and Example Holdings Limited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Split of 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Pursuant to a resolution passed by our Board and Shareholders dated February 10, 2025 and February 11, 2025, respectively, our Company sub-divided the face value of its equity shares from</w:t>
              <w:br/>
              <w:t>₹100 per equity share to ₹5 per Equity Share. For further details, see “Summary of the Offer Document” and “Capital Structure – Notes to Capital Structure – Equity Share Capital History Jane Doe”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Senior Management/ 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Our senior management in terms of Regulation 2(1)(bbbb) of the SEBI ICDR Regulations and as disclosed in “Our Management – Key Managerial Personnel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holders of the Equity Shares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Stakeholders Relationship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The stakeholders’ relationship committee of our Board, as disclosed in “Our Management – Corporate Governance – Committees of our Board”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Supa 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22 Sample Road, Test Nagar, Maharashtra 411001,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r>
              <w:t>7 Placeholder Avenue, Example City, Maharashtra 411045,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55 Fictional Park, Demo District, Maharashtra 400025,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18 Test Tower, Sample Complex, Maharashtra 411016,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Riley Moore-time director Jane Doe being, Taylor Wilson.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Abridged 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Acknowledgement 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slip or document issued by the relevant Designated Intermediary(ies) to a Bidder as proof 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Unless the context otherwise requires, the allotment of the Equity Shares pursuant to the Fresh Issue and transfer of the Offered Shares by the Promoter Selling Shareholders pursuant to the</w:t>
              <w:br/>
              <w:t>Offer for Sale to successful 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Allotment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Note or advice or intimation of Allotment sent to the Bidders who have been or are to be Allotted the Equity Shares after the Basis of Allotment has been approved by the Designated Stock 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successful Bidder to whom the Equity Shares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Anchor 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r>
              <w:t>A Qualified Institutional Buyer, applying under the Anchor Investor Portion in accordance with the SEBI ICDR Regulations and this Red Herring Prospectus, and who has Bid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Anchor Investor Allocation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r>
              <w:t>The price at which Equity Shares will be allocated to Anchor Investors according to the terms 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Anchor Investor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Anchor Investor Bidding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date, one Working Day prior to the Bid/ Offer Opening Date, on which Bids by Anchor Investors shall be submitted, prior to and after which BRLMs will not accept any Bids from</w:t>
              <w:br/>
              <w:t>Anchor Investors, and allocation to Anchor Investors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final price at which the Equity Shares will be issued and Allotted to Anchor Investors in terms of this Red Herring Prospectus and the Prospectus, which price will be equal to or higher than the Offer Price but not higher than the Cap Price.</w:t>
              <w:br/>
              <w:b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Anchor Investor Pay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With respect to Anchor Investor(s), it shall be the Anchor Investor Bidding Date, and in the 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Anchor Investor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w:t>
              <w:br/>
              <w:t>may be allocated to domestic Mutual Funds.,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Application Supported by 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An application, whether physical or electronic, used by ASBA Bidders, to make a Bid and authorising an SCSB to block the Bid Amount in the relevant ASBA Account and will include applications made by UPI Bidders where the Bid Amount will be blocked upon acceptance of UPI</w:t>
              <w:b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ASBA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A bank account maintained with an SCSB by an ASBA Bidder, as specified in the ASBA Form submitted by ASBA Bidders for blocking the Bid Amount mentioned in the relevant ASBA Form and includes the account of a UPI Bidder which is blocked upon acceptance of a UPI Mandate</w:t>
              <w:b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All Bidders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An application form, whether physical or electronic, used by ASBA Bidders to submit Bids 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Additional Surveillance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Collectively, the Northstar Technologies Private Limited, the Bluebird Consulting LLP, the Acme Financial Services Limited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Basis of 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Basis on which Equity Shares will be Allotted to successful Bidders under the Offer,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w:t>
              <w:b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 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w:t>
              <w:br/>
              <w:t>submission of the Bid in the Offer,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 cum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Anchor Investor Application Form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 Equity Shares of face value of ₹5 each and in multiples of [●] Equity Shares of face value of</w:t>
              <w:b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Bid/Offer Closing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101 Example Street, Demo City, Maharashtra 400001, India</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Bid/Offer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Except in relation to any Bids received from the Anchor Investors, the date on which the Designated Intermediaries shall start accepting Bids, being December 16, 2025, which shall be published in all editions of Financial Express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22 Sample Road, Test Nagar, Maharashtra 411001, India</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 Offer 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w:t>
              <w:br/>
              <w:t>In cases of force majeure, banking strike or similar unforeseen circumstances, our Company may, for reasons to be recorded in writing, extend the Bid/Offer Period for a minimum of one 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Any prospective investor who makes a Bid pursuant to the terms of this Red Herring Prospectus</w:t>
              <w:br/>
              <w:t>and the Bid cum Application Form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Centres at which the Designated Intermediaries shall accept the ASBA Forms, i.e., Designated</w:t>
              <w:br/>
              <w:t>SCSB Branches for SCSBs, Specified Locations for Syndicate, Broker Centres for Registered 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Book Building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Book 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Book</w:t>
              <w:tab/>
              <w:t>Running</w:t>
              <w:tab/>
              <w:t>Lead</w:t>
              <w:tab/>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book running lead managers to the Offer namely, Pioneer Industries Limited and Acme Financial Services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Broker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w:t>
              <w:br/>
              <w:t>Exchanges (www.bseindia.com and www.nseindia.com)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CAN/ Confirmation of Allocation 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Cap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Cash Escrow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r>
              <w:t>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br/>
              <w:t>amounts collected from Bidders,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Client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Client identification number maintained with one of the Depositories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Collecting Depository Participant/ 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w:t>
              <w:br/>
              <w:t>Exchanges at www.bseindia.com and www.nseindia.com,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 Price, finalised by our Company, in consultation with the BRLMs, which shall be any price within the Price Band.</w:t>
              <w:br/>
              <w:t>Only Retail Individual Investors Bidding in the Retail Portion are entitled to Bid at the Cut-off</w:t>
              <w:b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Demographic 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Details of the Bidders including the Bidder’s address, name of the Bidder’s 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Designated CDP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Such locations of the CDPs where Bidders (other than Anchor Investors) can submit the ASBA Forms. The details of such Designated CDP Locations, along with names and contact details of the Collecting Depository Participants eligible to accept ASBA Forms are available on the</w:t>
              <w:br/>
              <w:t>respective websites of the Stock Exchanges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Designated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date on which funds are transferred from the Escrow Accounts and the amounts blocked are transferred from the ASBA Accounts, as the case may be, to the Public Offer Account or the Refund Account, as appropriate, in terms of this Red Herring Prospectus and the Prospectus, after</w:t>
              <w:b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Designated 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In relation to ASBA Forms submitted by UPI Bidders (not using the UPI Mechanism) authorizing an SCSB to block the Bid Amount in the ASBA Account, Designated Intermediaries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In relation to ASBA Forms submitted by UPI Bidders where the Bid Amount will be blocked upon acceptance of UPI Mandate Request by such UPI Bidders using the UPI Mechanism, Designated Intermediaries shall mean Syndicate, sub-syndicate, Registered Brokers, CDPs and RTAs.</w:t>
              <w:br/>
              <w:br/>
              <w:t>In relation to ASBA Forms submitted by QIBs and NIIs (not using the UPI Mechanism), Designated Intermediaries shall mean SCSBs, Syndicate, sub-Syndicate, Registered Brokers,</w:t>
              <w:b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Designated RTA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Such centres of the RTAs where ASBA Bidders can submit the ASBA Forms (in case of UPI Bidder only ASBA Forms under UPI). The details of such Designated RTA Locations, along with the names and contact details of the RTAs are available on the respective websites of the Stock</w:t>
              <w:br/>
              <w:t>Exchanges at www.bseindia.com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Designated SCSB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Such branches of the SCSBs which shall collect the ASBA Forms, a list of which is available on the website of SEBI at www.sebi.gov.in/sebiweb/other/OtherAction.do?doRecognised=yes or at</w:t>
              <w:b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Designated Stock 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Draft Red Herring Prospectus/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draft red herring prospectus dated May 22, 2025, issued in accordance with the SEBI ICDR Regulations, which did not contain complete particulars of the price at which the Equity Shares</w:t>
              <w:br/>
              <w:t>will be Allotted and the size of the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FPIs that are eligible to participate in this Offer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Eligible 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Escrow 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Accounts opened with the Northstar Technologies Private Limited and in whose favour Anchor Investors will transfer the money through direct credit/NEFT/RTGS/NACH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Northstar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The bank, which is a clearing member registered with SEBI as banker to an issue under the SEBI BTI Regulations and with whom the Escrow Accounts have been opened, in this case being Bluebird Consulting LLP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First 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Floor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lower end of the Price Band, subject to any revision(s) thereto, at or above which the Offer</w:t>
              <w:br/>
              <w:t>Price and the Anchor Investor Offer Price will be finalised and below which no Bids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Fraudulent 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fresh issue of up to [●] Equity Shares of face value of ₹5 each by our Company, at ₹[●] per Equity Share (including a premium of ₹[●]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 individual who is declared a fugitive economic offender under Section 12 of the 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General Information Document for investing in public offers, prepared and issued in accordance with the SEBI circular (SEBI/HO/CFD/DIL1/CIR/P/2020/37) dated March 17, 2020,</w:t>
              <w:br/>
              <w:t>issued by SEBI, suitably modified and updated pursuant to, among others, the UPI Circulars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Graded Surveillance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Gross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gross proceeds of the Fresh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ICICI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Acme Financial Services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Life Insurance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 entity registered with the Insurance Regulatory and Development Authority of India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Monitoring 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monitoring agency appointed pursuant to the Monitoring Agency Agreement, namely Example Holdings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Monitoring Agency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Mutual Fund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r>
              <w:t>The portion of the Offer being 5% of the Net QIB Portion consisting of [●] Equity Shares of face value of ₹5 each which shall be available for allocation to Mutual Funds only 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Mutual 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Mutual funds registered with SEBI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The proceeds of the Fresh Issue less our Company’s share of the Offer related expenses. For details regarding the use of the Net Proceeds and the Offer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portion of the QIB Portion less the number of Equity Shares Allotted to the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Non-Institutional Investors/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All Bidders that are not QIBs or Retail Individual Investors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Non-Institutional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The portion of the Offer being not less than 15% of the Offer consisting of [●] Equity Shares of face value of ₹5 each which shall be available for allocation to Non-Institutional Investors, of which (a) one-third portion shall be reserved for applicants with application size of more than</w:t>
              <w:br/>
              <w:t>₹0.20 million and up to ₹1.00 million, and (b) two-thirds portion shall be reserved for 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with application size of more than ₹1.00 million, provided that the unsubscribed portion in either of such sub-categories may be allocated to applicants in the other sub-category of Non-</w:t>
              <w:br/>
              <w:t>Institutional Investors, subject to valid Bids being received at or above the Offer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person resident outside India, as defined under FEMA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Pioneer Industries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br/>
              <w:t>aggregating to ₹2,900.00 million by the Promoter Selling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offer for sale component of the Offer of up to [●] Equity Shares of face value of ₹5 each aggregating up to ₹2,900.00 million, comprising of an offer for sale of up to [●] Equity Shares of face value of ₹5 each by Mary Jones aggregating up to ₹1,528.00 million, up to [●] Equity Shares of face value of ₹5 each by Sam Taylor aggregating up to ₹422.00 million, up to [●] Equity Shares of face value of ₹5 each by Alex Smith aggregating up to ₹475.00 million and up to [●] Equity Shares of face value of ₹5 each by Chris Brown</w:t>
              <w:b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w:t>
              <w:br/>
              <w:t>The Offer Price will be decided by our Company, in consultation with the BRLMs on the Pricing Date,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proceeds of the Fresh Issue which shall be available Peter Parker and the proceeds from the Offer for Sale which shall be available to the Promoter Selling Shareholders. For further</w:t>
              <w:br/>
              <w:t>information about use of the Offer Proceeds,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 to [●] Equity Shares of face value of ₹5 each aggregating to ₹2,900.00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Pension 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fund registered with the Pension Fund Regulatory and Development Authority under the</w:t>
              <w:br/>
              <w:t>provisions of the Pension Fund Regulatory and Development Authority Act,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Price 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7 Placeholder Avenue, Example City, Maharashtra 411045,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Pricing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date on which our Company, in consultation with the BRLMs, will finalise the Offer 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w:t>
              <w:br/>
              <w:t>or corrigenda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Acme Financial Services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The bank with which the Public Offer Account has been opened for collection of Bid Amounts from Escrow Accounts and ASBA Accounts on the Designated Date, in this case being Pioneer Industries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Bank account opened with the Acme Financial Services Limited under Section 40(3) of the Companies Act, 2013, to receive monies from the Escrow Accounts and ASBA Accounts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b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Qualified</w:t>
              <w:tab/>
              <w:t>Institutional</w:t>
              <w:tab/>
              <w:t>Buyer(s)/ 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Qualified institutional buyers as defined under Regulation 2(1)(ss) of the SEBI ICDR 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Red Herring Prospectus/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w:t>
              <w:br/>
              <w:t>The Bid/Offer Opening Date is December 16, 2025, which is at least three Working Days after filing of this Red Herring Prospectus with the RoC. This Red Herring Prospectus will become the</w:t>
              <w:br/>
              <w:t>Prospectus upon filing with the RoC after the Pricing Date, including any addenda or corrigenda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Refund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account opened with the Bluebird Consulting LLP,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Bluebird Consulting LLP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bank which is a clearing member registered with SEBI under the SEBI BTI Regulations with whom the Refund Account has been opened, in this case being Bluebird Consulting LLP</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Registered 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Stockbrokers registered with the stock exchanges having nationwide terminals, other than the members of the Syndicate and eligible to procure Bids in terms of the SEBI ICDR Master 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RTAs/Registrar and Share Transfer 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registrar and share transfer agents registered with SEBI and eligible to procure Bids at the</w:t>
              <w:br/>
              <w:t>Designated RTA Locations as per the list available on the websites of BSE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Registrar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The agreement dated May 22, 2025 between our Company, the Promoter Selling Shareholders and the Registrar to the Offer in relation to the responsibilities and obligations of the Registrar 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Registrar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Summit Capital Corporation (Example Holdings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Retail Individual Investors(s)/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Individual Bidders, who have Bid for the Equity Shares for an amount not more than ₹0.20 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Retail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The portion of the Offer being not less than 35% of the Offer consisting of [●] Equity Shares of face value of ₹5 each, available for allocation to Retail Individual Investors as per the SEBI 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Revision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Form used by the Bidders to modify the quantity of the Equity Shares or the Bid Amount in any of their ASBA Form(s) or any previous Revision Form(s)</w:t>
              <w:br/>
              <w:t>QIB Bidders and Non-Institutional Investors are not allowed to withdraw or lower their Bids (in terms of quantity of Equity Shares or the Bid Amount) at any stage. Retail Individual Investors</w:t>
              <w:br/>
              <w:t>can revise their Bids during the Bid/Offer Period and withdraw their Bids until Bid/Offer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Pioneer Industries Limited(s)/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The banks registered with SEBI, offering services in relation to ASBA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br/>
              <w:t>The banks registered with SEBI, enabled for UPI Mechanism, a list of which is available on the</w:t>
              <w:tab/>
              <w:tab/>
              <w:t>website</w:t>
              <w:tab/>
              <w:t>of</w:t>
              <w:tab/>
              <w:t>SEBI</w:t>
              <w:tab/>
              <w:t>at</w:t>
              <w:br/>
              <w:t>www.sebi.gov.in/sebiweb/other/OtherAction.do?doRecognisedFpi=yes&amp;intmId=40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Share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share escrow agent appointed pursuant to the Share Escrow Agreement, namely, Summit Capital Corporation (Example Holdings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Share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w:t>
              <w:br/>
              <w:t>of the Offer and credit of such Equity Shares to the demat account of the Allottees in 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Specified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Bidding centres where the Syndicate shall accept ASBA Forms from Bidders, a list of which 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Sponsor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Bankers to the Offer registered with SEBI, which have been appointed by our Company to act as a conduit between the Stock Exchanges and NPCI in order to push the UPI Mandate Request</w:t>
              <w:br/>
              <w:t>and/or payment instructions of the UPI Bidders using the UPI and carry out other responsibilities, in terms of the UPI Circulars, in this case being Bluebird Consulting LLP and Pioneer Industries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Stock 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Collectively, Northstar Technologies Private Limited and National Stock Exchange of Bluebird Consulting LLP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transaction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Syndicate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Agreement dated December 9, 2025, entered into and amongst our Company, the Promoter Selling</w:t>
              <w:b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Syndicate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Intermediaries (other than the BRLMs) registered with SEBI who are permitted to accept bids, applications and place order with respect to the Offer and carry out activities as an underwriter,</w:t>
              <w:br/>
              <w:t>namely, Pioneer Industries Limited and Acme Financial Services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Syndicate/Members of the 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Together, the BRLMs and the Syndicate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Summit Capital Corporation/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Underwriting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agreement among the Underwriters, the Promoter Selling Shareholders and our Company 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Unified Payments Interface, which is an instant payment mechanism, developed by 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UPI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Collectively, individual investors applying as Retail Individual Investors in the Retail Portion and individuals applying as Non-Institutional Investors with a Bid Amount of up to ₹0.50 million in the Non-Institutional Portion.</w:t>
              <w:br/>
              <w:t>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b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UPI 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+91 1234567682-40 dated August 3, 2022 and SEBI circular number SEBI/HO/DEPA-II/DEPA-II_SRG/P/CIR/2025/86 dated June 11, 2025 and any subsequent</w:t>
              <w:br/>
              <w:t>circulars or notifications issued by SEBI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UPI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ID created on UPI for single-window mobile payment system developed by the 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UPI Mandate 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w:t>
              <w:br/>
              <w:t>funds in case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Bidding mechanism that may be used by UPI Bidders to make Bids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UPI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Password to authenticate UPI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Wilful 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Working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55 Fictional Park, Demo District, Maharashtra 400025, India</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Alternate Investment 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Northstar Technologies Private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Calendar Year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Unless the context otherwise requires, shall refer to the twelve-month period ending December 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Category 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AIFs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Category 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AIFs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AIFs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Compound Annual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Central Depository Services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Customs, Excise and Service Tax Appellate 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Companies Act, 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Companies Act, 2013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Corporate social 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Depositories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Depository or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NSDL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Depository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DP/ Depository 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Department for Promotion of Industry and Internal Trade, Ministry of Commerce 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Factories Act, 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Foreign Exchange Management Act, 1999,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FEMA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Foreign Exchange Management (Non-debt Instruments)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Act number 15 of 2024 dated August 16, 2024, to give effect to the financial proposals of the Government of India for the financial year 2024-25, which received the assent of the President 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Finance 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Bill number 14 of 2025 dated February 1, 2025, introduced in the Lok Sabha, to give effect to the financial proposals of the Central Government for the financial year +91 1234567683</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Financial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Period of twelve months ending on March 31 of that particular year,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 individual who is declared a fugitive economic offender under Section 12 of the 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Foreign Venture Capital Investors (as defined under the Securities 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GoI / Central 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Government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Goods and services 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International Automotive Task 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Income-tax Act,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Institute of Chartered Accountants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International Financial Reporting 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Accounting Standards notified under Section 133 of the Companies Act, 2013 read with 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Indian Accounting Standard 24, “Related Party Disclosures”, notified under Section 133 of the Companies Act read with Companies (Indian Accounting Standards) Rules, 2015, as amended</w:t>
              <w:b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Generally Accepted Accounting Principles in India, being, accounting principles generally accepted in India including the accounting standards specified under Section 133 of the</w:t>
              <w:b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International Organization for 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Indian Standard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Information 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Mn/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 or 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National Automated Clearing 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person resident outside India, as defined under 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Example Holdings Limited of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Non-resident external account established in accordance with the Foreign Exchange 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r>
              <w:t>A person resident outside India who is a citizen of India as defined under the Foreign Exchange Management (Deposit) Regulations, 2016 or is an ‘Overseas Citizen of India’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NRO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Non-resident ordinary account established in accordance with the Foreign Exchange 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Northstar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National Stock Exchange of Bluebird Consulting LLP</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br/>
              <w:t>to overseas corporate bodies under the FEMA. Overseas corporate bodies are not allowed to 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Overseas Citizen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Bluebird Consulting LLP of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Regulation S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Rs. / Rupees/ ₹/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Indian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Bluebird Consulting LLP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Contracts (Regulation) Act, 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Contracts (Regulation) Rules, 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Act,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(Alternative Investment Funds) Regulations,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(Foreign Venture Capital Investors)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ICDR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SEBI ICDR Master Circular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ICDR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(Issue of Capital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Listing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Mutual Funds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master circular bearing number SEBI/HO/MIRSD/MIRSD-PoD/P/CIR/2025/91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SBEB &amp; SE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Takeover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SEBI VCF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State 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Government of a state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U.S. Securities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United States Securities Act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US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Generally Accepted Accounting Principles in the United States of 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USA/ United States/ U.S. / 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United States of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United States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Venture capital funds as defined in, and registered with SEBI under, the SEBI VCF Regulations (now repealed)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Three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Four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Advance Authorization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Advanced Chemistry 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Atal Mission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Basic Custom 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Battery Energy Storage 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Bureau of Indian 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Brushless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Central Electricity 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Central Electricity Regulatory 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Circuit 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Continuous Transposed 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Capacity Utilization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Deen Dayal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Development Finance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Duty-Free Import 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Diesel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Earnings Before Interest, Taxes,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Education Management Information 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Export Promotion Capital 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Electric 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Faster Adoption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Final 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Fractional 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First Revised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Fuel Supply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Free Trade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Gross Domestic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Gross National Disposable 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Gross Value 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Gigawatt-Hour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High 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Heating, Ventilation, and Air 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High Voltage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International Automotive Task 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Internal Combustion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International Energy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Internal and Extra Budgetary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International Electrotechnical 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Index of Industrial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International Monetary 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Integrated Power Development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Inter-State Transmission 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Liquid Propane 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Low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Ministry of Statistics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Mega Volt-Amperes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Magnet Winding 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National Electric Mobility Mission 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National Electricity 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National Infrastructure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National Monetization 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Oven, Toaster,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Profit After 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Private Final Consumption 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Production Linked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Pradhan Mantri Awas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Pradhan Mantri Kisan Urja Suraksha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Photo 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Acme Financial Services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Quick Service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Bluebird Consulting LLP of 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Revamped Distribution Sector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Renewable Energy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Return on Capital 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Remission of Duties and Taxes on Exported 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Restriction of Hazardous 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Renewable Purchase 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Second Advance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Pioneer Industries Limited of Bluebird Consulting LLP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Trade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United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Underwriters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World Economic 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Year-on-year 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Profit After 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Profit for the year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Revenue from 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 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 Income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B.  Non-GAAP 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Fixed Asset Turnover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Fixed Asset Turnover Ratio is calculated as Revenue from Operations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Debt/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Net Debt/ EBITDA is calculated as net debt divided by EBITDA.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Debt/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Debt/ Equity is calculated as net debt divided by total equity. Net debt is calculated as the sum</w:t>
              <w:br/>
              <w:t>of long-term borrowings and short-term borrowings less cash and cash equivalents and other 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Working Capital 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Working capital days is computed as inventory days plus trade receivable days minus trade payable days. Inventory days is calculated as inventory divided by cost of goods sold (“COGS”) from operations multiplied by 365 or 91 days. Trade receivables days is calculated as trade</w:t>
              <w:br/>
              <w:t>receivables divided by revenue from operations multiplied by 365 or 91 days. Trade payable 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PAT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PAT CAGR provides information regarding growth in PAT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Profit After Tax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PAT Margin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br/>
              <w:t>bank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Return</w:t>
              <w:tab/>
              <w:t>on</w:t>
              <w:tab/>
              <w:t>Equity</w:t>
              <w:tab/>
              <w:t>is</w:t>
              <w:tab/>
              <w:t>calculated</w:t>
              <w:tab/>
              <w:t>as</w:t>
              <w:tab/>
              <w:t>PAT</w:t>
              <w:tab/>
              <w:t>divided</w:t>
              <w:tab/>
              <w:t>by</w:t>
              <w:tab/>
              <w:t>Total</w:t>
              <w:tab/>
              <w:t>Equity.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C.  Operational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Magnet winding wires sales volume is used by the management to assess the overall market demand for our Company's products and to evaluate the effectiveness of sales strategies across the</w:t>
              <w:b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Revenue from exports indicates the revenue generated outside the country Jane Doe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Volume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Growth in volumes provides information regarding the growth in market demand for 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t>Example Holdings Limited’s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t>The restated financial information Jane Doe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t>There are significant differences between Ind AS, Indian GAAP, US GAAP and Bluebird Consulting LLP does not provide reconciliation of its financial information to IFRS or Acme Financial Services Limited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t>18 Test Tower, Sample Complex, Maharashtra 411016, India</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India” dated November 26, 2025 (“CARE Report”), prepared by CARE Analytics and Pioneer Industries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Jane Doe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Peter Parker,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Jane Doe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r>
              <w:t>June 30,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r>
              <w:t>March 31,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r>
              <w:t>March 31, 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r>
              <w:t>March 31, 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1 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1 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Jane Doe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101 Example Street, Demo City, Maharashtra 400001, India</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Company will ensure that investors in India are informed of material developments pertaining Peter Parker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t>Primary business Jane Doe</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22 Sample Road, Test Nagar, Maharashtra 411001, India</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 to [●] Equity Shares of face value of ₹5 each for cash at price of ₹[●]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Offer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Up to [●] Equity Shares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t>The Offer shall constitute [●]% of the post-Offer paid-up equity share capital Jane Doe. For further details, see “The Offer” and “Offer Structure” 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r>
              <w:t>Estimated 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Prepayment and/or repayment, in full or in part, of all or a portion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18 Test Tower, Sample Complex, Maharashtra 411016, India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b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Funding the capital expenditure requirements Jane Doe towards purchasing and setting up of a 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Proceeds(1)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t>Aggregate pre-Offer and post-Offer shareholding of our Promoters, the members of our Promoter Group, the Promoter Selling Shareholders Jane Doe</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S.</w:t>
              <w:b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r>
              <w:t>Pre-Offer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r>
              <w:t>No. of Equity Shares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r>
              <w:t>% of paid-up Equity Share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r>
              <w:t>No. of Equity Shares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r>
              <w:t>% of paid-up 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Jones*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Sam Taylor*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 Smith*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Chris Brown*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Taylor Wilson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Bluebird Consulting LLP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Acme Financial Services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Pioneer Industries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Northstar Technologies Private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Summit Capital Corporation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Example Holdings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Promoter 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Maithili Rajesh 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Katyayani 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t>Aggregate pre-Offer and post-Offer shareholding of our Promoters, members of our Promoter Group and the additional top 10 Shareholders Jane Doe</w:t>
      </w:r>
    </w:p>
    <w:p>
      <w:pPr>
        <w:pStyle w:val="Body Text"/>
        <w:spacing w:before="200"/>
        <w:ind w:left="87" w:right="6" w:firstLine="0"/>
        <w:jc w:val="both"/>
      </w:pPr>
      <w:r>
        <w:t>The aggregate pre-Offer and post-Offer shareholding of our Promoters, members of our Promoter Group and additional top 10 Shareholders (apart from Promoters and members of our Promoter Group) as a percentage of the pre-Offer and post-Offer paid-up Equity Share capital Jane Doe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br/>
              <w:b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r>
              <w:t>Number of Equity Shares of face value of</w:t>
              <w:b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r>
              <w:t>Number of Equity Shares of</w:t>
              <w:b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r>
              <w:t>Number of Equity Shares of</w:t>
              <w:b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r>
              <w:t>Percentage of post-Offer</w:t>
              <w:br/>
              <w:t>Equity 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Kushal</w:t>
              <w:tab/>
              <w:t>Subbayya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br/>
              <w:b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r>
              <w:t>Number of Equity Shares of face value of</w:t>
              <w:b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r>
              <w:t>Number of Equity Shares of face value of ₹5</w:t>
              <w:b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r>
              <w:t>Number of Equity Shares of face value of ₹5</w:t>
              <w:b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r>
              <w:t>Percentage of post-Offer Equity Share</w:t>
              <w:br/>
              <w:t>capital (%)</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Pushpa</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Rajesh</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Rohit</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Taylor Wilson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Bluebird Consulting LLP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Summit Capital Corporation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Example Holdings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Northstar Technologies Private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Summit Capital Corporation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Example Holdings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Promoter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Maithili</w:t>
              <w:tab/>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Northstar Technologies Private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Rupal K.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Salil Ajay 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Jabeen Ajay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Ajay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Sunil</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r>
              <w:t>Fiscal 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Restated profit for the 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r>
              <w:t>Fiscal 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Net Asset Value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r>
              <w:t>Disciplinary actions by the SEBI or Stock Exchanges</w:t>
              <w:b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Directors (excluding our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Promoters (including the Executive Directors who are also our 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Key Managerial Personnel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Senior Management (“SM”)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Mary Jones, Alex Smith, Chris Brown and Taylor Wilson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Morgan Lee, CEO, Jordan Miller, CFO, Casey Davis, CS John Doe,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Bidders is invited to the section “Risk Factors” on page 28. Bidders are advised to read the risk factors carefully before taking an investment decision in the Offer. Set forth below are the top 10 risk factors applicable Peter Parker:</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Description of 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b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b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b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b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We derive a substantial portion of our revenue (more than 70% in each of the three-month period ended June 30, 2025, and</w:t>
              <w:br/>
              <w:t>Fiscals 2025, 2024 and 2023)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We have not yet placed orders in relation to the capital expenditure to be incurred for certain of our proposed objects of the Offer. In the event of any delay in placing the orders, or in the event the vendors are not able to provide the requisite equipment in a</w:t>
              <w:b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Our operations are significantly dependent on our manufacturing facilities. Any unscheduled, unplanned or prolonged disruption, slowdown or shutdown of our manufacturing facilities could have a material adverse effect on our business, financial condition,</w:t>
              <w:b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r>
              <w:t>18 Test Tower, Sample Complex, Maharashtra 411016, India</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b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r>
              <w:t>Amount as at June 30, 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r>
              <w:t>Open bank guarantees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r>
              <w:t>Name of related party with whom transactions have taken</w:t>
              <w:b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r>
              <w:t>Three-month period ended June 30,</w:t>
              <w:b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r>
              <w:t>Fiscal 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r>
              <w:t>Fiscal 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r>
              <w:t>Fiscal 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Promoters are partners in</w:t>
              <w:tab/>
              <w:t>the</w:t>
              <w:b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Promoters are partners in</w:t>
              <w:tab/>
              <w:t>the</w:t>
              <w:b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Bluebird Consulting LLP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Promoters</w:t>
              <w:b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r>
              <w:t>KSH</w:t>
              <w:tab/>
              <w:t>Infra Park 4 Acme Financial Services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r>
              <w:t>Remuneration paid to key managerial</w:t>
              <w:b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r>
              <w:t>Remuneration paid</w:t>
              <w:tab/>
              <w:t>to</w:t>
              <w:br/>
              <w:t>relatives</w:t>
              <w:tab/>
              <w:t>of Key Managerial</w:t>
              <w:b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Share</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r>
              <w:t>Share</w:t>
              <w:tab/>
              <w:t>Based Payment Expense</w:t>
              <w:tab/>
              <w:tab/>
              <w:t>of Key Managerial</w:t>
              <w:b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Sitting</w:t>
              <w:tab/>
              <w:t>Fees</w:t>
              <w:br/>
              <w:t>paid</w:t>
              <w:tab/>
              <w:t>to</w:t>
              <w:b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r>
              <w:t>Payment</w:t>
              <w:tab/>
              <w:t>to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t>There have been no financing arrangements whereby our Promoters, members of our Promoter Group, our Directors and their relatives (as defined under Companies Act, 2013) have financed the purchase by any other person of securities Jane Doe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r>
              <w:t>Weighted average price of acquisition per Equity Shares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Jones*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r>
              <w:t>Weighted average price of acquisition per Equity Shares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Sam Taylor*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 Smith*</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Chris Brown*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Taylor Wilson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Bluebird Consulting LLP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Acme Financial Services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Pioneer Industries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Northstar Technologies Private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Summit Capital Corporation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Example Holdings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t>(1) As certified by Kirtane &amp; Summit Capital Corporation, Chartered Accountants, our Statutory Auditors, by way of their certificate dated December 10, 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r>
              <w:t>Weighted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r>
              <w:t>Cap Price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r>
              <w:t>Range of acquisition price per Equity Share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Last one 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Last trailing 18 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Last three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 – 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Kirtane &amp; Summit Capital Corporation, Chartered Accountants, our Statutory Auditors, by way of their certificate dated December 10, 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r>
              <w:t>Average cost per Equity Share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Mary Jones*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Sam Taylor*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Alex Smith*</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Chris Brown*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Taylor Wilson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Bluebird Consulting LLP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Acme Financial Services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Pioneer Industries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Northstar Technologies Private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Summit Capital Corporation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Example Holdings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t>**  As certified by Kirtane &amp; Summit Capital Corporation, Chartered Accountants, our Statutory Auditors, by way of their certificate dated December 10, 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t>Details of price at which specified securities Jane Doe were acquired by our Promoters, members of the Promoter Group, Promoter Selling Shareholders and Shareholders with the right to nominate Directors or any other special 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r>
              <w:t>Name of 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Jones*^&amp;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Sam Taylor*^&amp;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 Smith*^&amp;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Chris Brown*^&amp;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Taylor Wilson&amp;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Taylor Wilson^&amp;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Bluebird Consulting LLP&amp;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Acme Financial Services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Pioneer Industries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Northstar Technologies Private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Summit Capital Corporation&amp;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Example Holdings Limited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r>
              <w:t>Promoter 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Katyayani Balasubramanian&amp;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Katyayani Balasubramanian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N.A.</w:t>
            </w:r>
          </w:p>
        </w:tc>
      </w:tr>
    </w:tbl>
    <w:p>
      <w:pPr>
        <w:pStyle w:val="Body Text"/>
        <w:ind w:left="98" w:hanging="98"/>
      </w:pPr>
    </w:p>
    <w:p>
      <w:pPr>
        <w:pStyle w:val="Body"/>
        <w:tabs>
          <w:tab w:val="left" w:pos="448"/>
        </w:tabs>
        <w:spacing w:before="29"/>
        <w:ind w:left="87" w:firstLine="0"/>
        <w:rPr>
          <w:rStyle w:val="Hyperlink.8"/>
        </w:rPr>
      </w:pPr>
      <w:r>
        <w:t>#</w:t>
        <w:tab/>
        <w:t>As certified by Kirtane &amp; Summit Capital Corporation, Chartered Accountants, our Statutory Auditors, by way of their certificate dated December 10, 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Bluebird Consulting LLP</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Mary Jones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Pioneer Industries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Mary Jones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Acme Financial Services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Mary Jones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Example Holdings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Sam Taylor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Summit Capital Corporation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Sam Taylor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r>
              <w:t>May 8, 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Northstar Technologies Private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Sam Taylor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r>
              <w:t>May 8, 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t>Example Holdings Limited has not undertaken any pre-IPO placement between the date of the Draft Red Herring Prospectus and the date of this Red Herring Prospectus.</w:t>
      </w:r>
    </w:p>
    <w:p>
      <w:pPr>
        <w:pStyle w:val="Heading 3"/>
        <w:spacing w:before="203"/>
        <w:ind w:left="87" w:firstLine="0"/>
      </w:pPr>
      <w:r>
        <w:t>Issue of equity shares Jane Doe for consideration other than cash in the last one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t>Pursuant to a resolution passed by our Board dated February 10, 2025 and a resolution passed by our Shareholders dated February 11, 2025, the face value of the equity shares was split from ₹100 per equity share to ₹5 per Equity Share. Accordingly, the authorised share capital Jane Doe, being 4,000,000 equity shares of ₹100 each was split into 80,000,000 Equity Shares of ₹5 each, and the issued, subscribed and paid-up equity share capital Jane Doe, being 568,182 equity shares of</w:t>
      </w:r>
    </w:p>
    <w:p>
      <w:pPr>
        <w:pStyle w:val="Body"/>
        <w:spacing w:before="1"/>
        <w:ind w:left="87" w:right="6" w:firstLine="0"/>
        <w:jc w:val="both"/>
        <w:rPr>
          <w:rStyle w:val="None"/>
          <w:sz w:val="20"/>
          <w:szCs w:val="20"/>
        </w:rPr>
      </w:pPr>
      <w:r>
        <w:t>₹100 each was split into 1,13,63,640 Equity Shares of ₹5 each. For further details, please see “Capital Structure – Equity Share capital history Jane Doe” 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t>Example Holdings Limited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 complete understanding Jane Doe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Jane Doe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India” dated November 26, 2025 (“CARE Report”), prepared and issued by Care Analytics and Pioneer Industries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Jane Doe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r>
              <w:t>Fiscal 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r>
              <w:t>S. N</w:t>
              <w:b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r>
              <w:t>Three-month period ended June 30, 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r>
              <w:t>Fiscal 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r>
              <w:t>Fiscal 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r>
              <w:t>Fiscal 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r>
              <w:t>% of revenue from</w:t>
              <w:b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r>
              <w:t>Amount (₹</w:t>
              <w:b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Al-Ahleia Switchgear Co., Example Holdings Limited; CG Power and Northstar Technologies Private Limited; Emirates Transformer &amp; Bluebird Consulting LLP; Acme Financial Services Limited; Pioneer Industries Limited; Transformers &amp; Rectifiers (India) Limited; and Summit Capital Corporation.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r>
              <w:t>S.</w:t>
              <w:b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r>
              <w:t>Three-month period ended June 30, 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r>
              <w:t>Fiscal 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r>
              <w:t>Fiscal 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r>
              <w:t>Fiscal 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r>
              <w:t>% of total cost of raw materials and components</w:t>
              <w:b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r>
              <w:t>% of total cost of raw materials and 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r>
              <w:t>% of total cost of raw materials and 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r>
              <w:t>% of total cost of raw materials and 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Ahlstrom Sweden AB; Example Holdings Limited; Northstar Technologies Private Limited; Bluebird Consulting LLP; Polycom Associates; Acme Financial Services Limited; Union Copper Rod LLC; and Pioneer Industries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r>
              <w:t>Three-month period ended June 30, 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r>
              <w:t>Fiscal 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r>
              <w:t>Fiscal 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r>
              <w:t>Fiscal 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Cost of raw materials and components consumed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Cost of materials and components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r>
              <w:t>Fiscal 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r>
              <w:t>Cost of primary raw materials consumed</w:t>
              <w:b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Cost of other raw materials and</w:t>
              <w:b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Total cost of raw materials</w:t>
              <w:b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r>
              <w:t>Fiscal 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r>
              <w:t>Amount (₹</w:t>
              <w:b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components consumed</w:t>
              <w:b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bl>
    <w:p>
      <w:pPr>
        <w:pStyle w:val="Table Paragraph"/>
        <w:ind w:left="801" w:hanging="801"/>
        <w:rPr>
          <w:rStyle w:val="Hyperlink.4"/>
        </w:rPr>
      </w:pPr>
    </w:p>
    <w:p>
      <w:pPr>
        <w:pStyle w:val="Body Text"/>
        <w:spacing w:before="24"/>
      </w:pPr>
    </w:p>
    <w:p>
      <w:pPr>
        <w:pStyle w:val="Body Text"/>
        <w:ind w:left="796" w:right="20" w:firstLine="0"/>
        <w:jc w:val="both"/>
      </w:pPr>
      <w:r>
        <w:t>7 Placeholder Avenue, Example City, Maharashtra 411045, India</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r>
              <w:t>Three-month period 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r>
              <w:t>Fiscal 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r>
              <w:t>Fiscal 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r>
              <w:t>Fiscal 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r>
              <w:t>Amount</w:t>
              <w:b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r>
              <w:t>Amount</w:t>
              <w:br/>
              <w:t>(₹ in</w:t>
              <w:b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r>
              <w:t>Amount</w:t>
              <w:b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r>
              <w:t>Amount</w:t>
              <w:br/>
              <w:t>(₹ in</w:t>
              <w:b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r>
              <w:t>Suppliers from outside</w:t>
              <w:b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r>
              <w:t>Three-month period 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r>
              <w:t>Fiscal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r>
              <w:t>Fiscal 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r>
              <w:t>Fiscal 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r>
              <w:t>% of total cost of raw materials and 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r>
              <w:t>% of total cost of raw materials and 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r>
              <w:t>% of total cost of raw materials and 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r>
              <w:t>% of total cost of raw materials and components</w:t>
              <w:b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r>
              <w:t>Fiscal 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r>
              <w:t>% of operating</w:t>
              <w:b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r>
              <w:t>% of operating</w:t>
              <w:b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r>
              <w:t>Amount (₹ in</w:t>
              <w:b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r>
              <w:t>% of operating</w:t>
              <w:b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r>
              <w:t>% of operating</w:t>
              <w:b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r>
              <w:t>Fiscal 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r>
              <w:t>% of</w:t>
              <w:b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r>
              <w:t>% of</w:t>
              <w:b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r>
              <w:t>Amount</w:t>
              <w:b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r>
              <w:t>% of</w:t>
              <w:b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r>
              <w:t>% of</w:t>
              <w:b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r>
              <w:t>Three-month period ended June 30, 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r>
              <w:t>Fiscal 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r>
              <w:t>Fiscal 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r>
              <w:t>Fiscal 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r>
              <w:t>Amount (₹</w:t>
              <w:b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r>
              <w:t>% of</w:t>
              <w:b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r>
              <w:t>Amount (₹</w:t>
              <w:b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r>
              <w:t>% of</w:t>
              <w:b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r>
              <w:t>Amount (₹</w:t>
              <w:b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r>
              <w:t>% of</w:t>
              <w:b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r>
              <w:t>Amount (₹</w:t>
              <w:b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r>
              <w:t>% of</w:t>
              <w:b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Specialized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Standard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55 Fictional Park, Demo District, Maharashtra 400025, India</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Jane Doe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18 Test Tower, Sample Complex, Maharashtra 411016, India</w:t>
      </w:r>
    </w:p>
    <w:p>
      <w:pPr>
        <w:pStyle w:val="Body Text"/>
        <w:spacing w:before="201"/>
        <w:ind w:left="796" w:right="8" w:firstLine="0"/>
        <w:jc w:val="both"/>
      </w:pPr>
      <w:r>
        <w:t>101 Example Street, Demo City, Maharashtra 400001, India</w:t>
      </w:r>
    </w:p>
    <w:p>
      <w:pPr>
        <w:pStyle w:val="Body"/>
        <w:spacing w:before="201"/>
        <w:ind w:left="796" w:right="9" w:firstLine="0"/>
        <w:jc w:val="both"/>
        <w:rPr>
          <w:rStyle w:val="None"/>
          <w:sz w:val="20"/>
          <w:szCs w:val="20"/>
        </w:rPr>
      </w:pPr>
      <w:r>
        <w:t>22 Sample Road, Test Nagar, Maharashtra 411001, India</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7 Placeholder Avenue, Example City, Maharashtra 411045, India</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r>
              <w:t>Three-month period ended June 30, 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r>
              <w:t>Fiscal 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r>
              <w:t>Fiscal 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r>
              <w:t>Fiscal 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r>
              <w:t>Amount</w:t>
              <w:br/>
              <w:t>(₹ in</w:t>
              <w:b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r>
              <w:t>Amount</w:t>
              <w:br/>
              <w:t>(₹ in</w:t>
              <w:b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r>
              <w:t>Amount</w:t>
              <w:br/>
              <w:t>(₹ in</w:t>
              <w:b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r>
              <w:t>Amount</w:t>
              <w:br/>
              <w:t>(₹ in</w:t>
              <w:b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r>
              <w:t>Customers outside 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Jane Doe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r>
              <w:t>Three-month period ended June 30, 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r>
              <w:t>Fiscal 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r>
              <w:t>Fiscal 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55 Fictional Park, Demo District, Maharashtra 400025, India</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18 Test Tower, Sample Complex, Maharashtra 411016, India</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t>Certain Jane Doe’s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RoC challans for change of name of the Company from “Summit Capital Corporation” to “Example Holdings Limited”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Alex Smith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Chris Brown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Chris Brown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r>
              <w:t>S.</w:t>
              <w:b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r>
              <w:t>Nature of 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+91 1234567684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Initial subscription to the 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The financial statements of FY 1980 and FY 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September</w:t>
              <w:tab/>
              <w:t>30,</w:t>
              <w:b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Kushal Hegde from 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August 6, 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r>
              <w:t>Form 7B for transfer of shares to Kushal Hegde from 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December 9,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Kushal Hegde from Jayaram 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March 28, 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by Kushal Hegde to Karunakar 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February 25, 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Challan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Karunakar Hegde HUF 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Alex Smith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December</w:t>
              <w:tab/>
              <w:t>28,</w:t>
              <w:b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Kushal Hegde from Shubhkamal Leasing and Pioneer Industries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December</w:t>
              <w:tab/>
              <w:t>28,</w:t>
              <w:b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Rohit Hegde from 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December</w:t>
              <w:tab/>
              <w:t>28,</w:t>
              <w:b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Alex Smith from Shubhkamal Leasing and Pioneer Industries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November</w:t>
              <w:tab/>
              <w:t>29,</w:t>
              <w:b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Rajesh Hegde by 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November</w:t>
              <w:tab/>
              <w:t>29,</w:t>
              <w:b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Rohit Hegde by Vijay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April 20, 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by Kushal Hegde to 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+91 1234567684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Initial subscription to the 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The financial statements of FY 1980 and FY 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February 20, 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March 29,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SH- 4 for transfer of shares by Kushal Hegde, 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1979 –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Copy or counter folios of share certificates issued to the 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the Promoter Group in our Company” and “Capital Structure – Equity Share capital history Jane Doe” on pages 91 and 85, respectively.</w:t>
      </w:r>
    </w:p>
    <w:p>
      <w:pPr>
        <w:pStyle w:val="Body Text"/>
        <w:spacing w:before="201"/>
        <w:ind w:left="796" w:right="7" w:firstLine="0"/>
        <w:jc w:val="both"/>
      </w:pPr>
      <w:r>
        <w:t>We have been unable to trace these documents despite commissioning a detailed search at the Registrar of Companies, through an independent practicing company secretary, Kanj and Northstar Technologies Private Limited (“Bluebird Consulting LLP Secretary”), to trace records and filings available with Registrar of Companies and reliance has been placed on the certificate dated May 21, 2025, issued by the Bluebird Consulting LLP Secretary. We have also intimated the Registrar of Companies by way of our letter dated May 21, 2025, regarding the missing corporate records.</w:t>
      </w:r>
    </w:p>
    <w:p>
      <w:pPr>
        <w:pStyle w:val="Body Text"/>
        <w:spacing w:before="199"/>
        <w:ind w:left="796" w:right="10" w:firstLine="0"/>
        <w:jc w:val="both"/>
      </w:pPr>
      <w:r>
        <w:t>In addition, 1,000, equity shares of face value of ₹100 each allotted to Karunakar N. Bhandary, 500 equity shares of face value of ₹100 each allotted to Mary Jones,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Jane Doe”.</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Red Herring Prospectus include information based on, or derived from, the CARE Report or extracts of the CARE Report prepared by Care Analytics and Pioneer Industries Limited (“CareEdge Research”). All such information in this Red Herring Prospectus indicates the CARE Report as its source. The CARE Report is available on the website Jane Doe at https://kshinternational.com/investor-relations/industry-report/.</w:t>
      </w:r>
    </w:p>
    <w:p>
      <w:pPr>
        <w:pStyle w:val="Body Text"/>
        <w:spacing w:before="201"/>
        <w:ind w:left="796" w:right="17" w:firstLine="0"/>
        <w:jc w:val="both"/>
      </w:pPr>
      <w:r>
        <w:t>The CARE Report is commissioned and paid for by our Company pursuant to an engagement letter dated December 2, 2024, for the purpose of confirming our understanding of the industry in connection with this Offer. While CareEdge Research is not related Peter Parker, our Promoters or our Directors, our Company has subscribed to and paid 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t>101 Example Street, Demo City, Maharashtra 400001, India</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r>
              <w:t>Three-month period 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r>
              <w:t>Fiscal 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r>
              <w:t>Fiscal 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r>
              <w:t>Fiscal 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r>
              <w:t>Net</w:t>
              <w:tab/>
              <w:t>Working Capital Days(1)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Number of 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Jane Doe, there can be no assurance that such instances will not occur in future.</w:t>
      </w:r>
    </w:p>
    <w:p>
      <w:pPr>
        <w:pStyle w:val="Heading 4"/>
        <w:numPr>
          <w:ilvl w:val="0"/>
          <w:numId w:val="36"/>
        </w:numPr>
        <w:spacing w:before="202"/>
        <w:ind w:right="21"/>
        <w:jc w:val="left"/>
        <w:rPr>
          <w:lang w:val="en-US"/>
        </w:rPr>
      </w:pPr>
      <w:r>
        <w:t>Example Holdings Limited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r>
              <w:t>Disciplinary actions by the SEBI or Stock Exchanges</w:t>
              <w:b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Directors (excluding our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Promoters (including the Executive Directors who are also our 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Key Managerial Personnel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r>
              <w:t>Senior Management (“SM”)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Mary Jones, Alex Smith, Chris Brown and Taylor Wilson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Morgan Lee, CEO, Jordan Miller, CFO, Casey Davis, CS John Doe,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Jane Doe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Manufacturing Unit/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r>
              <w:t>Three-month period ended June 30, 2025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r>
              <w:t>Fiscal 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r>
              <w:t>Installed 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r>
              <w:t>Actual 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r>
              <w:t>Installed 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r>
              <w:t>Actual 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Taloja Unit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Taloja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Chakan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Chakan Unit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Chakan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Chakan Unit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t>Manufacturing Unit/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r>
              <w:t>Fiscal 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r>
              <w:t>Fiscal 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r>
              <w:t>Actual 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r>
              <w:t>Actual 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r>
              <w:t>Capacity utilization</w:t>
              <w:b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Taloja Unit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Taloja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Chakan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Chakan Unit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Chakan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Chakan Unit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the year +91 1234567646, +91 1234567647 and +91 1234567648 &amp; first quarter of the year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22 Sample Road, Test Nagar, Maharashtra 411001, India</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7 Placeholder Avenue, Example City, Maharashtra 411045, India</w:t>
      </w:r>
    </w:p>
    <w:p>
      <w:pPr>
        <w:pStyle w:val="Body Text"/>
        <w:spacing w:before="201"/>
        <w:ind w:left="796" w:right="148" w:firstLine="0"/>
        <w:jc w:val="both"/>
      </w:pPr>
      <w:r>
        <w:t>55 Fictional Park, Demo District, Maharashtra 400025, India</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Jane Doe;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br/>
              <w:b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r>
              <w:t>As at and for the three-month period ended</w:t>
              <w:br/>
              <w:t>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r>
              <w:t>Total Dues (in millio</w:t>
              <w:b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r>
              <w:t>Total Dues (in millions</w:t>
              <w:b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r>
              <w:t>Total Dues (in millio</w:t>
              <w:b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r>
              <w:t>Total Dues (in millio</w:t>
              <w:b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Employee</w:t>
              <w:br/>
              <w:t>s</w:t>
              <w:tab/>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Provident 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r>
              <w:t>Company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r>
              <w:t>Tax Deducted at Source</w:t>
              <w:b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br/>
              <w:br/>
              <w:b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r>
              <w:t>As at and for the 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r>
              <w:t>Total Dues (in millio</w:t>
              <w:b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r>
              <w:t>Total Dues (in millions</w:t>
              <w:b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r>
              <w:t>Total Dues (in millio</w:t>
              <w:b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r>
              <w:t>Total Dues (in millio</w:t>
              <w:b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r>
              <w:t>Labour Welfare</w:t>
              <w:b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r>
              <w:t>Goods and Services Tax&amp;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No   of</w:t>
              <w:b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Jane Doe. For instance, the delay in the payment of dues in respect of provident fund and employees state insurance were on account of payment of salaries in arrears and the delay in relation to payment of tax deducted at source was on account of belated receipt of invoices. Example Holdings Limited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r>
              <w:t>Three-month period ended 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r>
              <w:t>Fiscal 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r>
              <w:t>Fiscal 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r>
              <w:t>Fiscal 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r>
              <w:t>Three-month period ended June 30, 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r>
              <w:t>Financial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r>
              <w:t>March 31, 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r>
              <w:t>March 31, 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r>
              <w:t>March 31, 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Acme Financial Services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r>
              <w:t>Facilities/ 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December 10, 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Summit Capital Corporation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Long Term / Example Holdings Limited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Example Holdings Limited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December 18, 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Summit Capital Corporation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Long Term / Example Holdings Limited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Example Holdings Limited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Example Holdings Limited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November 30, 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Summit Capital Corporation 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Long Term / Example Holdings Limited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Long Term / Example Holdings Limited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r>
              <w:t>Example Holdings Limited 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Jane Doe which had resulted in regulatory actions and litigation thereby creating an adverse impact on the business, reputation, results of operations, financial condition and cash flows Jane Doe,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t>18 Test Tower, Sample Complex, Maharashtra 411016, India</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Example Holdings Limited has availed unsecured loans from financial institutions which may be recalled on demand.</w:t>
      </w:r>
    </w:p>
    <w:p>
      <w:pPr>
        <w:pStyle w:val="Body Text"/>
        <w:spacing w:before="200"/>
        <w:ind w:left="796" w:right="153" w:firstLine="0"/>
        <w:jc w:val="both"/>
      </w:pPr>
      <w: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Example Holdings Limited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Jane Doe, see, “Restated Financial Statement” 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We are led by our Individual Promoters Mary Jones, Sam Taylor, Alex Smith, Chris Brown and Taylor Wilson.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r>
              <w:t>Fiscal 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r>
              <w:t>Fiscal 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Cumulative attrition rate of KMPs and 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r>
              <w:t>Fiscal 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r>
              <w:t>Fiscal 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Jamie Clark and Drew Martin,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r>
              <w:t>Three-month period ended June 30, 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r>
              <w:t>Fiscal 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r>
              <w:t>Fiscal 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r>
              <w:t>Fiscal 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r>
              <w:t>Percentage of Revenue from Operations</w:t>
              <w:b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r>
              <w:t>Percentage of Revenue from Operations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r>
              <w:t>Percentage of Revenue from Operations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r>
              <w:t>Percentage of Revenue from Operations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Pioneer Industries Limited; (ii) Summit Capital Corporation; (iii) KSH Infra Park 5 Example Holdings Limited; (iv) Northstar Technologies Private Limited; (v) Bluebird Consulting LLP; (vi) Acme Financial Services Limited; (vii) Kushal Motors and Pioneer Industries Limited; (viii) Summit Capital Corporation; (ix) Example Holdings Limited; (x) Northstar Technologies Private Limited; (xi) Bluebird Consulting LLP; (xii) Acme Financial Services Limited; (xiii) Pioneer Industries Limited; (xiv) Summit Capital Corporation; (xv) Example Holdings Limited; (xvi) Northstar Technologies Private Limited; (xvii) Bluebird Consulting LLP; and (xviii) Acme Financial Services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r>
              <w:t>Average Percentage of insurance coverage to net value of assets (in</w:t>
              <w:b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As on three-month period ended June 30,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As on financial year ended March 31,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As on financial year ended March 31, 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As on financial year ended March 31, 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Jane Doe was inadequate to protect us against all material hazards and had adverse effect on the business, results of operations and financial condition Jane Doe,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Example Holdings Limited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r>
              <w:t>Amount as at June 30, 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r>
              <w:t>Open bank guarantees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Jane Doe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Jane Doe.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t>As on the date of this Red Herring Prospectus, our Promoters and members of the Promoter Group collectively hold 98.40% of the paid-up Equity Share capital Jane Doe.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Jane Doe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the Net Proceeds as disclosed in this Red Herring Prospectus shall be subject to certain compliance requirements, including prior approval of the shareholders Jane Doe.</w:t>
      </w:r>
    </w:p>
    <w:p>
      <w:pPr>
        <w:pStyle w:val="Body Text"/>
        <w:spacing w:before="200"/>
        <w:ind w:left="796" w:right="149" w:firstLine="0"/>
        <w:jc w:val="both"/>
      </w:pPr>
      <w:r>
        <w:t>101 Example Street, Demo City, Maharashtra 400001, India</w:t>
      </w:r>
    </w:p>
    <w:p>
      <w:pPr>
        <w:pStyle w:val="Body Text"/>
        <w:spacing w:before="201"/>
        <w:ind w:left="796" w:right="154" w:firstLine="0"/>
        <w:jc w:val="both"/>
      </w:pPr>
      <w:r>
        <w:t>Additionally, the requirement on Promoters to provide an exit opportunity to such dissenting shareholders Jane Doe may deter our Promoters from agreeing to the variation of the proposed utilization of the Net Proceeds, even if such variation is in the interest Jane Doe. Further, we cannot assure you that our Promoters Jane Doe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Jane Doe. This may restrict our Company’s ability to respond to any change in our business or financial condition by re-deploying the unutilized portion of Net Proceeds,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Example Holdings Limited maintains a policy on business conduct relating to anti-bribery and corruption, and which applies to the employees Jane Doe.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Mary Jones,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t>Example Holdings Limited will not receive any proceeds from the Offer for Sale. Our Promoter Selling Shareholders will 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Offer of Equity Shares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The Offer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A) QIB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Not more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r>
              <w:t>(i) Anchor Investor Portion(6)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r>
              <w:t>(ii) Net QIB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r>
              <w:t>(a) Available for allocation to Mutual Funds only (5% of the Net QIB 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r>
              <w:t>(b) Balance of QIB Portion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B) Non-Institutional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Not less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C) Retail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Not less than [●] Equity Shares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Pre- and post-Offer Equity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Equity Shares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r>
              <w:t>Use of Net Proceeds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r>
              <w:t>See “Objects of the Offer” on page 106 for information about the use of the Net Proceeds of the Northstar Technologies Private Limited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r>
              <w:t>Maximum number of Equity Shares offered 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r>
              <w:t>Aggregate amount of Offer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Jones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Sam Taylor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 Smith</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Chris Brown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r>
              <w:t>December 6,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the Offer Price, under subscription, if any, in any category, except in the QIB Portion, would be allowed to be met with spill-over from any other category or combination of categories of Bidders, as applicable, at the discretion Jane Doe,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Example Holdings Limited,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Registered Office Jane Doe KSH International Limited</w:t>
      </w:r>
    </w:p>
    <w:p>
      <w:pPr>
        <w:pStyle w:val="Body Text"/>
        <w:ind w:left="88" w:right="6992" w:firstLine="0"/>
      </w:pPr>
      <w:r>
        <w:t>22 Sample Road, Test Nagar, Maharashtra 411001, India</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t>Corporate Office Jane Doe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t>7 Placeholder Avenue, Example City, Maharashtra 411045, 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t>55 Fictional Park, Demo District, Maharashtra 400025, India</w:t>
      </w:r>
    </w:p>
    <w:p>
      <w:pPr>
        <w:pStyle w:val="Heading 3"/>
      </w:pPr>
      <w:r>
        <w:t>18 Test Tower, Sample Complex, Maharashtra 411016, India</w:t>
      </w:r>
    </w:p>
    <w:p>
      <w:pPr>
        <w:pStyle w:val="Body Text"/>
        <w:spacing w:before="199"/>
        <w:ind w:left="88" w:right="7924" w:firstLine="0"/>
      </w:pPr>
      <w:r>
        <w:t>101 Example Street, Demo City, Maharashtra 400001, India</w:t>
      </w:r>
    </w:p>
    <w:p>
      <w:pPr>
        <w:pStyle w:val="Heading 3"/>
        <w:spacing w:before="202"/>
      </w:pPr>
      <w:r>
        <w:t>Board of Directors Jane Doe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Jones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r>
              <w:t>101 Example Street, Demo City, Maharashtra 400001,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 Smith</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+91 1234567686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22 Sample Road, Test Nagar, Maharashtra 411001,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Chris Brown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Joint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+91 1234567687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7 Placeholder Avenue, Example City, Maharashtra 411045,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Taylor Wilson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+91 1234567688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55 Fictional Park, Demo District, Maharashtra 400025,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Jamie Clark</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+91 1234567689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18 Test Tower, Sample Complex, Maharashtra 411016,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Drew Martin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+91 1234567690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101 Example Street, Demo City, Maharashtra 400001,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Cameron White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+91 1234567691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22 Sample Road, Test Nagar, Maharashtra 411001,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Quinn Harris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r>
              <w:t>+91 1234567692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7 Placeholder Avenue, Example City, Maharashtra 411045,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Company Secretary John Doe</w:t>
      </w:r>
    </w:p>
    <w:p>
      <w:pPr>
        <w:pStyle w:val="Body Text"/>
        <w:spacing w:line="430" w:lineRule="atLeast"/>
        <w:ind w:left="88" w:right="1092" w:firstLine="0"/>
      </w:pPr>
      <w:r>
        <w:t>Avery Thomas Company Secretary John Doe. His contact details are as set forth below: Gat No. 11/3, 11/4, 11/5, Village Birdewadi</w:t>
      </w:r>
    </w:p>
    <w:p>
      <w:pPr>
        <w:pStyle w:val="Body Text"/>
        <w:ind w:left="88" w:right="8220" w:firstLine="0"/>
      </w:pPr>
      <w:r>
        <w:t>22 Sample Road, Test Nagar, Maharashtra 411001,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t>Telephone: +91 1234567649</w:t>
      </w:r>
    </w:p>
    <w:p>
      <w:pPr>
        <w:pStyle w:val="Body Text"/>
        <w:ind w:left="88" w:firstLine="0"/>
      </w:pPr>
      <w:r>
        <w:t>E-mail: contact2@example.com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t>Bidders may contact the Company Secretary John Doe,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Pioneer Industries Limited</w:t>
      </w:r>
    </w:p>
    <w:p>
      <w:pPr>
        <w:pStyle w:val="Body Text"/>
        <w:ind w:left="117" w:right="1327" w:firstLine="0"/>
      </w:pPr>
      <w:r>
        <w:t>7 Placeholder Avenue, Example City, Maharashtra 411045, India</w:t>
      </w:r>
    </w:p>
    <w:p>
      <w:pPr>
        <w:pStyle w:val="Body Text"/>
        <w:ind w:left="117" w:right="1579" w:firstLine="0"/>
      </w:pPr>
      <w:r>
        <w:t>55 Fictional Park, Demo District, Maharashtra 400025, India</w:t>
      </w:r>
    </w:p>
    <w:p>
      <w:pPr>
        <w:pStyle w:val="Body"/>
        <w:ind w:left="117" w:right="2750" w:firstLine="0"/>
        <w:jc w:val="both"/>
        <w:rPr>
          <w:rStyle w:val="Hyperlink.9"/>
        </w:rPr>
      </w:pPr>
      <w:r>
        <w:t>Telephone: +91 1234567650 Email: contact3@example.com Website: www.nuvama.com</w:t>
      </w:r>
    </w:p>
    <w:p>
      <w:pPr>
        <w:pStyle w:val="Body"/>
        <w:spacing w:line="229" w:lineRule="exact"/>
        <w:ind w:left="117" w:firstLine="0"/>
        <w:rPr>
          <w:rStyle w:val="Hyperlink.9"/>
        </w:rPr>
      </w:pPr>
      <w:r>
        <w:t>Investor grievance E-mail: contact4@example.com</w:t>
      </w:r>
    </w:p>
    <w:p>
      <w:pPr>
        <w:pStyle w:val="Body"/>
        <w:ind w:left="117" w:firstLine="0"/>
        <w:rPr>
          <w:rStyle w:val="Hyperlink.9"/>
        </w:rPr>
      </w:pPr>
      <w:r>
        <w:t>Contact person: Riley Moore/ Cameron White</w:t>
      </w:r>
    </w:p>
    <w:p>
      <w:pPr>
        <w:pStyle w:val="Body"/>
        <w:ind w:left="117" w:firstLine="0"/>
        <w:rPr>
          <w:rStyle w:val="Hyperlink.9"/>
        </w:rPr>
      </w:pPr>
      <w:r>
        <w:t>SEBI registration no.: INM+91 1234567651</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18 Test Tower, Sample Complex, Maharashtra 411016, India</w:t>
      </w:r>
    </w:p>
    <w:p>
      <w:pPr>
        <w:pStyle w:val="Body"/>
        <w:ind w:left="117" w:right="1642" w:firstLine="0"/>
        <w:rPr>
          <w:rStyle w:val="Hyperlink.9"/>
        </w:rPr>
      </w:pPr>
      <w:r>
        <w:t>Telephone: +91 1234567652 Email: contact5@example.com Website: www.icicisecurities.com Investor grievance E-mail: contact6@example.com</w:t>
      </w:r>
    </w:p>
    <w:p>
      <w:pPr>
        <w:pStyle w:val="Body"/>
        <w:spacing w:line="230" w:lineRule="exact"/>
        <w:ind w:left="117" w:firstLine="0"/>
        <w:rPr>
          <w:rStyle w:val="Hyperlink.9"/>
        </w:rPr>
      </w:pPr>
      <w:r>
        <w:t>Contact person: Quinn Harris/Robin Walker</w:t>
      </w:r>
    </w:p>
    <w:p>
      <w:pPr>
        <w:pStyle w:val="Body"/>
        <w:ind w:left="117" w:firstLine="0"/>
        <w:rPr>
          <w:rStyle w:val="Hyperlink.9"/>
        </w:rPr>
      </w:pPr>
      <w:r>
        <w:t>SEBI registration no.: INM+91 1234567653</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b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Drafting and approval of all publicity material other than statutory advertisement as mentioned above including corporate advertising, brochure, etc. and filing of media</w:t>
              <w:b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I-Sec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Appointment of all other intermediaries (e.g., Registrar(s), Printer(s), Monitoring Agency, Banker(s) to the Issue and Sponsor Banker to the Issue, Advertising agency</w:t>
              <w:b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Preparation of road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I-Sec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International Institutional Marketing of the Issue, which will cover, inter alia:</w:t>
              <w:br/>
              <w:t>Marketing strategy</w:t>
              <w:br/>
              <w:t>Finalising the list and division of international investors for one-to-one meetings and</w:t>
              <w:br/>
              <w:t>Finalizing road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I-Sec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Domestic Institutional Marketing of the Issue, which will cover, inter alia:</w:t>
              <w:br/>
              <w:t>Finalising the list and division of domestic investors for one-to-one meetings</w:t>
              <w:br/>
              <w:t>Finalizing domestic road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Non-institutional marketing of the Issue, which will cover, inter alia,</w:t>
              <w:br/>
              <w:t>Finalising media, marketing and public relations strategy including list of frequently asked questions at non-institutional road shows; and</w:t>
              <w:b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Retail Marketing of the Issue, which will cover, inter alia,</w:t>
              <w:br/>
              <w:t>Formulating marketing strategies, preparation of publicity budget</w:t>
              <w:br/>
              <w:t>Finalizing Media and PR strategy</w:t>
              <w:br/>
              <w:t>Finalizing centres for holding conferences for brokers, etc.</w:t>
              <w:br/>
              <w:t>Finalizing collection centres; and</w:t>
              <w:b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I-Sec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I-Sec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Managing the book and finalization of pricing in consultation with the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I-Sec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b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r>
              <w:t>I-Sec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t>Pioneer Industries 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t>101 Example Street, Demo City, Maharashtra 400001,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Telephone: +91 1234567654</w:t>
      </w:r>
    </w:p>
    <w:p>
      <w:pPr>
        <w:pStyle w:val="Body Text"/>
        <w:spacing w:line="229" w:lineRule="exact"/>
        <w:ind w:left="88" w:firstLine="0"/>
      </w:pPr>
      <w:r>
        <w:t>Email: contact3@example.com, contact7@example.com, and contact8@example.com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Evan Young</w:t>
      </w:r>
    </w:p>
    <w:p>
      <w:pPr>
        <w:pStyle w:val="Body"/>
        <w:spacing w:before="1"/>
        <w:ind w:left="88" w:firstLine="0"/>
        <w:rPr>
          <w:rStyle w:val="Hyperlink.9"/>
        </w:rPr>
      </w:pPr>
      <w:r>
        <w:t>SEBI Registration Number: INZ+91 1234567655</w:t>
      </w:r>
    </w:p>
    <w:p>
      <w:pPr>
        <w:pStyle w:val="Body Text"/>
        <w:spacing w:before="1"/>
      </w:pPr>
    </w:p>
    <w:p>
      <w:pPr>
        <w:pStyle w:val="Body"/>
        <w:ind w:left="88" w:right="7684" w:firstLine="0"/>
        <w:rPr>
          <w:rStyle w:val="Hyperlink.9"/>
        </w:rPr>
      </w:pPr>
      <w:r>
        <w:t>18 Test Tower, Sample Complex, Maharashtra 411016, India</w:t>
      </w:r>
    </w:p>
    <w:p>
      <w:pPr>
        <w:pStyle w:val="Body"/>
        <w:ind w:left="88" w:right="7485" w:firstLine="0"/>
        <w:rPr>
          <w:rStyle w:val="Hyperlink.9"/>
        </w:rPr>
      </w:pPr>
      <w:r>
        <w:t>Telephone: +91 1234567652 Email: contact5@example.com Website: www.icicisecurities.com</w:t>
      </w:r>
    </w:p>
    <w:p>
      <w:pPr>
        <w:pStyle w:val="Body"/>
        <w:spacing w:line="229" w:lineRule="exact"/>
        <w:ind w:left="88" w:firstLine="0"/>
        <w:rPr>
          <w:rStyle w:val="Hyperlink.9"/>
        </w:rPr>
      </w:pPr>
      <w:r>
        <w:t>Investor grievance E-mail: contact6@example.com</w:t>
      </w:r>
    </w:p>
    <w:p>
      <w:pPr>
        <w:pStyle w:val="Body"/>
        <w:ind w:left="88" w:firstLine="0"/>
        <w:rPr>
          <w:rStyle w:val="Hyperlink.9"/>
        </w:rPr>
      </w:pPr>
      <w:r>
        <w:t>Contact person: Quinn Harris/Robin Walker</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SEBI registration no.: INM+91 1234567653</w:t>
      </w:r>
    </w:p>
    <w:p>
      <w:pPr>
        <w:pStyle w:val="Heading 3"/>
        <w:spacing w:before="31" w:line="430" w:lineRule="atLeast"/>
        <w:ind w:right="6005"/>
      </w:pPr>
      <w:r>
        <w:t>Legal Counsel Peter Parker as to Indian Law 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t>22 Sample Road, Test Nagar, Maharashtra 411001, India</w:t>
      </w:r>
    </w:p>
    <w:p>
      <w:pPr>
        <w:pStyle w:val="Body Text"/>
        <w:ind w:left="88" w:right="6503" w:firstLine="0"/>
      </w:pPr>
      <w:r>
        <w:t>7 Placeholder Avenue, Example City, Maharashtra 411045,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Email: contact9@example.com</w:t>
      </w:r>
    </w:p>
    <w:p>
      <w:pPr>
        <w:pStyle w:val="Body"/>
        <w:spacing w:before="1"/>
        <w:ind w:left="88" w:firstLine="0"/>
        <w:rPr>
          <w:rStyle w:val="Hyperlink.9"/>
        </w:rPr>
      </w:pPr>
      <w:r>
        <w:t>Telephone: +91 1234567656</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t>Summit Capital Corporation (Example Holdings Limited) C-101, Embassy 247</w:t>
      </w:r>
    </w:p>
    <w:p>
      <w:pPr>
        <w:pStyle w:val="Body Text"/>
        <w:ind w:left="88" w:right="7173" w:firstLine="0"/>
        <w:jc w:val="both"/>
      </w:pPr>
      <w:r>
        <w:t>55 Fictional Park, Demo District, Maharashtra 400025, India</w:t>
      </w:r>
    </w:p>
    <w:p>
      <w:pPr>
        <w:pStyle w:val="Body Text"/>
        <w:spacing w:before="1"/>
        <w:ind w:left="88" w:firstLine="0"/>
      </w:pPr>
      <w:r>
        <w:t>E-mail: contact10@example.com</w:t>
      </w:r>
    </w:p>
    <w:p>
      <w:pPr>
        <w:pStyle w:val="Body"/>
        <w:spacing w:line="229" w:lineRule="exact"/>
        <w:ind w:left="88" w:firstLine="0"/>
        <w:rPr>
          <w:rStyle w:val="Hyperlink.9"/>
        </w:rPr>
      </w:pPr>
      <w:r>
        <w:t>Investor grievance E-mail: contact10@example.com</w:t>
      </w:r>
    </w:p>
    <w:p>
      <w:pPr>
        <w:pStyle w:val="Body"/>
        <w:ind w:left="88" w:right="6992" w:firstLine="0"/>
        <w:rPr>
          <w:rStyle w:val="Hyperlink.9"/>
        </w:rPr>
      </w:pPr>
      <w:r>
        <w:t>Website: www.in.mpms.mufg.com Contact Person: Mia Scott SEBI Registration No.: INR+91 1234567657</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t>Bankers to the Northstar Technologies Private Limited</w:t>
      </w:r>
    </w:p>
    <w:p>
      <w:pPr>
        <w:pStyle w:val="Body Text"/>
        <w:ind w:left="88" w:right="6005" w:firstLine="0"/>
      </w:pPr>
      <w:r>
        <w:t>Bluebird Consulting LLP, FIG-OPS Department – Lodha I Think Techno Campus, O-3 Level</w:t>
      </w:r>
    </w:p>
    <w:p>
      <w:pPr>
        <w:pStyle w:val="Body Text"/>
        <w:ind w:left="88" w:right="5111" w:firstLine="0"/>
      </w:pPr>
      <w:r>
        <w:t>18 Test Tower, Sample Complex, Maharashtra 411016, India</w:t>
      </w:r>
    </w:p>
    <w:p>
      <w:pPr>
        <w:pStyle w:val="Body Text"/>
        <w:ind w:left="88" w:firstLine="0"/>
      </w:pPr>
      <w:r>
        <w:t>Telephone: +91 1234567658, +91 1234567659 and +91 1234567660</w:t>
      </w:r>
    </w:p>
    <w:p>
      <w:pPr>
        <w:pStyle w:val="Body Text"/>
        <w:ind w:left="88" w:right="2223" w:firstLine="0"/>
      </w:pPr>
      <w:r>
        <w:t>Email: contact11@example.com, contact12@example.com contact13@example.com, contact14@example.com, and contact15@example.com Website: www.hdfcbank.com</w:t>
      </w:r>
    </w:p>
    <w:p>
      <w:pPr>
        <w:pStyle w:val="Body Text"/>
        <w:spacing w:line="229" w:lineRule="exact"/>
        <w:ind w:left="88" w:firstLine="0"/>
      </w:pPr>
      <w:r>
        <w:t>Contact Person: John Doe/ Sachin Gawade/ Pravin Teli/ Siddharth Jadhav/ Tushar Gavankar</w:t>
      </w:r>
    </w:p>
    <w:p>
      <w:pPr>
        <w:pStyle w:val="Body"/>
        <w:ind w:left="88" w:firstLine="0"/>
        <w:rPr>
          <w:rStyle w:val="Hyperlink.9"/>
        </w:rPr>
      </w:pPr>
      <w:r>
        <w:t>SEBI Registration No: INBI+91 1234567661</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t>Acme Financial Services Limited</w:t>
      </w:r>
    </w:p>
    <w:p>
      <w:pPr>
        <w:pStyle w:val="Heading 3"/>
        <w:spacing w:line="229" w:lineRule="exact"/>
      </w:pPr>
      <w:r>
        <w:t>Pioneer Industries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101 Example Street, Demo City, Maharashtra 400001, India</w:t>
      </w:r>
    </w:p>
    <w:p>
      <w:pPr>
        <w:pStyle w:val="Body"/>
        <w:spacing w:before="2"/>
        <w:ind w:left="88" w:firstLine="0"/>
        <w:rPr>
          <w:rStyle w:val="Hyperlink.9"/>
        </w:rPr>
      </w:pPr>
      <w:r>
        <w:t>SEBI Registration No: INBI+91 1234567662</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Bluebird Consulting LLP</w:t>
      </w:r>
    </w:p>
    <w:p>
      <w:pPr>
        <w:pStyle w:val="Body Text"/>
        <w:ind w:left="88" w:right="6005" w:firstLine="0"/>
      </w:pPr>
      <w:r>
        <w:t>Bluebird Consulting LLP, FIG-OPS Department – Lodha I Think Techno Campus, O-3 Level</w:t>
      </w:r>
    </w:p>
    <w:p>
      <w:pPr>
        <w:pStyle w:val="Body Text"/>
        <w:ind w:left="88" w:right="5111" w:firstLine="0"/>
      </w:pPr>
      <w:r>
        <w:t>18 Test Tower, Sample Complex, Maharashtra 411016, India</w:t>
      </w:r>
    </w:p>
    <w:p>
      <w:pPr>
        <w:pStyle w:val="Body Text"/>
        <w:spacing w:before="1"/>
        <w:ind w:left="88" w:firstLine="0"/>
      </w:pPr>
      <w:r>
        <w:t>Telephone: +91 1234567658, +91 1234567659 and +91 1234567660</w:t>
      </w:r>
    </w:p>
    <w:p>
      <w:pPr>
        <w:pStyle w:val="Body Text"/>
        <w:ind w:left="88" w:right="2223" w:firstLine="0"/>
      </w:pPr>
      <w:r>
        <w:t>Email: contact11@example.com, contact12@example.com contact13@example.com, contact14@example.com, and contact15@example.com Website: www.hdfcbank.com</w:t>
      </w:r>
    </w:p>
    <w:p>
      <w:pPr>
        <w:pStyle w:val="Body Text"/>
        <w:spacing w:line="229" w:lineRule="exact"/>
        <w:ind w:left="88" w:firstLine="0"/>
      </w:pPr>
      <w:r>
        <w:t>Contact Person: John Doe/ Sachin Gawade/ Pravin Teli/ Siddharth Jadhav/ Tushar Gavankar</w:t>
      </w:r>
    </w:p>
    <w:p>
      <w:pPr>
        <w:pStyle w:val="Body"/>
        <w:ind w:left="88" w:firstLine="0"/>
        <w:rPr>
          <w:rStyle w:val="Hyperlink.9"/>
        </w:rPr>
      </w:pPr>
      <w:r>
        <w:t>SEBI Registration No: INBI+91 1234567661</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t>Pioneer Industries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101 Example Street, Demo City, Maharashtra 400001, India</w:t>
      </w:r>
    </w:p>
    <w:p>
      <w:pPr>
        <w:pStyle w:val="Body"/>
        <w:spacing w:before="1"/>
        <w:ind w:left="88" w:firstLine="0"/>
        <w:rPr>
          <w:rStyle w:val="Hyperlink.9"/>
        </w:rPr>
      </w:pPr>
      <w:r>
        <w:t>SEBI Registration No: INBI+91 1234567662</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t>Bluebird Consulting LLP</w:t>
      </w:r>
    </w:p>
    <w:p>
      <w:pPr>
        <w:pStyle w:val="Body Text"/>
        <w:ind w:left="88" w:right="6005" w:firstLine="0"/>
      </w:pPr>
      <w:r>
        <w:t>Bluebird Consulting LLP, FIG-OPS Department – Lodha I Think Techno Campus, O-3 Level</w:t>
      </w:r>
    </w:p>
    <w:p>
      <w:pPr>
        <w:pStyle w:val="Body Text"/>
        <w:spacing w:before="1"/>
        <w:ind w:left="88" w:right="5111" w:firstLine="0"/>
      </w:pPr>
      <w:r>
        <w:t>18 Test Tower, Sample Complex, Maharashtra 411016, India</w:t>
      </w:r>
    </w:p>
    <w:p>
      <w:pPr>
        <w:pStyle w:val="Body Text"/>
        <w:spacing w:before="1" w:line="229" w:lineRule="exact"/>
        <w:ind w:left="88" w:firstLine="0"/>
      </w:pPr>
      <w:r>
        <w:t>Telephone: +91 1234567658, +91 1234567659 and +91 1234567660</w:t>
      </w:r>
    </w:p>
    <w:p>
      <w:pPr>
        <w:pStyle w:val="Body Text"/>
        <w:ind w:left="88" w:right="2223" w:firstLine="0"/>
      </w:pPr>
      <w:r>
        <w:t>Email: contact11@example.com, contact12@example.com contact13@example.com, contact14@example.com, and contact15@example.com Website: www.hdfcbank.com</w:t>
      </w:r>
    </w:p>
    <w:p>
      <w:pPr>
        <w:pStyle w:val="Body Text"/>
        <w:ind w:left="88" w:firstLine="0"/>
      </w:pPr>
      <w:r>
        <w:t>Contact Person: John Doe/ Sachin Gawade/ Pravin Teli/ Siddharth Jadhav/ Tushar Gavankar</w:t>
      </w:r>
    </w:p>
    <w:p>
      <w:pPr>
        <w:pStyle w:val="Body"/>
        <w:spacing w:before="1" w:line="229" w:lineRule="exact"/>
        <w:ind w:left="88" w:firstLine="0"/>
        <w:rPr>
          <w:rStyle w:val="Hyperlink.9"/>
        </w:rPr>
      </w:pPr>
      <w:r>
        <w:t>SEBI Registration No: INBI+91 1234567661</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t>Example Holdings Limited has received the written consent dated November 27, 2025 from our Statutory Auditors, Kirtane &amp; Summit Capital Corporation,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Example Holdings Limited has received written consent dated November 27, 2025 from Jane Doe,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Example Holdings Limited has received written consent dated December 10, 2025 from Kanj &amp; Example Holdings Limited,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Peter Parker,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Statutory Auditors Peter Parker</w:t>
      </w:r>
    </w:p>
    <w:p>
      <w:pPr>
        <w:pStyle w:val="Body"/>
        <w:spacing w:before="200" w:line="229" w:lineRule="exact"/>
        <w:ind w:left="88" w:firstLine="0"/>
        <w:rPr>
          <w:rStyle w:val="None"/>
          <w:b w:val="1"/>
          <w:bCs w:val="1"/>
          <w:sz w:val="20"/>
          <w:szCs w:val="20"/>
        </w:rPr>
      </w:pPr>
      <w:r>
        <w:t>Kirtane &amp; Summit Capital Corporation, Chartered 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t>E-mail: contact16@example.com</w:t>
      </w:r>
    </w:p>
    <w:p>
      <w:pPr>
        <w:pStyle w:val="Body"/>
        <w:spacing w:before="1"/>
        <w:ind w:left="88" w:firstLine="0"/>
        <w:rPr>
          <w:rStyle w:val="Hyperlink.9"/>
        </w:rPr>
      </w:pPr>
      <w:r>
        <w:t>Telephone: +91 1234567663</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55 Fictional Park, Demo District, Maharashtra 400025, India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Appointment as the Statutory Auditors Jane Doe</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r>
              <w:t>18 Test Tower, Sample Complex, Maharashtra 411016, India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Expiry of term as the statutory auditors Jane Doe</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Bankers Peter Parker</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t>22 Sample Road, Test Nagar, Maharashtra 411001, India</w:t>
      </w:r>
    </w:p>
    <w:p>
      <w:pPr>
        <w:pStyle w:val="Body Text"/>
        <w:ind w:left="88" w:right="442" w:firstLine="0"/>
      </w:pPr>
      <w:r>
        <w:t>7 Placeholder Avenue, Example City, Maharashtra 411045, India</w:t>
      </w:r>
    </w:p>
    <w:p>
      <w:pPr>
        <w:pStyle w:val="Body"/>
        <w:ind w:left="88" w:firstLine="0"/>
        <w:rPr>
          <w:rStyle w:val="Hyperlink.9"/>
        </w:rPr>
      </w:pPr>
      <w:r>
        <w:t>Telephone: +91 1234567664</w:t>
      </w:r>
    </w:p>
    <w:p>
      <w:pPr>
        <w:pStyle w:val="Body"/>
        <w:ind w:left="88" w:firstLine="0"/>
        <w:rPr>
          <w:rStyle w:val="Hyperlink.9"/>
        </w:rPr>
      </w:pPr>
      <w:r>
        <w:t>Contact Person: Peter Parker</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contact17@example.com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Northstar Technologies Private Limited of 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55 Fictional Park, Demo District, Maharashtra 400025, India</w:t>
      </w:r>
    </w:p>
    <w:p>
      <w:pPr>
        <w:pStyle w:val="Body"/>
        <w:spacing w:before="1"/>
        <w:ind w:left="88" w:right="2479" w:firstLine="0"/>
        <w:rPr>
          <w:rStyle w:val="Hyperlink.9"/>
        </w:rPr>
      </w:pPr>
      <w:r>
        <w:t>Telephone: +91 1234567665 Contact Person: Mary Jones Website: www.eximbankindia.in/ Email: contact18@example.com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Bluebird Consulting LLP 2401 Gen Thimmayya Road, 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t>Telephone: +91 1234567666 Contact Person: Alex Smith Website: www.indusind.com/ Email: contact19@example.com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Pioneer Industries Limited</w:t>
      </w:r>
    </w:p>
    <w:p>
      <w:pPr>
        <w:pStyle w:val="Body Text"/>
        <w:spacing w:before="1"/>
        <w:ind w:left="88" w:right="959" w:firstLine="0"/>
      </w:pPr>
      <w:r>
        <w:t>Acme Financial Services Limited, CBG, 3rd Floor, 362, Satguru House Next to Tanishq Showroom, CTS No. 30</w:t>
      </w:r>
    </w:p>
    <w:p>
      <w:pPr>
        <w:pStyle w:val="Body Text"/>
        <w:ind w:left="88" w:right="2250" w:firstLine="0"/>
      </w:pPr>
      <w:r>
        <w:t>18 Test Tower, Sample Complex, Maharashtra 411016, India</w:t>
      </w:r>
    </w:p>
    <w:p>
      <w:pPr>
        <w:pStyle w:val="Body"/>
        <w:ind w:left="88" w:right="2250" w:firstLine="0"/>
        <w:rPr>
          <w:rStyle w:val="Hyperlink.9"/>
        </w:rPr>
      </w:pPr>
      <w:r>
        <w:t>Telephone: +91 1234567667 Contact Person: Chris Brown Website: www.icicibank.com Email: contact20@example.com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Bluebird Consulting LLP</w:t>
      </w:r>
    </w:p>
    <w:p>
      <w:pPr>
        <w:pStyle w:val="Body Text"/>
        <w:ind w:left="88" w:right="627" w:firstLine="0"/>
      </w:pPr>
      <w:r>
        <w:t>101 Example Street, Demo City, Maharashtra 400001, India</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t>Telephone: +91 1234567668 Contact Person: Taylor Wilson Website: www.hdfcbank.com</w:t>
      </w:r>
    </w:p>
    <w:p>
      <w:pPr>
        <w:pStyle w:val="Body Text"/>
        <w:spacing w:line="229" w:lineRule="exact"/>
        <w:ind w:left="88" w:firstLine="0"/>
      </w:pPr>
      <w:r>
        <w:t>Email: contact21@example.com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Pioneer Industries Limited of India, Industrial Finance Branch</w:t>
      </w:r>
    </w:p>
    <w:p>
      <w:pPr>
        <w:pStyle w:val="Body Text"/>
        <w:ind w:left="88" w:right="2099" w:firstLine="0"/>
      </w:pPr>
      <w:r>
        <w:t>22 Sample Road, Test Nagar, Maharashtra 411001, India</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t>Telephone: +91 1234567669 Contact Person: Morgan Lee Website: www.sbi.co.in</w:t>
      </w:r>
    </w:p>
    <w:p>
      <w:pPr>
        <w:pStyle w:val="Body Text"/>
        <w:spacing w:line="229" w:lineRule="exact"/>
        <w:ind w:left="88" w:firstLine="0"/>
      </w:pPr>
      <w:r>
        <w:t>Email: contact22@example.com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7 Placeholder Avenue, Example City, Maharashtra 411045, India</w:t>
      </w:r>
    </w:p>
    <w:p>
      <w:pPr>
        <w:pStyle w:val="Body"/>
        <w:spacing w:line="230" w:lineRule="exact"/>
        <w:ind w:left="88" w:firstLine="0"/>
        <w:rPr>
          <w:rStyle w:val="Hyperlink.9"/>
        </w:rPr>
      </w:pPr>
      <w:r>
        <w:t>Telephone: +91 1234567670</w:t>
      </w:r>
    </w:p>
    <w:p>
      <w:pPr>
        <w:pStyle w:val="Body"/>
        <w:spacing w:before="1"/>
        <w:ind w:left="88" w:firstLine="0"/>
        <w:rPr>
          <w:rStyle w:val="Hyperlink.9"/>
        </w:rPr>
      </w:pPr>
      <w:r>
        <w:t>Contact Person: Jordan Miller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contact23@example.com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Summit Capital Corporation</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55 Fictional Park, Demo District, Maharashtra 400025, India</w:t>
      </w:r>
    </w:p>
    <w:p>
      <w:pPr>
        <w:pStyle w:val="Body"/>
        <w:ind w:left="88" w:right="2394" w:firstLine="0"/>
        <w:rPr>
          <w:rStyle w:val="Hyperlink.9"/>
        </w:rPr>
      </w:pPr>
      <w:r>
        <w:t>Telephone: +91 1234567671 Contact Person: Casey Davis Website: www.bajajfinance.com Email: contact24@example.com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t>As the size of the Fresh Issue exceeds ₹1,000.00 million, our Company has appointed a credit rating agency registered with SEBI, namely, Example Holdings Limited, as a monitoring agency to monitor the utilisation of the Net Proceeds, in accordance with Regulation 41 of the SEBI ICDR Regulations. For details in relation to the proposed utilisation of the Net Proceeds, see “Objects of the Offer” 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t>18 Test Tower, Sample Complex, Maharashtra 411016,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101 Example Street, Demo City, Maharashtra 400001, India</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t>Example Holdings Limited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t>In the opinion of our Board of Directors (based on representations made Peter Parker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Jane Doe.</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t>The share capital Jane Doe, as on the date of this Red Herring Prospectus, is set forth 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r>
              <w:t>Aggregate value at Offer Price*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AUTHORISED SHARE CAPITAL(1)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Equity Shares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ISSUED, SUBSCRIBED AND PAID-UP SHARE CAPITAL BEFORE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 of up to [●] Equity Shares of face value of ₹5 each aggregating up to</w:t>
              <w:b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ISSUED, SUBSCRIBED AND PAID-UP SHARE CAPITAL AFTER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t>(1)  For details in relation to the changes in the authorised share capital Jane Doe in the last 10 years, see “History and Certain Corporate Matters – Amendments to our Memorandum of Association in the last 10 years” 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