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rPr>
          <w:noProof/>
        </w:rPr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rPr>
          <w:noProof/>
        </w:rPr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</w:t>
      </w:r>
      <w:proofErr w:type="gramStart"/>
      <w:r>
        <w:t>I  Base</w:t>
      </w:r>
      <w:proofErr w:type="gramEnd"/>
      <w:r>
        <w:t xml:space="preserve"> Instruction set</w:t>
      </w:r>
    </w:p>
    <w:p w14:paraId="72581EA1" w14:textId="73B29FD6" w:rsidR="00BF2BAC" w:rsidRDefault="00BF2BAC">
      <w:r w:rsidRPr="00BF2BAC">
        <w:rPr>
          <w:noProof/>
        </w:rPr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77777777" w:rsidR="002D7575" w:rsidRDefault="002D7575"/>
    <w:p w14:paraId="09A354E2" w14:textId="77777777" w:rsidR="002D7575" w:rsidRDefault="002D7575"/>
    <w:p w14:paraId="351154BE" w14:textId="77777777" w:rsidR="002D7575" w:rsidRDefault="002D7575"/>
    <w:p w14:paraId="3C2417A8" w14:textId="38F487F1" w:rsidR="002D7575" w:rsidRDefault="002D7575"/>
    <w:p w14:paraId="23787695" w14:textId="4425BE33" w:rsidR="002D7575" w:rsidRDefault="00752A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5D6FE" wp14:editId="1F296D8B">
                <wp:simplePos x="0" y="0"/>
                <wp:positionH relativeFrom="column">
                  <wp:posOffset>306705</wp:posOffset>
                </wp:positionH>
                <wp:positionV relativeFrom="paragraph">
                  <wp:posOffset>187325</wp:posOffset>
                </wp:positionV>
                <wp:extent cx="4851400" cy="292100"/>
                <wp:effectExtent l="0" t="0" r="25400" b="12700"/>
                <wp:wrapNone/>
                <wp:docPr id="143455590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D0EC" id="Rectangle 31" o:spid="_x0000_s1026" style="position:absolute;margin-left:24.15pt;margin-top:14.75pt;width:382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" filled="f" strokecolor="#4ea72e [3209]">
                <v:stroke joinstyle="round"/>
              </v:rect>
            </w:pict>
          </mc:Fallback>
        </mc:AlternateContent>
      </w:r>
    </w:p>
    <w:p w14:paraId="7EF5E1D2" w14:textId="28772D8D" w:rsidR="002D7575" w:rsidRDefault="002D7575"/>
    <w:p w14:paraId="18E2ED9C" w14:textId="5AC92C7B" w:rsidR="00BF2BAC" w:rsidRDefault="00BF2BAC"/>
    <w:p w14:paraId="38423CDE" w14:textId="4F9FCD72" w:rsidR="00BF2BAC" w:rsidRDefault="00BF2BAC"/>
    <w:p w14:paraId="25AADCBC" w14:textId="567A6C39" w:rsidR="00BF2BAC" w:rsidRDefault="00BF2BAC"/>
    <w:p w14:paraId="6AE8E076" w14:textId="0C188843" w:rsidR="00BF2BAC" w:rsidRDefault="00BF2BAC"/>
    <w:p w14:paraId="019D94E8" w14:textId="76FE8FC1" w:rsidR="00BF2BAC" w:rsidRDefault="00752A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697ED" wp14:editId="7C1A2889">
                <wp:simplePos x="0" y="0"/>
                <wp:positionH relativeFrom="column">
                  <wp:posOffset>268605</wp:posOffset>
                </wp:positionH>
                <wp:positionV relativeFrom="paragraph">
                  <wp:posOffset>187960</wp:posOffset>
                </wp:positionV>
                <wp:extent cx="4851400" cy="425450"/>
                <wp:effectExtent l="0" t="0" r="25400" b="12700"/>
                <wp:wrapNone/>
                <wp:docPr id="19071262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425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CF1B" id="Rectangle 31" o:spid="_x0000_s1026" style="position:absolute;margin-left:21.15pt;margin-top:14.8pt;width:382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cSrwIAAO0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" filled="f" strokecolor="#4ea72e [3209]">
                <v:stroke joinstyle="round"/>
              </v:rect>
            </w:pict>
          </mc:Fallback>
        </mc:AlternateContent>
      </w:r>
    </w:p>
    <w:p w14:paraId="0FD87596" w14:textId="77777777" w:rsidR="00BF2BAC" w:rsidRDefault="00BF2BAC"/>
    <w:p w14:paraId="3AFB4E4A" w14:textId="77777777" w:rsidR="00BF2BAC" w:rsidRDefault="00BF2BAC"/>
    <w:p w14:paraId="08B1CC48" w14:textId="77777777" w:rsidR="00BF2BAC" w:rsidRDefault="00BF2BAC"/>
    <w:p w14:paraId="3B0626CD" w14:textId="08259AA9" w:rsidR="00BF2BAC" w:rsidRDefault="00BF2BAC"/>
    <w:p w14:paraId="2A0B164F" w14:textId="77777777" w:rsidR="00BF2BAC" w:rsidRDefault="00BF2BAC"/>
    <w:p w14:paraId="385CBF1E" w14:textId="77777777" w:rsidR="00BF2BAC" w:rsidRDefault="00BF2BAC"/>
    <w:p w14:paraId="3CC2E5B2" w14:textId="77777777" w:rsidR="00BF2BAC" w:rsidRDefault="00BF2BAC"/>
    <w:p w14:paraId="4ADB1180" w14:textId="77777777" w:rsidR="00BF2BAC" w:rsidRDefault="00BF2BAC"/>
    <w:p w14:paraId="65917243" w14:textId="77777777" w:rsidR="00BF2BAC" w:rsidRDefault="00BF2BAC"/>
    <w:p w14:paraId="0808FBD5" w14:textId="77777777" w:rsidR="00BF2BAC" w:rsidRDefault="00BF2BAC"/>
    <w:p w14:paraId="5091CC74" w14:textId="77777777" w:rsidR="00BF2BAC" w:rsidRDefault="00BF2BAC"/>
    <w:p w14:paraId="0B58919E" w14:textId="77777777" w:rsidR="00BF2BAC" w:rsidRDefault="00BF2BAC"/>
    <w:p w14:paraId="5ABA3F56" w14:textId="77777777" w:rsidR="00BF2BAC" w:rsidRDefault="00BF2BAC"/>
    <w:p w14:paraId="04050DFE" w14:textId="77777777" w:rsidR="00BF2BAC" w:rsidRDefault="00BF2BAC"/>
    <w:p w14:paraId="1C92529D" w14:textId="77777777" w:rsidR="00BF2BAC" w:rsidRDefault="00BF2BAC"/>
    <w:p w14:paraId="6CD5BD20" w14:textId="77777777" w:rsidR="00283C16" w:rsidRDefault="00283C16"/>
    <w:p w14:paraId="56B58B0E" w14:textId="77777777" w:rsidR="00283C16" w:rsidRDefault="00283C16"/>
    <w:p w14:paraId="7CC11414" w14:textId="1469BADC" w:rsidR="00283C16" w:rsidRDefault="00283C16">
      <w:proofErr w:type="spellStart"/>
      <w:r>
        <w:t>Refecrences</w:t>
      </w:r>
      <w:proofErr w:type="spellEnd"/>
      <w:r>
        <w:t xml:space="preserve"> </w:t>
      </w:r>
    </w:p>
    <w:p w14:paraId="1FF3E680" w14:textId="531C8413" w:rsidR="00283C16" w:rsidRDefault="00283C16">
      <w:hyperlink r:id="rId7" w:history="1">
        <w:r w:rsidRPr="00771B74">
          <w:rPr>
            <w:rStyle w:val="Hyperlink"/>
          </w:rPr>
          <w:t>https://gse.ufsc.br/bezerra/wp-content/uploads/2022/04/Lecture7.pdf</w:t>
        </w:r>
      </w:hyperlink>
    </w:p>
    <w:p w14:paraId="23B763B1" w14:textId="4CE7F744" w:rsidR="00283C16" w:rsidRDefault="00B72672">
      <w:pPr>
        <w:rPr>
          <w:rStyle w:val="Hyperlink"/>
        </w:rPr>
      </w:pPr>
      <w:hyperlink r:id="rId8" w:history="1">
        <w:r w:rsidRPr="00771B74">
          <w:rPr>
            <w:rStyle w:val="Hyperlink"/>
          </w:rPr>
          <w:t>https://sites.google.com/site/embeddedmonologue/home/c-programming/logic-and-arithmetic-shift-and-divide-by-2</w:t>
        </w:r>
      </w:hyperlink>
    </w:p>
    <w:p w14:paraId="0F0690E7" w14:textId="60619451" w:rsidR="00437E07" w:rsidRDefault="00437E07">
      <w:pPr>
        <w:rPr>
          <w:rStyle w:val="Hyperlink"/>
        </w:rPr>
      </w:pPr>
      <w:hyperlink r:id="rId9" w:anchor="branch" w:history="1">
        <w:r w:rsidRPr="0021347A">
          <w:rPr>
            <w:rStyle w:val="Hyperlink"/>
          </w:rPr>
          <w:t>https://projectf.io/posts/riscv-branch-set/#branch</w:t>
        </w:r>
      </w:hyperlink>
    </w:p>
    <w:p w14:paraId="2B342945" w14:textId="6E5545DA" w:rsidR="00F60E59" w:rsidRDefault="00F60E59">
      <w:pPr>
        <w:rPr>
          <w:rStyle w:val="Hyperlink"/>
        </w:rPr>
      </w:pPr>
      <w:hyperlink r:id="rId10" w:history="1">
        <w:r w:rsidRPr="00F60E49">
          <w:rPr>
            <w:rStyle w:val="Hyperlink"/>
          </w:rPr>
          <w:t>https://pages.hmc.edu/harris/ddca/ddcarv/ddcarv_videos.html</w:t>
        </w:r>
      </w:hyperlink>
    </w:p>
    <w:p w14:paraId="13CA6D7B" w14:textId="39B6BA50" w:rsidR="00F37E12" w:rsidRDefault="00F37E12">
      <w:hyperlink r:id="rId11" w:history="1">
        <w:r w:rsidRPr="00060EA0">
          <w:rPr>
            <w:rStyle w:val="Hyperlink"/>
          </w:rPr>
          <w:t>https://marks.page/riscv/</w:t>
        </w:r>
      </w:hyperlink>
    </w:p>
    <w:p w14:paraId="7AEA6288" w14:textId="0BF5A457" w:rsidR="00F37E12" w:rsidRDefault="00F37E12">
      <w:hyperlink r:id="rId12" w:history="1">
        <w:r w:rsidRPr="00060EA0">
          <w:rPr>
            <w:rStyle w:val="Hyperlink"/>
          </w:rPr>
          <w:t>https://lf-riscv.atlassian.net/wiki/spaces/HOME/pages/16154769/RISC-V+Technical+Specifications</w:t>
        </w:r>
      </w:hyperlink>
    </w:p>
    <w:p w14:paraId="3BC27A1B" w14:textId="77777777" w:rsidR="00F37E12" w:rsidRDefault="00F37E12"/>
    <w:p w14:paraId="7FE68E8B" w14:textId="77777777" w:rsidR="00F60E59" w:rsidRDefault="00F60E59"/>
    <w:p w14:paraId="2EB133EE" w14:textId="77777777" w:rsidR="00437E07" w:rsidRDefault="00437E07"/>
    <w:p w14:paraId="7BEC2CCF" w14:textId="77777777" w:rsidR="00B72672" w:rsidRDefault="00B72672"/>
    <w:sectPr w:rsidR="00B72672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05753F"/>
    <w:rsid w:val="000649AE"/>
    <w:rsid w:val="001C073F"/>
    <w:rsid w:val="00283C16"/>
    <w:rsid w:val="002C2C77"/>
    <w:rsid w:val="002D7575"/>
    <w:rsid w:val="003119FC"/>
    <w:rsid w:val="00371C62"/>
    <w:rsid w:val="00396637"/>
    <w:rsid w:val="00437E07"/>
    <w:rsid w:val="005F1CC4"/>
    <w:rsid w:val="00752AF2"/>
    <w:rsid w:val="00A31D05"/>
    <w:rsid w:val="00B72672"/>
    <w:rsid w:val="00BF2BAC"/>
    <w:rsid w:val="00D044E7"/>
    <w:rsid w:val="00D871FB"/>
    <w:rsid w:val="00DB2B79"/>
    <w:rsid w:val="00E66E1B"/>
    <w:rsid w:val="00F37E12"/>
    <w:rsid w:val="00F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embeddedmonologue/home/c-programming/logic-and-arithmetic-shift-and-divide-by-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se.ufsc.br/bezerra/wp-content/uploads/2022/04/Lecture7.pdf" TargetMode="External"/><Relationship Id="rId12" Type="http://schemas.openxmlformats.org/officeDocument/2006/relationships/hyperlink" Target="https://lf-riscv.atlassian.net/wiki/spaces/HOME/pages/16154769/RISC-V+Technical+Specific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rks.page/riscv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ages.hmc.edu/harris/ddca/ddcarv/ddcarv_video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ojectf.io/posts/riscv-branch-s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12</cp:revision>
  <dcterms:created xsi:type="dcterms:W3CDTF">2024-12-02T10:24:00Z</dcterms:created>
  <dcterms:modified xsi:type="dcterms:W3CDTF">2024-12-27T16:37:00Z</dcterms:modified>
</cp:coreProperties>
</file>