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Use case UC1: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Cast Vote </w:t>
      </w:r>
    </w:p>
    <w:p>
      <w:pPr>
        <w:pStyle w:val="Normal"/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Context of use: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 User cast vote to a ballot 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Scope: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BetterBallot E-Voting Application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Level: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User-Goal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Primary Actor: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Voter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Stakeholders and Interests: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color w:val="000000"/>
          <w:sz w:val="27"/>
          <w:szCs w:val="27"/>
          <w:u w:val="single"/>
          <w:shd w:fill="FFFFFF" w:val="clear"/>
        </w:rPr>
        <w:t>Voters</w:t>
      </w:r>
      <w:r>
        <w:rPr>
          <w:rFonts w:eastAsia="Times New Roman" w:cs="Arial" w:ascii="Arial" w:hAnsi="Arial"/>
          <w:b/>
          <w:color w:val="000000"/>
          <w:sz w:val="27"/>
          <w:szCs w:val="27"/>
          <w:shd w:fill="FFFFFF" w:val="clear"/>
        </w:rPr>
        <w:t>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Wants to vote, in an easy non complicated manner which is accurately tracked, counted, and private.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color w:val="000000"/>
          <w:sz w:val="27"/>
          <w:szCs w:val="27"/>
          <w:u w:val="single"/>
          <w:shd w:fill="FFFFFF" w:val="clear"/>
        </w:rPr>
        <w:t>Ballot Administer</w:t>
      </w:r>
      <w:r>
        <w:rPr>
          <w:rFonts w:eastAsia="Times New Roman" w:cs="Arial" w:ascii="Arial" w:hAnsi="Arial"/>
          <w:b/>
          <w:color w:val="000000"/>
          <w:sz w:val="27"/>
          <w:szCs w:val="27"/>
          <w:shd w:fill="FFFFFF" w:val="clear"/>
        </w:rPr>
        <w:t>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Wants a secure accurate count of all the votes fast as possible with the least amount of manual work possible.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color w:val="000000"/>
          <w:sz w:val="27"/>
          <w:szCs w:val="27"/>
          <w:u w:val="single"/>
          <w:shd w:fill="FFFFFF" w:val="clear"/>
        </w:rPr>
        <w:t>Ballot Candidates</w:t>
      </w:r>
      <w:r>
        <w:rPr>
          <w:rFonts w:eastAsia="Times New Roman" w:cs="Arial" w:ascii="Arial" w:hAnsi="Arial"/>
          <w:b/>
          <w:color w:val="000000"/>
          <w:sz w:val="27"/>
          <w:szCs w:val="27"/>
          <w:shd w:fill="FFFFFF" w:val="clear"/>
        </w:rPr>
        <w:t>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Wants a secure accurate count of all the votes, which are accurately tracked for a fair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and reliable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ballot.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Precondition: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 Voter has their identification verified and authenticated. </w:t>
      </w:r>
    </w:p>
    <w:p>
      <w:pPr>
        <w:pStyle w:val="Normal"/>
        <w:rPr/>
      </w:pP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Success Guarantee: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 Voter’s individual vote is saved and the current ballot results are updated for a live analysis of the ballots standings. 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Main Success Scenario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1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Voter arrives to E-Voting application and is at a screen </w:t>
        <w:tab/>
        <w:tab/>
        <w:t xml:space="preserve">      where you can either login in or register to vote.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Step 2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 – Voter Registers to Vote by entering all their info into the </w:t>
        <w:tab/>
        <w:tab/>
        <w:t xml:space="preserve">     application. 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3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>Voter then logs in with newly created account.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4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>System then displays the current ballot candidates.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5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Voter then selects which candidate they would like </w:t>
        <w:tab/>
        <w:tab/>
        <w:t xml:space="preserve">     to cast their vote for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6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System then presents the voters choose, then asks       </w:t>
        <w:tab/>
        <w:t xml:space="preserve">     the user to verify that his chose is correct to avoid  </w:t>
        <w:tab/>
        <w:t xml:space="preserve"> </w:t>
        <w:tab/>
        <w:t xml:space="preserve">      errors.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7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>System then verifies the voter has only cast</w:t>
        <w:tab/>
        <w:t xml:space="preserve">  </w:t>
        <w:tab/>
        <w:t xml:space="preserve">          </w:t>
        <w:tab/>
        <w:t xml:space="preserve">      one vote and is a valid entry.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8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System then records vote into the ballot, and </w:t>
        <w:tab/>
        <w:tab/>
        <w:tab/>
        <w:t xml:space="preserve">     calculates the current ballot standings.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9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System then displays a success message to the voter </w:t>
        <w:tab/>
        <w:t xml:space="preserve">  </w:t>
        <w:tab/>
        <w:t xml:space="preserve">     that their vote was successfully saved into the ballot.</w:t>
      </w:r>
    </w:p>
    <w:p>
      <w:pPr>
        <w:pStyle w:val="Normal"/>
        <w:rPr>
          <w:rFonts w:ascii="Arial" w:hAnsi="Arial" w:eastAsia="Times New Roman" w:cs="Arial"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Cs/>
          <w:color w:val="000000"/>
          <w:sz w:val="27"/>
          <w:szCs w:val="27"/>
          <w:highlight w:val="white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Extensions: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 xml:space="preserve">*a. At any time, The voter can login and change their vote. </w:t>
      </w:r>
    </w:p>
    <w:p>
      <w:pPr>
        <w:pStyle w:val="ListParagraph"/>
        <w:numPr>
          <w:ilvl w:val="6"/>
          <w:numId w:val="3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Voter logs in and clicks “change vote”</w:t>
      </w:r>
    </w:p>
    <w:p>
      <w:pPr>
        <w:pStyle w:val="ListParagraph"/>
        <w:numPr>
          <w:ilvl w:val="6"/>
          <w:numId w:val="3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System then displays the ballot</w:t>
      </w:r>
      <w:bookmarkStart w:id="0" w:name="_GoBack"/>
      <w:bookmarkEnd w:id="0"/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candidates for the voter to select</w:t>
      </w:r>
    </w:p>
    <w:p>
      <w:pPr>
        <w:pStyle w:val="ListParagraph"/>
        <w:numPr>
          <w:ilvl w:val="6"/>
          <w:numId w:val="3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Voter then selects the candidate that they would like to change their vote to.</w:t>
      </w:r>
    </w:p>
    <w:p>
      <w:pPr>
        <w:pStyle w:val="ListParagraph"/>
        <w:numPr>
          <w:ilvl w:val="6"/>
          <w:numId w:val="3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System changes their vote and displays success message.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 xml:space="preserve">*b. At any time,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if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the system crashes during voting process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ab/>
        <w:tab/>
        <w:t>1. Ballot Administrator restarts the system.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ab/>
        <w:tab/>
        <w:t xml:space="preserve">2. Voter then logs back in, they then restarts the voting </w:t>
        <w:tab/>
        <w:tab/>
        <w:tab/>
        <w:t xml:space="preserve">              process(steps 4-9).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>1-6a. Voter wants to cancel their vote.</w:t>
      </w:r>
    </w:p>
    <w:p>
      <w:pPr>
        <w:pStyle w:val="ListParagraph"/>
        <w:numPr>
          <w:ilvl w:val="0"/>
          <w:numId w:val="4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System presents a “cancel vote” option at bottom of each screen.</w:t>
      </w:r>
    </w:p>
    <w:p>
      <w:pPr>
        <w:pStyle w:val="ListParagraph"/>
        <w:numPr>
          <w:ilvl w:val="0"/>
          <w:numId w:val="4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Voter selects the “cancel vote”, which the system then navigates back to the main menu screen. </w:t>
      </w:r>
    </w:p>
    <w:p>
      <w:pPr>
        <w:pStyle w:val="ListParagraph"/>
        <w:numPr>
          <w:ilvl w:val="0"/>
          <w:numId w:val="4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The user select the “log out” option.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>6a. Voter selects wrong candidate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ab/>
        <w:tab/>
        <w:t xml:space="preserve">1. Voter selects “No”, when system asks if the candidate is </w:t>
        <w:tab/>
        <w:tab/>
        <w:tab/>
        <w:tab/>
        <w:t xml:space="preserve">   correct at step 6.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ab/>
        <w:tab/>
        <w:t>2. System then restarts at step 4.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>7a. Voter tried to cast more than one vote.</w:t>
      </w:r>
    </w:p>
    <w:p>
      <w:pPr>
        <w:pStyle w:val="ListParagraph"/>
        <w:numPr>
          <w:ilvl w:val="0"/>
          <w:numId w:val="5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System signals error and prompts voter they can only vote once.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  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        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8a. System fails to save voters vote.</w:t>
      </w:r>
    </w:p>
    <w:p>
      <w:pPr>
        <w:pStyle w:val="ListParagraph"/>
        <w:numPr>
          <w:ilvl w:val="0"/>
          <w:numId w:val="6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System signals error and prompts voter to notify a ballot administrator. </w:t>
      </w:r>
    </w:p>
    <w:p>
      <w:pPr>
        <w:pStyle w:val="ListParagraph"/>
        <w:numPr>
          <w:ilvl w:val="0"/>
          <w:numId w:val="6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Ballot Administrator checks network connectivity, and database connectivity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ab/>
        <w:tab/>
        <w:tab/>
        <w:tab/>
        <w:t>2a Error found, contact technical support.</w:t>
        <w:tab/>
      </w:r>
    </w:p>
    <w:p>
      <w:pPr>
        <w:pStyle w:val="ListParagraph"/>
        <w:numPr>
          <w:ilvl w:val="0"/>
          <w:numId w:val="6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Ballot Administrator Restart system</w:t>
      </w:r>
    </w:p>
    <w:p>
      <w:pPr>
        <w:pStyle w:val="ListParagraph"/>
        <w:numPr>
          <w:ilvl w:val="0"/>
          <w:numId w:val="6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Voter restarts voting process (steps 4-9).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      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Special Requirements:</w:t>
      </w:r>
    </w:p>
    <w:p>
      <w:pPr>
        <w:pStyle w:val="Normal"/>
        <w:rPr>
          <w:rFonts w:ascii="Arial" w:hAnsi="Arial" w:eastAsia="Times New Roman" w:cs="Arial"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ab/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>Large text to accommodate any special needs.</w:t>
      </w:r>
    </w:p>
    <w:p>
      <w:pPr>
        <w:pStyle w:val="Normal"/>
        <w:rPr>
          <w:rFonts w:ascii="Arial" w:hAnsi="Arial" w:eastAsia="Times New Roman" w:cs="Arial"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ab/>
        <w:t xml:space="preserve">Easy to use for everyone so everyone is able to vote. </w:t>
      </w:r>
    </w:p>
    <w:p>
      <w:pPr>
        <w:pStyle w:val="Normal"/>
        <w:rPr>
          <w:rFonts w:ascii="Arial" w:hAnsi="Arial" w:eastAsia="Times New Roman" w:cs="Arial"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ab/>
        <w:t xml:space="preserve">Network Connectivity. 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Technology &amp; Data Variations List: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highlight w:val="white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eastAsia="Times New Roman" w:cs="Arial" w:ascii="Arial" w:hAnsi="Arial"/>
          <w:color w:val="000000"/>
          <w:sz w:val="27"/>
          <w:szCs w:val="27"/>
        </w:rPr>
        <w:tab/>
        <w:t>1-7a. Mouse and Keyboard to make selection and Voter registration.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</w:rPr>
        <w:tab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Frequency of Occurrence: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>Could be nearly continuous, with up to 1 minute break in-between voters.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white"/>
        </w:rPr>
      </w:r>
    </w:p>
    <w:p>
      <w:pPr>
        <w:pStyle w:val="Normal"/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Related Information: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>None.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7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72bcb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Arial" w:hAnsi="Arial" w:cs="Symbol"/>
      <w:sz w:val="27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Arial" w:hAnsi="Arial" w:cs="Symbol"/>
      <w:b/>
      <w:sz w:val="27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1075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LibreOffice/6.1.0.3$Windows_X86_64 LibreOffice_project/efb621ed25068d70781dc026f7e9c5187a4decd1</Application>
  <Pages>3</Pages>
  <Words>555</Words>
  <Characters>2761</Characters>
  <CharactersWithSpaces>3422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2018-09-16T17:46:00Z</dcterms:created>
  <dc:creator>johnnie cooper</dc:creator>
  <dc:description/>
  <dc:language>en-US</dc:language>
  <cp:lastModifiedBy/>
  <dcterms:modified xsi:type="dcterms:W3CDTF">2018-09-18T20:56:06Z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