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0.2.76.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w:t>
      </w:r>
    </w:p>
    <w:p>
      <w:pPr>
        <w:spacing w:after="60" w:before="60"/>
        <w:jc w:val="center"/>
      </w:pPr>
      <w:r>
        <w:drawing>
          <wp:inline distT="0" distB="0" distL="0" distR="0">
            <wp:extent cx="6191250" cy="4543425"/>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sản lượng mủ thành phẩm mua vào (tấn).</w:t>
      </w:r>
    </w:p>
    <w:p>
      <w:pPr>
        <w:pStyle w:val="ListParagraph"/>
        <w:numPr>
          <w:ilvl w:val="0"/>
          <w:numId w:val="5"/>
        </w:numPr>
        <w:spacing w:after="100"/>
      </w:pPr>
      <w:r>
        <w:rPr>
          <w:b/>
          <w:bCs/>
        </w:rPr>
        <w:t xml:space="preserve">Đơn giá (VNĐ)</w:t>
      </w:r>
      <w:r>
        <w:t xml:space="preserve"> — triệu đ/tấn.</w:t>
      </w:r>
    </w:p>
    <w:p>
      <w:pPr>
        <w:pStyle w:val="ListParagraph"/>
        <w:numPr>
          <w:ilvl w:val="0"/>
          <w:numId w:val="5"/>
        </w:numPr>
        <w:spacing w:after="100"/>
      </w:pPr>
      <w:r>
        <w:rPr>
          <w:b/>
          <w:bCs/>
        </w:rPr>
        <w:t xml:space="preserve">Đơn giá (ngoại tệ)</w:t>
      </w:r>
      <w:r>
        <w:t xml:space="preserve"> — USD/tấn; kèm ô </w:t>
      </w:r>
      <w:r>
        <w:rPr>
          <w:b/>
          <w:bCs/>
        </w:rPr>
        <w:t xml:space="preserve">Tỷ giá</w:t>
      </w:r>
      <w:r>
        <w:t xml:space="preserve"> có nút *Lấy tỷ giá hiện tại* (Vietcombank).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543425"/>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543425"/>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Đơn giá thành phẩm (ngoại tệ)</w:t>
      </w:r>
      <w:r>
        <w:t xml:space="preserve"> — USD/tấn cho phần thu mua thành phẩm.</w:t>
      </w:r>
    </w:p>
    <w:p>
      <w:pPr>
        <w:pStyle w:val="ListParagraph"/>
        <w:numPr>
          <w:ilvl w:val="0"/>
          <w:numId w:val="6"/>
        </w:numPr>
        <w:spacing w:after="100"/>
      </w:pPr>
      <w:r>
        <w:rPr>
          <w:b/>
          <w:bCs/>
        </w:rPr>
        <w:t xml:space="preserve">Tỷ giá</w:t>
      </w:r>
      <w:r>
        <w:t xml:space="preserve"> (1 USD = ? VND) — có nút *Lấy tỷ giá hiện tại*.</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cho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(PDF hoặc ảnh) —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w:t>
      </w:r>
    </w:p>
    <w:p>
      <w:pPr>
        <w:spacing w:after="60" w:before="60"/>
        <w:jc w:val="center"/>
      </w:pPr>
      <w:r>
        <w:drawing>
          <wp:inline distT="0" distB="0" distL="0" distR="0">
            <wp:extent cx="6191250" cy="536257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362575"/>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toàn bộ tồn kho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w:t>
      </w:r>
      <w:r>
        <w:t xml:space="preserve"> — thêm đơn giá, lịch giao và </w:t>
      </w:r>
      <w:r>
        <w:rPr>
          <w:b/>
          <w:bCs/>
        </w:rPr>
        <w:t xml:space="preserve">file Hợp đồng đã ký scan có đóng dấu</w:t>
      </w:r>
      <w:r>
        <w:t xml:space="preserve">.</w:t>
      </w:r>
    </w:p>
    <w:p>
      <w:pPr>
        <w:pStyle w:val="ListParagraph"/>
        <w:numPr>
          <w:ilvl w:val="0"/>
          <w:numId w:val="8"/>
        </w:numPr>
        <w:spacing w:after="100"/>
      </w:pPr>
      <w:r>
        <w:rPr>
          <w:b/>
          <w:bCs/>
        </w:rPr>
        <w:t xml:space="preserve">Tiền</w:t>
      </w:r>
      <w:r>
        <w:t xml:space="preserve"> — mỗi dòng ở khối 3 tự chọn VND hoặc USD; chọn USD thì nhập </w:t>
      </w:r>
      <w:r>
        <w:rPr>
          <w:b/>
          <w:bCs/>
        </w:rPr>
        <w:t xml:space="preserve">Tỷ giá</w:t>
      </w:r>
      <w:r>
        <w:t xml:space="preserve"> ngay ở dòng đó.</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Nút </w:t>
      </w:r>
      <w:r>
        <w:rPr>
          <w:b/>
          <w:bCs/>
        </w:rPr>
        <w:t xml:space="preserve">Lấy tồn ngày trước</w:t>
      </w:r>
      <w:r>
        <w:t xml:space="preserve"> chỉ chép </w:t>
      </w:r>
      <w:r>
        <w:rPr>
          <w:b/>
          <w:bCs/>
        </w:rPr>
        <w:t xml:space="preserve">tồn kho</w:t>
      </w:r>
      <w:r>
        <w:t xml:space="preserve">, KHÔNG chép các dòng bán ở tab Tiêu thụ — vì tiêu thụ là số phát sinh trong ngày, chép sang sẽ thành khai khống.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cam kết giao hàng</w:t>
      </w:r>
      <w:r>
        <w:t xml:space="preserve">, đứng riêng — không cộng vào và không trừ khỏi tồn kho,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9"/>
        </w:numPr>
        <w:spacing w:after="100"/>
      </w:pPr>
      <w:r>
        <w:t xml:space="preserve">Bấm </w:t>
      </w:r>
      <w:r>
        <w:rPr>
          <w:b/>
          <w:bCs/>
        </w:rPr>
        <w:t xml:space="preserve">Thêm nhu cầu</w:t>
      </w:r>
      <w:r>
        <w:t xml:space="preserve"> để mở ô nhập.</w:t>
      </w:r>
    </w:p>
    <w:p>
      <w:pPr>
        <w:pStyle w:val="ListParagraph"/>
        <w:numPr>
          <w:ilvl w:val="0"/>
          <w:numId w:val="9"/>
        </w:numPr>
        <w:spacing w:after="100"/>
      </w:pPr>
      <w:r>
        <w:t xml:space="preserve">Chọn </w:t>
      </w:r>
      <w:r>
        <w:rPr>
          <w:b/>
          <w:bCs/>
        </w:rPr>
        <w:t xml:space="preserve">ngày</w:t>
      </w:r>
      <w:r>
        <w:t xml:space="preserve"> ghi nhận nhu cầu.</w:t>
      </w:r>
    </w:p>
    <w:p>
      <w:pPr>
        <w:pStyle w:val="ListParagraph"/>
        <w:numPr>
          <w:ilvl w:val="0"/>
          <w:numId w:val="9"/>
        </w:numPr>
        <w:spacing w:after="100"/>
      </w:pPr>
      <w:r>
        <w:t xml:space="preserve">Chọn </w:t>
      </w:r>
      <w:r>
        <w:rPr>
          <w:b/>
          <w:bCs/>
        </w:rPr>
        <w:t xml:space="preserve">đơn vị</w:t>
      </w:r>
      <w:r>
        <w:t xml:space="preserve"> (tài khoản chỉ có đơn vị của mình).</w:t>
      </w:r>
    </w:p>
    <w:p>
      <w:pPr>
        <w:pStyle w:val="ListParagraph"/>
        <w:numPr>
          <w:ilvl w:val="0"/>
          <w:numId w:val="9"/>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9"/>
        </w:numPr>
        <w:spacing w:after="100"/>
      </w:pPr>
      <w:r>
        <w:t xml:space="preserve">Bấm </w:t>
      </w:r>
      <w:r>
        <w:rPr>
          <w:b/>
          <w:bCs/>
        </w:rPr>
        <w:t xml:space="preserve">Lưu</w:t>
      </w:r>
      <w:r>
        <w:t xml:space="preserve">.</w:t>
      </w:r>
    </w:p>
    <w:p>
      <w:pPr>
        <w:pStyle w:val="ListParagraph"/>
        <w:numPr>
          <w:ilvl w:val="0"/>
          <w:numId w:val="9"/>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8.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0"/>
        </w:numPr>
        <w:spacing w:after="100"/>
      </w:pPr>
      <w:r>
        <w:t xml:space="preserve">Chọn </w:t>
      </w:r>
      <w:r>
        <w:rPr>
          <w:b/>
          <w:bCs/>
        </w:rPr>
        <w:t xml:space="preserve">năm</w:t>
      </w:r>
      <w:r>
        <w:t xml:space="preserve"> cần khai.</w:t>
      </w:r>
    </w:p>
    <w:p>
      <w:pPr>
        <w:pStyle w:val="ListParagraph"/>
        <w:numPr>
          <w:ilvl w:val="0"/>
          <w:numId w:val="10"/>
        </w:numPr>
        <w:spacing w:after="100"/>
      </w:pPr>
      <w:r>
        <w:rPr>
          <w:b/>
          <w:bCs/>
        </w:rPr>
        <w:t xml:space="preserve">Kế hoạch thu mua</w:t>
      </w:r>
      <w:r>
        <w:t xml:space="preserve"> (tấn) — chỉ tiêu Tập đoàn giao hoặc kế hoạch của công ty.</w:t>
      </w:r>
    </w:p>
    <w:p>
      <w:pPr>
        <w:pStyle w:val="ListParagraph"/>
        <w:numPr>
          <w:ilvl w:val="0"/>
          <w:numId w:val="10"/>
        </w:numPr>
        <w:spacing w:after="100"/>
      </w:pPr>
      <w:r>
        <w:rPr>
          <w:b/>
          <w:bCs/>
        </w:rPr>
        <w:t xml:space="preserve">HĐ dài hạn đã ký</w:t>
      </w:r>
      <w:r>
        <w:t xml:space="preserve"> (tấn) — tổng sản lượng đã ký hợp đồng dài hạn trong năm.</w:t>
      </w:r>
    </w:p>
    <w:p>
      <w:pPr>
        <w:pStyle w:val="ListParagraph"/>
        <w:numPr>
          <w:ilvl w:val="0"/>
          <w:numId w:val="10"/>
        </w:numPr>
        <w:spacing w:after="100"/>
      </w:pPr>
      <w:r>
        <w:rPr>
          <w:b/>
          <w:bCs/>
        </w:rPr>
        <w:t xml:space="preserve">HĐ dài hạn năm trước chuyển sang</w:t>
      </w:r>
      <w:r>
        <w:t xml:space="preserve"> (tấn).</w:t>
      </w:r>
    </w:p>
    <w:p>
      <w:pPr>
        <w:pStyle w:val="ListParagraph"/>
        <w:numPr>
          <w:ilvl w:val="0"/>
          <w:numId w:val="10"/>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095625"/>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095625"/>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Chi tiết từng cột của ba biểu mẫu (kèm file mẫu và cách xử lý dòng lỗi): xem tài liệu riêng </w:t>
      </w:r>
      <w:r>
        <w:rPr>
          <w:b/>
          <w:bCs/>
        </w:rPr>
        <w:t xml:space="preserve">Hướng dẫn nhập liệu bằng Excel</w:t>
      </w:r>
      <w:r>
        <w:t xml:space="preserve"> trong thư mục `docs/huong-dan/nhap-lieu-bang-excel/`.</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171a0f00dea1e97c61665df6e77caff816a104.png"/><Relationship Id="rId9" Type="http://schemas.openxmlformats.org/officeDocument/2006/relationships/image" Target="media/36b752996df75d4a268bcfb2dc70dc011c5805f0.png"/><Relationship Id="rId10" Type="http://schemas.openxmlformats.org/officeDocument/2006/relationships/image" Target="media/633f76fbd3b68658caa7ad8ef162cb4a2f85f819.png"/><Relationship Id="rId11" Type="http://schemas.openxmlformats.org/officeDocument/2006/relationships/image" Target="media/b6071b7bd8918ce97ede9a6c450bcf48eef1fab9.png"/><Relationship Id="rId12" Type="http://schemas.openxmlformats.org/officeDocument/2006/relationships/image" Target="media/a6f4def86ecd8b4cfa4de3693a45f930c7a5bcaf.png"/><Relationship Id="rId13" Type="http://schemas.openxmlformats.org/officeDocument/2006/relationships/image" Target="media/be8b05ca2990eefed1b414cc82be596efc6711c9.png"/><Relationship Id="rId14" Type="http://schemas.openxmlformats.org/officeDocument/2006/relationships/image" Target="media/3b786f3b18ac7bcf8e2275b8b8bd728edfc458ae.png"/><Relationship Id="rId15" Type="http://schemas.openxmlformats.org/officeDocument/2006/relationships/image" Target="media/c058883c42457bc687ef42828d96b429a5ebc3f5.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2026-07-22T09:09:10.923Z</dcterms:created>
  <dcterms:modified xsi:type="dcterms:W3CDTF">2026-07-22T09:09:10.924Z</dcterms:modified>
</cp:coreProperties>
</file>

<file path=docProps/custom.xml><?xml version="1.0" encoding="utf-8"?>
<Properties xmlns="http://schemas.openxmlformats.org/officeDocument/2006/custom-properties" xmlns:vt="http://schemas.openxmlformats.org/officeDocument/2006/docPropsVTypes"/>
</file>