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28"/>
          <w:szCs w:val="28"/>
        </w:rPr>
      </w:pPr>
      <w:bookmarkStart w:id="0" w:name="_heading=h.30j0zll" w:colFirst="0" w:colLast="0"/>
      <w:bookmarkEnd w:id="0"/>
      <w:r>
        <w:rPr>
          <w:sz w:val="28"/>
          <w:szCs w:val="28"/>
          <w:rtl w:val="0"/>
        </w:rPr>
        <w:t>Module 2 - Database</w:t>
      </w:r>
    </w:p>
    <w:p>
      <w:pPr>
        <w:pStyle w:val="2"/>
        <w:jc w:val="center"/>
        <w:rPr>
          <w:sz w:val="28"/>
          <w:szCs w:val="28"/>
        </w:rPr>
      </w:pPr>
      <w:r>
        <w:rPr>
          <w:sz w:val="28"/>
          <w:szCs w:val="28"/>
          <w:rtl w:val="0"/>
        </w:rPr>
        <w:t>Ứng Dụng Quản Lý Khu nghỉ dưỡng Furama</w:t>
      </w:r>
    </w:p>
    <w:p>
      <w:pPr>
        <w:pStyle w:val="2"/>
        <w:jc w:val="both"/>
        <w:rPr>
          <w:sz w:val="28"/>
          <w:szCs w:val="28"/>
        </w:rPr>
      </w:pPr>
    </w:p>
    <w:p>
      <w:pPr>
        <w:pStyle w:val="2"/>
        <w:numPr>
          <w:ilvl w:val="0"/>
          <w:numId w:val="1"/>
        </w:numPr>
        <w:ind w:left="0" w:firstLine="0"/>
        <w:jc w:val="both"/>
        <w:rPr>
          <w:sz w:val="28"/>
          <w:szCs w:val="28"/>
        </w:rPr>
      </w:pPr>
      <w:r>
        <w:rPr>
          <w:sz w:val="28"/>
          <w:szCs w:val="28"/>
          <w:rtl w:val="0"/>
        </w:rPr>
        <w:t>Mục đích</w:t>
      </w:r>
    </w:p>
    <w:p>
      <w:pPr>
        <w:spacing w:before="280" w:after="280" w:line="240" w:lineRule="auto"/>
        <w:ind w:firstLine="567"/>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tl w:val="0"/>
        </w:rPr>
        <w:t>Học viên sử dụng những kiến thức đã học ở module 1 để viết ứng dụng quản lý Customer, Employees và các dịch vụ của khu nghỉ dưỡng Furama.</w:t>
      </w:r>
    </w:p>
    <w:p>
      <w:pPr>
        <w:pStyle w:val="2"/>
        <w:numPr>
          <w:ilvl w:val="0"/>
          <w:numId w:val="1"/>
        </w:numPr>
        <w:ind w:left="0" w:firstLine="0"/>
        <w:jc w:val="both"/>
        <w:rPr>
          <w:sz w:val="28"/>
          <w:szCs w:val="28"/>
        </w:rPr>
      </w:pPr>
      <w:r>
        <w:rPr>
          <w:sz w:val="28"/>
          <w:szCs w:val="28"/>
          <w:rtl w:val="0"/>
        </w:rPr>
        <w:t>Công nghệ phải dùng</w:t>
      </w:r>
    </w:p>
    <w:p>
      <w:pPr>
        <w:spacing w:before="280" w:after="280" w:line="240" w:lineRule="auto"/>
        <w:jc w:val="both"/>
        <w:rPr>
          <w:rFonts w:ascii="Times New Roman" w:hAnsi="Times New Roman" w:eastAsia="Times New Roman" w:cs="Times New Roman"/>
          <w:sz w:val="28"/>
          <w:szCs w:val="28"/>
        </w:rPr>
      </w:pPr>
      <w:r>
        <w:rPr>
          <w:rFonts w:ascii="Times New Roman" w:hAnsi="Times New Roman" w:eastAsia="Times New Roman" w:cs="Times New Roman"/>
          <w:color w:val="000000"/>
          <w:sz w:val="28"/>
          <w:szCs w:val="28"/>
          <w:rtl w:val="0"/>
        </w:rPr>
        <w:t>Sau khi kết thúc khóa bài tập , học viên sẽ nắm được các kiến thức sau :</w:t>
      </w:r>
    </w:p>
    <w:p>
      <w:pPr>
        <w:spacing w:before="280" w:after="280" w:line="240" w:lineRule="auto"/>
        <w:ind w:firstLine="284"/>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DATABASE</w:t>
      </w:r>
    </w:p>
    <w:tbl>
      <w:tblPr>
        <w:tblStyle w:val="31"/>
        <w:tblW w:w="73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cơ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Delete cơ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Update có where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có điều kiện AND, 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có where và LIKE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có ORDER BY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có GROUP BY và HAVING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có DISTINCT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có INNER JOIN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có OUTER JOIN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có UNION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có EXCEPT hoặc NOT IN, NOT EXISTS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có INTERSECT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0" w:hRule="atLeast"/>
        </w:trPr>
        <w:tc>
          <w:p>
            <w:pPr>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Select hỗn hợp phức tạp</w:t>
            </w:r>
          </w:p>
        </w:tc>
      </w:tr>
    </w:tbl>
    <w:p>
      <w:pPr>
        <w:spacing w:before="280" w:after="280" w:line="240" w:lineRule="auto"/>
        <w:ind w:firstLine="284"/>
        <w:jc w:val="both"/>
        <w:rPr>
          <w:rFonts w:ascii="Times New Roman" w:hAnsi="Times New Roman" w:eastAsia="Times New Roman" w:cs="Times New Roman"/>
          <w:sz w:val="28"/>
          <w:szCs w:val="28"/>
        </w:rPr>
      </w:pPr>
    </w:p>
    <w:p>
      <w:pPr>
        <w:pStyle w:val="2"/>
        <w:numPr>
          <w:ilvl w:val="0"/>
          <w:numId w:val="1"/>
        </w:numPr>
        <w:ind w:left="0" w:firstLine="0"/>
        <w:jc w:val="both"/>
        <w:rPr>
          <w:sz w:val="28"/>
          <w:szCs w:val="28"/>
        </w:rPr>
      </w:pPr>
      <w:r>
        <w:rPr>
          <w:sz w:val="28"/>
          <w:szCs w:val="28"/>
          <w:rtl w:val="0"/>
        </w:rPr>
        <w:t>Mô tả hệ thống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Xây dựng hệ thống quản lý khu nghỉ dưỡng Furama tại thành phố Đà Nẵng. Hệ thống được mô tả như sau:</w:t>
      </w:r>
    </w:p>
    <w:p>
      <w:pPr>
        <w:numPr>
          <w:ilvl w:val="0"/>
          <w:numId w:val="2"/>
        </w:num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Khu nghỉ dưỡng Furama sẽ cung cấp các dịch vụ cho thuê bao gồm </w:t>
      </w:r>
      <w:r>
        <w:rPr>
          <w:rFonts w:ascii="Times New Roman" w:hAnsi="Times New Roman" w:eastAsia="Times New Roman" w:cs="Times New Roman"/>
          <w:sz w:val="26"/>
          <w:szCs w:val="26"/>
          <w:highlight w:val="yellow"/>
          <w:rtl w:val="0"/>
        </w:rPr>
        <w:t>Villa, House, Room</w:t>
      </w:r>
      <w:r>
        <w:rPr>
          <w:rFonts w:ascii="Times New Roman" w:hAnsi="Times New Roman" w:eastAsia="Times New Roman" w:cs="Times New Roman"/>
          <w:sz w:val="26"/>
          <w:szCs w:val="26"/>
          <w:rtl w:val="0"/>
        </w:rPr>
        <w:t xml:space="preserve">. </w:t>
      </w:r>
    </w:p>
    <w:p>
      <w:pPr>
        <w:spacing w:before="280" w:after="28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Tất cả các dịch vụ này sẽ bao có các thông tin: </w:t>
      </w:r>
      <w:r>
        <w:rPr>
          <w:rFonts w:ascii="Times New Roman" w:hAnsi="Times New Roman" w:eastAsia="Times New Roman" w:cs="Times New Roman"/>
          <w:sz w:val="26"/>
          <w:szCs w:val="26"/>
          <w:highlight w:val="lightGray"/>
          <w:rtl w:val="0"/>
        </w:rPr>
        <w:t>Tên dịch vụ, Diện tích sử dụng, Chi phí thuê, Số lượng người tối đa, Kiểu thuê</w:t>
      </w:r>
      <w:r>
        <w:rPr>
          <w:rFonts w:ascii="Times New Roman" w:hAnsi="Times New Roman" w:eastAsia="Times New Roman" w:cs="Times New Roman"/>
          <w:sz w:val="26"/>
          <w:szCs w:val="26"/>
          <w:rtl w:val="0"/>
        </w:rPr>
        <w:t xml:space="preserve"> (bao gồm thuê theo năm, tháng, ngày, giờ).</w:t>
      </w:r>
    </w:p>
    <w:p>
      <w:pPr>
        <w:numPr>
          <w:ilvl w:val="0"/>
          <w:numId w:val="3"/>
        </w:numPr>
        <w:spacing w:before="280" w:after="0" w:line="240" w:lineRule="auto"/>
        <w:ind w:left="1080" w:hanging="720"/>
        <w:jc w:val="both"/>
        <w:rPr>
          <w:rFonts w:ascii="Times New Roman" w:hAnsi="Times New Roman" w:eastAsia="Times New Roman" w:cs="Times New Roman"/>
          <w:sz w:val="26"/>
          <w:szCs w:val="26"/>
          <w:highlight w:val="lightGray"/>
        </w:rPr>
      </w:pPr>
      <w:r>
        <w:rPr>
          <w:rFonts w:ascii="Times New Roman" w:hAnsi="Times New Roman" w:eastAsia="Times New Roman" w:cs="Times New Roman"/>
          <w:sz w:val="26"/>
          <w:szCs w:val="26"/>
          <w:rtl w:val="0"/>
        </w:rPr>
        <w:t xml:space="preserve">Riêng Villa sẽ có thêm thông tin: </w:t>
      </w:r>
      <w:r>
        <w:rPr>
          <w:rFonts w:ascii="Times New Roman" w:hAnsi="Times New Roman" w:eastAsia="Times New Roman" w:cs="Times New Roman"/>
          <w:sz w:val="26"/>
          <w:szCs w:val="26"/>
          <w:highlight w:val="lightGray"/>
          <w:rtl w:val="0"/>
        </w:rPr>
        <w:t>Tiêu chuẩn phòng, Mô tả tiện nghi khác, Diện tích hồ bơi, Số tầng.</w:t>
      </w:r>
    </w:p>
    <w:p>
      <w:pPr>
        <w:numPr>
          <w:ilvl w:val="0"/>
          <w:numId w:val="3"/>
        </w:numPr>
        <w:spacing w:after="0" w:line="240" w:lineRule="auto"/>
        <w:ind w:left="1080" w:hanging="720"/>
        <w:jc w:val="both"/>
        <w:rPr>
          <w:rFonts w:ascii="Times New Roman" w:hAnsi="Times New Roman" w:eastAsia="Times New Roman" w:cs="Times New Roman"/>
          <w:sz w:val="26"/>
          <w:szCs w:val="26"/>
          <w:highlight w:val="lightGray"/>
        </w:rPr>
      </w:pPr>
      <w:r>
        <w:rPr>
          <w:rFonts w:ascii="Times New Roman" w:hAnsi="Times New Roman" w:eastAsia="Times New Roman" w:cs="Times New Roman"/>
          <w:sz w:val="26"/>
          <w:szCs w:val="26"/>
          <w:rtl w:val="0"/>
        </w:rPr>
        <w:t xml:space="preserve">Riêng House sẽ có thêm thông tin: </w:t>
      </w:r>
      <w:r>
        <w:rPr>
          <w:rFonts w:ascii="Times New Roman" w:hAnsi="Times New Roman" w:eastAsia="Times New Roman" w:cs="Times New Roman"/>
          <w:sz w:val="26"/>
          <w:szCs w:val="26"/>
          <w:highlight w:val="lightGray"/>
          <w:rtl w:val="0"/>
        </w:rPr>
        <w:t>Tiêu chuẩn phòng, Mô tả tiện nghi khác, Số tầng.</w:t>
      </w:r>
    </w:p>
    <w:p>
      <w:pPr>
        <w:numPr>
          <w:ilvl w:val="0"/>
          <w:numId w:val="3"/>
        </w:numPr>
        <w:spacing w:after="280" w:line="240" w:lineRule="auto"/>
        <w:ind w:left="1080" w:hanging="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Riêng Phòng sẽ có thêm thông tin: </w:t>
      </w:r>
      <w:r>
        <w:rPr>
          <w:rFonts w:ascii="Times New Roman" w:hAnsi="Times New Roman" w:eastAsia="Times New Roman" w:cs="Times New Roman"/>
          <w:sz w:val="26"/>
          <w:szCs w:val="26"/>
          <w:highlight w:val="lightGray"/>
          <w:rtl w:val="0"/>
        </w:rPr>
        <w:t>Dịch vụ miễn phí đi kèm.</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Ngoài ra, resort còn cung cấp các </w:t>
      </w:r>
      <w:r>
        <w:rPr>
          <w:rFonts w:ascii="Times New Roman" w:hAnsi="Times New Roman" w:eastAsia="Times New Roman" w:cs="Times New Roman"/>
          <w:sz w:val="26"/>
          <w:szCs w:val="26"/>
          <w:highlight w:val="lightGray"/>
          <w:rtl w:val="0"/>
        </w:rPr>
        <w:t>dịch vụ đi kèm</w:t>
      </w:r>
      <w:r>
        <w:rPr>
          <w:rFonts w:ascii="Times New Roman" w:hAnsi="Times New Roman" w:eastAsia="Times New Roman" w:cs="Times New Roman"/>
          <w:sz w:val="26"/>
          <w:szCs w:val="26"/>
          <w:rtl w:val="0"/>
        </w:rPr>
        <w:t xml:space="preserve"> như massage, karaoke, thức ăn, nước uống, thuê xe di chuyển tham quan resort.</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Dịch vụ đi kèm sẽ bao gồm các thông tin: </w:t>
      </w:r>
      <w:r>
        <w:rPr>
          <w:rFonts w:ascii="Times New Roman" w:hAnsi="Times New Roman" w:eastAsia="Times New Roman" w:cs="Times New Roman"/>
          <w:sz w:val="26"/>
          <w:szCs w:val="26"/>
          <w:highlight w:val="lightGray"/>
          <w:rtl w:val="0"/>
        </w:rPr>
        <w:t>Tên dịch vụ đi kèm, Đơn vị, Giá tiền</w:t>
      </w:r>
    </w:p>
    <w:p>
      <w:pPr>
        <w:numPr>
          <w:ilvl w:val="0"/>
          <w:numId w:val="2"/>
        </w:numPr>
        <w:spacing w:before="280" w:after="280" w:line="240" w:lineRule="auto"/>
        <w:ind w:firstLine="284"/>
        <w:jc w:val="both"/>
        <w:rPr>
          <w:rFonts w:ascii="Times New Roman" w:hAnsi="Times New Roman" w:eastAsia="Times New Roman" w:cs="Times New Roman"/>
          <w:sz w:val="26"/>
          <w:szCs w:val="26"/>
          <w:highlight w:val="lightGray"/>
        </w:rPr>
      </w:pPr>
      <w:r>
        <w:rPr>
          <w:rFonts w:ascii="Times New Roman" w:hAnsi="Times New Roman" w:eastAsia="Times New Roman" w:cs="Times New Roman"/>
          <w:sz w:val="26"/>
          <w:szCs w:val="26"/>
          <w:rtl w:val="0"/>
        </w:rPr>
        <w:t xml:space="preserve">Hệ thống quản lý còn cho phép quản lý thêm thông tin của </w:t>
      </w:r>
      <w:r>
        <w:rPr>
          <w:rFonts w:ascii="Times New Roman" w:hAnsi="Times New Roman" w:eastAsia="Times New Roman" w:cs="Times New Roman"/>
          <w:sz w:val="26"/>
          <w:szCs w:val="26"/>
          <w:highlight w:val="yellow"/>
          <w:rtl w:val="0"/>
        </w:rPr>
        <w:t xml:space="preserve">Employee </w:t>
      </w:r>
      <w:r>
        <w:rPr>
          <w:rFonts w:ascii="Times New Roman" w:hAnsi="Times New Roman" w:eastAsia="Times New Roman" w:cs="Times New Roman"/>
          <w:sz w:val="26"/>
          <w:szCs w:val="26"/>
          <w:rtl w:val="0"/>
        </w:rPr>
        <w:t xml:space="preserve">resort. Thông tin Employee sẽ bao gồm: </w:t>
      </w:r>
      <w:r>
        <w:rPr>
          <w:rFonts w:ascii="Times New Roman" w:hAnsi="Times New Roman" w:eastAsia="Times New Roman" w:cs="Times New Roman"/>
          <w:sz w:val="26"/>
          <w:szCs w:val="26"/>
          <w:highlight w:val="lightGray"/>
          <w:rtl w:val="0"/>
        </w:rPr>
        <w:t>Họ tên Employee , Ngày sinh, Số CMND, Số ĐT, Email, Trình độ, Vị trí, lương</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Trình độ sẽ lưu trữ các thông tin: </w:t>
      </w:r>
      <w:r>
        <w:rPr>
          <w:rFonts w:ascii="Times New Roman" w:hAnsi="Times New Roman" w:eastAsia="Times New Roman" w:cs="Times New Roman"/>
          <w:sz w:val="26"/>
          <w:szCs w:val="26"/>
          <w:highlight w:val="lightGray"/>
          <w:rtl w:val="0"/>
        </w:rPr>
        <w:t>Trung cấp, Cao đẳng, Đại học và sau đại họ</w:t>
      </w:r>
      <w:r>
        <w:rPr>
          <w:rFonts w:ascii="Times New Roman" w:hAnsi="Times New Roman" w:eastAsia="Times New Roman" w:cs="Times New Roman"/>
          <w:sz w:val="26"/>
          <w:szCs w:val="26"/>
          <w:rtl w:val="0"/>
        </w:rPr>
        <w:t>c</w:t>
      </w:r>
    </w:p>
    <w:p>
      <w:pPr>
        <w:spacing w:before="280" w:after="280" w:line="240" w:lineRule="auto"/>
        <w:ind w:firstLine="284"/>
        <w:jc w:val="both"/>
        <w:rPr>
          <w:rFonts w:ascii="Times New Roman" w:hAnsi="Times New Roman" w:eastAsia="Times New Roman" w:cs="Times New Roman"/>
          <w:sz w:val="26"/>
          <w:szCs w:val="26"/>
          <w:highlight w:val="lightGray"/>
        </w:rPr>
      </w:pPr>
      <w:r>
        <w:rPr>
          <w:rFonts w:ascii="Times New Roman" w:hAnsi="Times New Roman" w:eastAsia="Times New Roman" w:cs="Times New Roman"/>
          <w:sz w:val="26"/>
          <w:szCs w:val="26"/>
          <w:rtl w:val="0"/>
        </w:rPr>
        <w:t>Vị trí sẽ lưu trữ các thông tin:</w:t>
      </w:r>
      <w:r>
        <w:rPr>
          <w:rFonts w:ascii="Times New Roman" w:hAnsi="Times New Roman" w:eastAsia="Times New Roman" w:cs="Times New Roman"/>
          <w:sz w:val="26"/>
          <w:szCs w:val="26"/>
          <w:highlight w:val="lightGray"/>
          <w:rtl w:val="0"/>
        </w:rPr>
        <w:t xml:space="preserve"> Lễ tân, phục vụ, chuyên viên, giám sát, quản lý, giá</w:t>
      </w:r>
      <w:r>
        <w:rPr>
          <w:rFonts w:hint="default" w:ascii="Times New Roman" w:hAnsi="Times New Roman" w:eastAsia="Times New Roman" w:cs="Times New Roman"/>
          <w:sz w:val="26"/>
          <w:szCs w:val="26"/>
          <w:highlight w:val="lightGray"/>
          <w:rtl w:val="0"/>
          <w:lang w:val="en-US"/>
        </w:rPr>
        <w:t>m</w:t>
      </w:r>
      <w:r>
        <w:rPr>
          <w:rFonts w:ascii="Times New Roman" w:hAnsi="Times New Roman" w:eastAsia="Times New Roman" w:cs="Times New Roman"/>
          <w:sz w:val="26"/>
          <w:szCs w:val="26"/>
          <w:highlight w:val="lightGray"/>
          <w:rtl w:val="0"/>
        </w:rPr>
        <w:t xml:space="preserve"> đốc.</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Mỗi Employee sẽ thuộc một bộ phận làm việc: Hiện tại resort bao gồm các bộ phận: </w:t>
      </w:r>
      <w:r>
        <w:rPr>
          <w:rFonts w:ascii="Times New Roman" w:hAnsi="Times New Roman" w:eastAsia="Times New Roman" w:cs="Times New Roman"/>
          <w:sz w:val="26"/>
          <w:szCs w:val="26"/>
          <w:highlight w:val="lightGray"/>
          <w:rtl w:val="0"/>
        </w:rPr>
        <w:t>Sale – Marketing, Hành Chính, Phục vụ, Quản lý.</w:t>
      </w:r>
    </w:p>
    <w:p>
      <w:pPr>
        <w:numPr>
          <w:ilvl w:val="0"/>
          <w:numId w:val="2"/>
        </w:num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Hệ thống cho phép quản lý thêm </w:t>
      </w:r>
      <w:r>
        <w:rPr>
          <w:rFonts w:ascii="Times New Roman" w:hAnsi="Times New Roman" w:eastAsia="Times New Roman" w:cs="Times New Roman"/>
          <w:sz w:val="26"/>
          <w:szCs w:val="26"/>
          <w:highlight w:val="lightGray"/>
          <w:rtl w:val="0"/>
        </w:rPr>
        <w:t>thông tin của các Customer đến thu</w:t>
      </w:r>
      <w:r>
        <w:rPr>
          <w:rFonts w:ascii="Times New Roman" w:hAnsi="Times New Roman" w:eastAsia="Times New Roman" w:cs="Times New Roman"/>
          <w:sz w:val="26"/>
          <w:szCs w:val="26"/>
          <w:rtl w:val="0"/>
        </w:rPr>
        <w:t>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highlight w:val="lightGray"/>
          <w:rtl w:val="0"/>
        </w:rPr>
        <w:t>Loại Customer</w:t>
      </w:r>
      <w:r>
        <w:rPr>
          <w:rFonts w:ascii="Times New Roman" w:hAnsi="Times New Roman" w:eastAsia="Times New Roman" w:cs="Times New Roman"/>
          <w:sz w:val="26"/>
          <w:szCs w:val="26"/>
          <w:rtl w:val="0"/>
        </w:rPr>
        <w:t xml:space="preserve"> bao gồm: </w:t>
      </w:r>
      <w:r>
        <w:rPr>
          <w:rFonts w:ascii="Times New Roman" w:hAnsi="Times New Roman" w:eastAsia="Times New Roman" w:cs="Times New Roman"/>
          <w:sz w:val="24"/>
          <w:szCs w:val="24"/>
          <w:rtl w:val="0"/>
        </w:rPr>
        <w:t>(Diamond, Platinum, Gold, Silver, Member)</w:t>
      </w:r>
      <w:r>
        <w:rPr>
          <w:rFonts w:ascii="Times New Roman" w:hAnsi="Times New Roman" w:eastAsia="Times New Roman" w:cs="Times New Roman"/>
          <w:sz w:val="26"/>
          <w:szCs w:val="26"/>
          <w:rtl w:val="0"/>
        </w:rPr>
        <w:t>.</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Customer có thể sử dụng các dịch vụ thuê Villa, House, Phòng và các dịch vụ đi kèm.</w:t>
      </w:r>
    </w:p>
    <w:p>
      <w:pPr>
        <w:spacing w:before="280" w:after="280" w:line="240" w:lineRule="auto"/>
        <w:ind w:firstLine="284"/>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Đối với các dịch vụ thuê Villa và House thì Customer cần phải làm hợp đồng thuê với Furama</w:t>
      </w:r>
    </w:p>
    <w:p>
      <w:pPr>
        <w:spacing w:before="280" w:after="280" w:line="240" w:lineRule="auto"/>
        <w:ind w:firstLine="284"/>
        <w:jc w:val="both"/>
        <w:rPr>
          <w:rFonts w:ascii="Times New Roman" w:hAnsi="Times New Roman" w:eastAsia="Times New Roman" w:cs="Times New Roman"/>
          <w:sz w:val="28"/>
          <w:szCs w:val="28"/>
        </w:rPr>
      </w:pPr>
      <w:r>
        <w:rPr>
          <w:rFonts w:ascii="Times New Roman" w:hAnsi="Times New Roman" w:eastAsia="Times New Roman" w:cs="Times New Roman"/>
          <w:sz w:val="26"/>
          <w:szCs w:val="26"/>
          <w:highlight w:val="lightGray"/>
          <w:rtl w:val="0"/>
        </w:rPr>
        <w:t>Hợp đồng thuê</w:t>
      </w:r>
      <w:r>
        <w:rPr>
          <w:rFonts w:ascii="Times New Roman" w:hAnsi="Times New Roman" w:eastAsia="Times New Roman" w:cs="Times New Roman"/>
          <w:sz w:val="26"/>
          <w:szCs w:val="26"/>
          <w:rtl w:val="0"/>
        </w:rPr>
        <w:t xml:space="preserve"> sẽ bao gồm các thông tin: Số hợp đồng, Ngày bắt đầu, Ngày kết thúc, Số tiền cọc trước, Tổng số tiền thanh toán.</w:t>
      </w:r>
    </w:p>
    <w:p>
      <w:pPr>
        <w:pStyle w:val="2"/>
        <w:numPr>
          <w:ilvl w:val="0"/>
          <w:numId w:val="1"/>
        </w:numPr>
        <w:ind w:left="0" w:firstLine="0"/>
        <w:jc w:val="both"/>
        <w:rPr>
          <w:sz w:val="28"/>
          <w:szCs w:val="28"/>
          <w:highlight w:val="cyan"/>
        </w:rPr>
      </w:pPr>
      <w:bookmarkStart w:id="1" w:name="_heading=h.gjdgxs" w:colFirst="0" w:colLast="0"/>
      <w:bookmarkEnd w:id="1"/>
      <w:r>
        <w:rPr>
          <w:sz w:val="28"/>
          <w:szCs w:val="28"/>
          <w:highlight w:val="cyan"/>
          <w:rtl w:val="0"/>
        </w:rPr>
        <w:t>Yêu cầu hệ thống</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Database mẫu mô tả bài toán hệ thống như sau:</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8876030" cy="5878195"/>
            <wp:effectExtent l="0" t="0" r="1270" b="8255"/>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3" name="image1.png" descr="C:\Users\Dell\Downloads\image (3).png"/>
                    <pic:cNvPicPr preferRelativeResize="0"/>
                  </pic:nvPicPr>
                  <pic:blipFill>
                    <a:blip r:embed="rId4"/>
                    <a:srcRect/>
                    <a:stretch>
                      <a:fillRect/>
                    </a:stretch>
                  </pic:blipFill>
                  <pic:spPr>
                    <a:xfrm>
                      <a:off x="0" y="0"/>
                      <a:ext cx="8876030" cy="5878195"/>
                    </a:xfrm>
                    <a:prstGeom prst="rect">
                      <a:avLst/>
                    </a:prstGeom>
                  </pic:spPr>
                </pic:pic>
              </a:graphicData>
            </a:graphic>
          </wp:inline>
        </w:drawing>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LoaiKhach lưu trữ thông tin các loại khách hàng</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NhanVien lưu trữ thông tin của Nhân viên</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ViTri lưu trữ thông tin vị trí làm tại resort của Nhân viên</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BoPhan lưu trữ thông tin Nhân viên nào sẽ thuộc phòng ban nào</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TrinhDo lưu trữ thông tin trình độ của Nhân viên</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KhachHang lưu trữ thông tin của Khách hàng</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DichVu lưu trữ thông tin các dịch vụ mà resort cung cấp</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DichVuDiKem lưu trữ thông tin các dịch vụ đi kèm khi Khách hàng thuê Phòng, Villa, House tại resort</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HopDong lưu trữ thông tin khách hàng thực hiện thuê dịch vụ tại villa</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Bảng HopDongChiTiet lưu trữ thông tin một khách hàng có thể thuê nhiều dịch vụ đi kèm.</w:t>
      </w:r>
    </w:p>
    <w:p>
      <w:pPr>
        <w:jc w:val="both"/>
        <w:rPr>
          <w:rFonts w:ascii="Times New Roman" w:hAnsi="Times New Roman" w:eastAsia="Times New Roman" w:cs="Times New Roman"/>
          <w:sz w:val="28"/>
          <w:szCs w:val="28"/>
          <w:highlight w:val="magenta"/>
          <w:rtl w:val="0"/>
        </w:rPr>
      </w:pPr>
      <w:r>
        <w:rPr>
          <w:rFonts w:ascii="Times New Roman" w:hAnsi="Times New Roman" w:eastAsia="Times New Roman" w:cs="Times New Roman"/>
          <w:sz w:val="28"/>
          <w:szCs w:val="28"/>
          <w:highlight w:val="magenta"/>
          <w:rtl w:val="0"/>
        </w:rPr>
        <w:t>Thực hiện truy vấn theo yêu cầu sau:</w:t>
      </w:r>
    </w:p>
    <w:p>
      <w:pPr>
        <w:jc w:val="both"/>
        <w:rPr>
          <w:rFonts w:ascii="Times New Roman" w:hAnsi="Times New Roman" w:eastAsia="Times New Roman" w:cs="Times New Roman"/>
          <w:sz w:val="28"/>
          <w:szCs w:val="28"/>
          <w:highlight w:val="magenta"/>
          <w:rtl w:val="0"/>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8"/>
        <w:gridCol w:w="1113"/>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Thêm mới thông tin cho tất cả các bảng có trong CSDL để có thể thõa mãn các yêu cầu bên dưới.</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ascii="Times New Roman" w:hAnsi="Times New Roman" w:eastAsia="Times New Roman" w:cs="Times New Roman"/>
                <w:sz w:val="28"/>
                <w:szCs w:val="28"/>
                <w:highlight w:val="magenta"/>
                <w:vertAlign w:val="baseli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Hiển thị thông tin của tất cả nhân viên có trong hệ thống có tên bắt đầu là </w:t>
            </w:r>
            <w:r>
              <w:rPr>
                <w:rFonts w:ascii="Times New Roman" w:hAnsi="Times New Roman" w:eastAsia="Times New Roman" w:cs="Times New Roman"/>
                <w:b/>
                <w:i w:val="0"/>
                <w:smallCaps w:val="0"/>
                <w:strike w:val="0"/>
                <w:color w:val="000000"/>
                <w:sz w:val="28"/>
                <w:szCs w:val="28"/>
                <w:u w:val="none"/>
                <w:shd w:val="clear" w:fill="auto"/>
                <w:vertAlign w:val="baseline"/>
                <w:rtl w:val="0"/>
              </w:rPr>
              <w:t>một trong các ký tự “H”, “T” hoặc “K”</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và có </w:t>
            </w:r>
            <w:r>
              <w:rPr>
                <w:rFonts w:ascii="Times New Roman" w:hAnsi="Times New Roman" w:eastAsia="Times New Roman" w:cs="Times New Roman"/>
                <w:b/>
                <w:i w:val="0"/>
                <w:smallCaps w:val="0"/>
                <w:strike w:val="0"/>
                <w:color w:val="000000"/>
                <w:sz w:val="28"/>
                <w:szCs w:val="28"/>
                <w:u w:val="none"/>
                <w:shd w:val="clear" w:fill="auto"/>
                <w:vertAlign w:val="baseline"/>
                <w:rtl w:val="0"/>
              </w:rPr>
              <w:t>tối đa 15 ký tự</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ascii="Times New Roman" w:hAnsi="Times New Roman" w:eastAsia="Times New Roman" w:cs="Times New Roman"/>
                <w:sz w:val="28"/>
                <w:szCs w:val="28"/>
                <w:highlight w:val="magenta"/>
                <w:vertAlign w:val="baseli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Hiển thị thông tin của tất cả khách hàng có </w:t>
            </w:r>
            <w:r>
              <w:rPr>
                <w:rFonts w:ascii="Times New Roman" w:hAnsi="Times New Roman" w:eastAsia="Times New Roman" w:cs="Times New Roman"/>
                <w:b/>
                <w:i w:val="0"/>
                <w:smallCaps w:val="0"/>
                <w:strike w:val="0"/>
                <w:color w:val="000000"/>
                <w:sz w:val="28"/>
                <w:szCs w:val="28"/>
                <w:u w:val="none"/>
                <w:shd w:val="clear" w:fill="auto"/>
                <w:vertAlign w:val="baseline"/>
                <w:rtl w:val="0"/>
              </w:rPr>
              <w:t>độ tuổi từ 18 đến 50 tuổi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và có địa chỉ ở</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“Đà Nẵng” hoặc “Quảng Trị”</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ascii="Times New Roman" w:hAnsi="Times New Roman" w:eastAsia="Times New Roman" w:cs="Times New Roman"/>
                <w:sz w:val="28"/>
                <w:szCs w:val="28"/>
                <w:highlight w:val="magenta"/>
                <w:vertAlign w:val="baseli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Đếm xem tương ứng với mỗi khách hàng đã từng đặt phòng bao nhiêu lần. Kết quả hiển thị được s</w:t>
            </w:r>
            <w:r>
              <w:rPr>
                <w:rFonts w:ascii="Times New Roman" w:hAnsi="Times New Roman" w:eastAsia="Times New Roman" w:cs="Times New Roman"/>
                <w:b/>
                <w:i w:val="0"/>
                <w:smallCaps w:val="0"/>
                <w:strike w:val="0"/>
                <w:color w:val="000000"/>
                <w:sz w:val="28"/>
                <w:szCs w:val="28"/>
                <w:u w:val="none"/>
                <w:shd w:val="clear" w:fill="auto"/>
                <w:vertAlign w:val="baseline"/>
                <w:rtl w:val="0"/>
              </w:rPr>
              <w:t>ắp xếp tăng dần theo số lần đặt phòng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của khách hàng. Chỉ đếm những khách hàng nào có </w:t>
            </w:r>
            <w:r>
              <w:rPr>
                <w:rFonts w:ascii="Times New Roman" w:hAnsi="Times New Roman" w:eastAsia="Times New Roman" w:cs="Times New Roman"/>
                <w:b/>
                <w:i w:val="0"/>
                <w:smallCaps w:val="0"/>
                <w:strike w:val="0"/>
                <w:color w:val="000000"/>
                <w:sz w:val="28"/>
                <w:szCs w:val="28"/>
                <w:u w:val="none"/>
                <w:shd w:val="clear" w:fill="auto"/>
                <w:vertAlign w:val="baseline"/>
                <w:rtl w:val="0"/>
              </w:rPr>
              <w:t>Tên loại khách hàng là “</w:t>
            </w:r>
            <w:r>
              <w:rPr>
                <w:rFonts w:ascii="Times New Roman" w:hAnsi="Times New Roman" w:eastAsia="Times New Roman" w:cs="Times New Roman"/>
                <w:b/>
                <w:sz w:val="28"/>
                <w:szCs w:val="28"/>
                <w:rtl w:val="0"/>
              </w:rPr>
              <w:t>Diamond</w:t>
            </w:r>
            <w:r>
              <w:rPr>
                <w:rFonts w:ascii="Times New Roman" w:hAnsi="Times New Roman" w:eastAsia="Times New Roman" w:cs="Times New Roman"/>
                <w:b/>
                <w:i w:val="0"/>
                <w:smallCaps w:val="0"/>
                <w:strike w:val="0"/>
                <w:color w:val="000000"/>
                <w:sz w:val="28"/>
                <w:szCs w:val="28"/>
                <w:u w:val="none"/>
                <w:shd w:val="clear" w:fill="auto"/>
                <w:vertAlign w:val="baseline"/>
                <w:rtl w:val="0"/>
              </w:rPr>
              <w: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ascii="Times New Roman" w:hAnsi="Times New Roman" w:eastAsia="Times New Roman" w:cs="Times New Roman"/>
                <w:sz w:val="28"/>
                <w:szCs w:val="28"/>
                <w:highlight w:val="magenta"/>
                <w:vertAlign w:val="baseli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Hiển thị </w:t>
            </w:r>
            <w:r>
              <w:rPr>
                <w:rFonts w:ascii="Times New Roman" w:hAnsi="Times New Roman" w:eastAsia="Times New Roman" w:cs="Times New Roman"/>
                <w:b/>
                <w:i w:val="0"/>
                <w:smallCaps w:val="0"/>
                <w:strike w:val="0"/>
                <w:color w:val="000000"/>
                <w:sz w:val="28"/>
                <w:szCs w:val="28"/>
                <w:u w:val="none"/>
                <w:shd w:val="clear" w:fill="auto"/>
                <w:vertAlign w:val="baseline"/>
                <w:rtl w:val="0"/>
              </w:rPr>
              <w:t>IDKhachHang, HoTen, TenLoaiKhach, IDHopDong, TenDichVu, NgayLamHopDong, NgayKetThuc, TongTien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smallCaps w:val="0"/>
                <w:strike w:val="0"/>
                <w:color w:val="000000"/>
                <w:sz w:val="28"/>
                <w:szCs w:val="28"/>
                <w:u w:val="none"/>
                <w:shd w:val="clear" w:fill="auto"/>
                <w:vertAlign w:val="baseline"/>
                <w:rtl w:val="0"/>
              </w:rPr>
              <w:t xml:space="preserve">Với TongTien được tính theo công thức như sau: ChiPhiThue + SoLuong*Gia, với SoLuong và Giá là từ bảng DichVuDiKem)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cho tất cả các Khách hàng đã từng đặt phỏng. (</w:t>
            </w:r>
            <w:r>
              <w:rPr>
                <w:rFonts w:ascii="Times New Roman" w:hAnsi="Times New Roman" w:eastAsia="Times New Roman" w:cs="Times New Roman"/>
                <w:b/>
                <w:i w:val="0"/>
                <w:smallCaps w:val="0"/>
                <w:strike w:val="0"/>
                <w:color w:val="000000"/>
                <w:sz w:val="28"/>
                <w:szCs w:val="28"/>
                <w:u w:val="none"/>
                <w:shd w:val="clear" w:fill="auto"/>
                <w:vertAlign w:val="baseline"/>
                <w:rtl w:val="0"/>
              </w:rPr>
              <w:t>Những Khách hàng nào chưa từng đặt phòng cũng phải hiển thị ra</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ascii="Times New Roman" w:hAnsi="Times New Roman" w:eastAsia="Times New Roman" w:cs="Times New Roman"/>
                <w:sz w:val="28"/>
                <w:szCs w:val="28"/>
                <w:highlight w:val="magenta"/>
                <w:vertAlign w:val="baseli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Hiển thị</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IDDichVu, TenDichVu, DienTich, ChiPhiThue, TenLoaiDichVu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của tất cả các loại Dịch vụ chưa từng được Khách hàng thực hiện đặt từ </w:t>
            </w:r>
            <w:r>
              <w:rPr>
                <w:rFonts w:ascii="Times New Roman" w:hAnsi="Times New Roman" w:eastAsia="Times New Roman" w:cs="Times New Roman"/>
                <w:b/>
                <w:i w:val="0"/>
                <w:smallCaps w:val="0"/>
                <w:strike w:val="0"/>
                <w:color w:val="000000"/>
                <w:sz w:val="28"/>
                <w:szCs w:val="28"/>
                <w:u w:val="none"/>
                <w:shd w:val="clear" w:fill="auto"/>
                <w:vertAlign w:val="baseline"/>
                <w:rtl w:val="0"/>
              </w:rPr>
              <w:t>quý 1 của năm 2019 (Quý 1 là tháng 1, 2, 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none"/>
                <w:vertAlign w:val="baseline"/>
                <w:rtl w:val="0"/>
                <w:lang w:val="en-US"/>
              </w:rPr>
              <w:t>Hãy làm thêm cách not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Hiển thị thông tin </w:t>
            </w:r>
            <w:r>
              <w:rPr>
                <w:rFonts w:ascii="Times New Roman" w:hAnsi="Times New Roman" w:eastAsia="Times New Roman" w:cs="Times New Roman"/>
                <w:b/>
                <w:i w:val="0"/>
                <w:smallCaps w:val="0"/>
                <w:strike w:val="0"/>
                <w:color w:val="000000"/>
                <w:sz w:val="28"/>
                <w:szCs w:val="28"/>
                <w:u w:val="none"/>
                <w:shd w:val="clear" w:fill="auto"/>
                <w:vertAlign w:val="baseline"/>
                <w:rtl w:val="0"/>
              </w:rPr>
              <w:t>IDDichVu, TenDichVu, DienTich, SoNguoiToiDa, ChiPhiThue, TenLoaiDichVu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của tất cả các loại dịch vụ đã từng được Khách hàng đặt phòng </w:t>
            </w:r>
            <w:r>
              <w:rPr>
                <w:rFonts w:ascii="Times New Roman" w:hAnsi="Times New Roman" w:eastAsia="Times New Roman" w:cs="Times New Roman"/>
                <w:b/>
                <w:i w:val="0"/>
                <w:smallCaps w:val="0"/>
                <w:strike w:val="0"/>
                <w:color w:val="000000"/>
                <w:sz w:val="28"/>
                <w:szCs w:val="28"/>
                <w:u w:val="none"/>
                <w:shd w:val="clear" w:fill="auto"/>
                <w:vertAlign w:val="baseline"/>
                <w:rtl w:val="0"/>
              </w:rPr>
              <w:t>trong năm 2018</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nhưng </w:t>
            </w:r>
            <w:r>
              <w:rPr>
                <w:rFonts w:ascii="Times New Roman" w:hAnsi="Times New Roman" w:eastAsia="Times New Roman" w:cs="Times New Roman"/>
                <w:b/>
                <w:i w:val="0"/>
                <w:smallCaps w:val="0"/>
                <w:strike w:val="0"/>
                <w:color w:val="000000"/>
                <w:sz w:val="28"/>
                <w:szCs w:val="28"/>
                <w:u w:val="none"/>
                <w:shd w:val="clear" w:fill="auto"/>
                <w:vertAlign w:val="baseline"/>
                <w:rtl w:val="0"/>
              </w:rPr>
              <w:t>chưa từng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được Khách hàng </w:t>
            </w:r>
            <w:r>
              <w:rPr>
                <w:rFonts w:ascii="Times New Roman" w:hAnsi="Times New Roman" w:eastAsia="Times New Roman" w:cs="Times New Roman"/>
                <w:b/>
                <w:i w:val="0"/>
                <w:smallCaps w:val="0"/>
                <w:strike w:val="0"/>
                <w:color w:val="000000"/>
                <w:sz w:val="28"/>
                <w:szCs w:val="28"/>
                <w:u w:val="none"/>
                <w:shd w:val="clear" w:fill="auto"/>
                <w:vertAlign w:val="baseline"/>
                <w:rtl w:val="0"/>
              </w:rPr>
              <w:t>đặt phòng  trong năm 2019</w:t>
            </w:r>
            <w:r>
              <w:rPr>
                <w:rFonts w:ascii="Times New Roman" w:hAnsi="Times New Roman" w:eastAsia="Times New Roman" w:cs="Times New Roman"/>
                <w:sz w:val="28"/>
                <w:szCs w:val="28"/>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none"/>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hint="default" w:ascii="Times New Roman" w:hAnsi="Times New Roman" w:eastAsia="Times New Roman" w:cs="Times New Roman"/>
                <w:sz w:val="28"/>
                <w:szCs w:val="28"/>
                <w:highlight w:val="none"/>
                <w:vertAlign w:val="baseline"/>
                <w:rtl w:val="0"/>
                <w:lang w:val="en-US"/>
              </w:rPr>
            </w:pPr>
            <w:r>
              <w:rPr>
                <w:rFonts w:hint="default" w:ascii="Times New Roman" w:hAnsi="Times New Roman" w:eastAsia="Times New Roman" w:cs="Times New Roman"/>
                <w:sz w:val="28"/>
                <w:szCs w:val="28"/>
                <w:highlight w:val="none"/>
                <w:vertAlign w:val="baseline"/>
                <w:rtl w:val="0"/>
                <w:lang w:val="en-US"/>
              </w:rPr>
              <w:t>Note: Join table khi dùng where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Hiển thị thông tin </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HoTenKhachHang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có trong hệ thống, với yêu cầu </w:t>
            </w:r>
            <w:r>
              <w:rPr>
                <w:rFonts w:ascii="Times New Roman" w:hAnsi="Times New Roman" w:eastAsia="Times New Roman" w:cs="Times New Roman"/>
                <w:b/>
                <w:i w:val="0"/>
                <w:smallCaps w:val="0"/>
                <w:strike w:val="0"/>
                <w:color w:val="000000"/>
                <w:sz w:val="28"/>
                <w:szCs w:val="28"/>
                <w:u w:val="none"/>
                <w:shd w:val="clear" w:fill="auto"/>
                <w:vertAlign w:val="baseline"/>
                <w:rtl w:val="0"/>
              </w:rPr>
              <w:t>HoThenKhachHang không trùng nhau</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Học viên sử dụng theo 3 cách khác nhau để thực hiện yêu cầu trên</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none"/>
                <w:vertAlign w:val="baseline"/>
                <w:rtl w:val="0"/>
                <w:lang w:val="en-US"/>
              </w:rPr>
              <w:t>Hãy làm thêm cách distinct 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Thực hiện thống kê doanh thu theo tháng, nghĩa là tương ứng với mỗi tháng trong năm 2019 thì sẽ có bao nhiêu khách hàng thực hiện đặt phòng.</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hint="default" w:ascii="Times New Roman" w:hAnsi="Times New Roman" w:eastAsia="Times New Roman" w:cs="Times New Roman"/>
                <w:sz w:val="28"/>
                <w:szCs w:val="28"/>
                <w:highlight w:val="none"/>
                <w:vertAlign w:val="baseline"/>
                <w:rtl w:val="0"/>
                <w:lang w:val="en-US"/>
              </w:rPr>
            </w:pPr>
            <w:r>
              <w:rPr>
                <w:rFonts w:hint="default" w:ascii="Times New Roman" w:hAnsi="Times New Roman" w:eastAsia="Times New Roman" w:cs="Times New Roman"/>
                <w:sz w:val="28"/>
                <w:szCs w:val="28"/>
                <w:highlight w:val="none"/>
                <w:vertAlign w:val="baseline"/>
                <w:rtl w:val="0"/>
                <w:lang w:val="en-US"/>
              </w:rPr>
              <w:t>Chưa hiển thị đc tháng ko có booking</w:t>
            </w:r>
          </w:p>
          <w:p>
            <w:pPr>
              <w:widowControl w:val="0"/>
              <w:jc w:val="both"/>
              <w:rPr>
                <w:rFonts w:hint="default" w:ascii="Times New Roman" w:hAnsi="Times New Roman" w:eastAsia="Times New Roman" w:cs="Times New Roman"/>
                <w:sz w:val="28"/>
                <w:szCs w:val="28"/>
                <w:highlight w:val="none"/>
                <w:vertAlign w:val="baseline"/>
                <w:rtl w:val="0"/>
                <w:lang w:val="en-US"/>
              </w:rPr>
            </w:pPr>
          </w:p>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none"/>
                <w:vertAlign w:val="baseline"/>
                <w:rtl w:val="0"/>
                <w:lang w:val="en-US"/>
              </w:rPr>
              <w:t>Hãy tính thêm doanh thu bao gồm dv đi kèm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Hiển thị thông tin tương ứng với từng Hợp đồng thì đã sử dụng bao nhiêu Dịch vụ đi kèm. Kết quả hiển thị bao gồm </w:t>
            </w:r>
            <w:r>
              <w:rPr>
                <w:rFonts w:ascii="Times New Roman" w:hAnsi="Times New Roman" w:eastAsia="Times New Roman" w:cs="Times New Roman"/>
                <w:b/>
                <w:i w:val="0"/>
                <w:smallCaps w:val="0"/>
                <w:strike w:val="0"/>
                <w:color w:val="000000"/>
                <w:sz w:val="28"/>
                <w:szCs w:val="28"/>
                <w:u w:val="none"/>
                <w:shd w:val="clear" w:fill="auto"/>
                <w:vertAlign w:val="baseline"/>
                <w:rtl w:val="0"/>
              </w:rPr>
              <w:t>IDHopDong, NgayLamHopDong, NgayKetthuc, TienDatCoc, SoLuongDichVuDiKem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smallCaps w:val="0"/>
                <w:strike w:val="0"/>
                <w:color w:val="000000"/>
                <w:sz w:val="28"/>
                <w:szCs w:val="28"/>
                <w:u w:val="none"/>
                <w:shd w:val="clear" w:fill="auto"/>
                <w:vertAlign w:val="baseline"/>
                <w:rtl w:val="0"/>
              </w:rPr>
              <w:t>được tính dựa trên việc count các IDHopDongChiTiet)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ascii="Times New Roman" w:hAnsi="Times New Roman" w:eastAsia="Times New Roman" w:cs="Times New Roman"/>
                <w:sz w:val="28"/>
                <w:szCs w:val="28"/>
                <w:highlight w:val="magenta"/>
                <w:vertAlign w:val="baseli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Hiển thị thông tin các Dịch vụ đi kèm đã được sử dụng bởi những Khách hàng có </w:t>
            </w:r>
            <w:r>
              <w:rPr>
                <w:rFonts w:ascii="Times New Roman" w:hAnsi="Times New Roman" w:eastAsia="Times New Roman" w:cs="Times New Roman"/>
                <w:b/>
                <w:i w:val="0"/>
                <w:smallCaps w:val="0"/>
                <w:strike w:val="0"/>
                <w:color w:val="000000"/>
                <w:sz w:val="28"/>
                <w:szCs w:val="28"/>
                <w:u w:val="none"/>
                <w:shd w:val="clear" w:fill="auto"/>
                <w:vertAlign w:val="baseline"/>
                <w:rtl w:val="0"/>
              </w:rPr>
              <w:t>TenLoaiKhachHang là “</w:t>
            </w:r>
            <w:r>
              <w:rPr>
                <w:rFonts w:ascii="Times New Roman" w:hAnsi="Times New Roman" w:eastAsia="Times New Roman" w:cs="Times New Roman"/>
                <w:b/>
                <w:sz w:val="28"/>
                <w:szCs w:val="28"/>
                <w:rtl w:val="0"/>
              </w:rPr>
              <w:t>Diamond</w:t>
            </w:r>
            <w:r>
              <w:rPr>
                <w:rFonts w:ascii="Times New Roman" w:hAnsi="Times New Roman" w:eastAsia="Times New Roman" w:cs="Times New Roman"/>
                <w:b/>
                <w:i w:val="0"/>
                <w:smallCaps w:val="0"/>
                <w:strike w:val="0"/>
                <w:color w:val="000000"/>
                <w:sz w:val="28"/>
                <w:szCs w:val="28"/>
                <w:u w:val="none"/>
                <w:shd w:val="clear" w:fill="auto"/>
                <w:vertAlign w:val="baseline"/>
                <w:rtl w:val="0"/>
              </w:rPr>
              <w:t>” và có địa chỉ là “Vinh” hoặc “Quảng Ngãi”.</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ascii="Times New Roman" w:hAnsi="Times New Roman" w:eastAsia="Times New Roman" w:cs="Times New Roman"/>
                <w:sz w:val="28"/>
                <w:szCs w:val="28"/>
                <w:highlight w:val="magenta"/>
                <w:vertAlign w:val="baseli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Hiển thị thông tin </w:t>
            </w:r>
            <w:r>
              <w:rPr>
                <w:rFonts w:ascii="Times New Roman" w:hAnsi="Times New Roman" w:eastAsia="Times New Roman" w:cs="Times New Roman"/>
                <w:b/>
                <w:i w:val="0"/>
                <w:smallCaps w:val="0"/>
                <w:strike w:val="0"/>
                <w:color w:val="000000"/>
                <w:sz w:val="28"/>
                <w:szCs w:val="28"/>
                <w:u w:val="none"/>
                <w:shd w:val="clear" w:fill="auto"/>
                <w:vertAlign w:val="baseline"/>
                <w:rtl w:val="0"/>
              </w:rPr>
              <w:t>IDHopDong, TenNhanVien, TenKhachHang, SoDienThoaiKhachHang, TenDichVu, SoLuongDichVuDikem</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(được tính dựa trên tổng Hợp đồng chi tiết), TienDatCoc của tất cả các dịch vụ đã từng được khách hàng đặt vào </w:t>
            </w:r>
            <w:r>
              <w:rPr>
                <w:rFonts w:ascii="Times New Roman" w:hAnsi="Times New Roman" w:eastAsia="Times New Roman" w:cs="Times New Roman"/>
                <w:b/>
                <w:i w:val="0"/>
                <w:smallCaps w:val="0"/>
                <w:strike w:val="0"/>
                <w:color w:val="000000"/>
                <w:sz w:val="28"/>
                <w:szCs w:val="28"/>
                <w:u w:val="none"/>
                <w:shd w:val="clear" w:fill="auto"/>
                <w:vertAlign w:val="baseline"/>
                <w:rtl w:val="0"/>
              </w:rPr>
              <w:t>3 tháng cuối năm 2019 nhưng chưa từng được khách hàng đặt vào 6 tháng đầu năm 2019</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none"/>
                <w:vertAlign w:val="baseline"/>
                <w:rtl w:val="0"/>
                <w:lang w:val="en-US"/>
              </w:rPr>
              <w:t>Chú ý group by đúng trường để ko bị chồng chéo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Hiển thị thông tin các Dịch vụ đi kèm được sử dụng nhiều nhất bởi các Khách hàng đã đặt phòng. (</w:t>
            </w:r>
            <w:r>
              <w:rPr>
                <w:rFonts w:ascii="Times New Roman" w:hAnsi="Times New Roman" w:eastAsia="Times New Roman" w:cs="Times New Roman"/>
                <w:b w:val="0"/>
                <w:i/>
                <w:smallCaps w:val="0"/>
                <w:strike w:val="0"/>
                <w:color w:val="000000"/>
                <w:sz w:val="28"/>
                <w:szCs w:val="28"/>
                <w:u w:val="none"/>
                <w:shd w:val="clear" w:fill="auto"/>
                <w:vertAlign w:val="baseline"/>
                <w:rtl w:val="0"/>
              </w:rPr>
              <w:t>Lưu ý là có thể có nhiều dịch vụ có số lần sử dụng nhiều như nhau).</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none"/>
                <w:vertAlign w:val="baseline"/>
                <w:rtl w:val="0"/>
                <w:lang w:val="en-US"/>
              </w:rPr>
              <w:t>Chưa hiển thị  only giá trị 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Hiển thị thông tin tất cả các Dịch vụ đi kèm chỉ mới được sử dụng một lần duy nhất. Thông tin hiển thị bao gồm </w:t>
            </w:r>
            <w:r>
              <w:rPr>
                <w:rFonts w:ascii="Times New Roman" w:hAnsi="Times New Roman" w:eastAsia="Times New Roman" w:cs="Times New Roman"/>
                <w:b/>
                <w:i w:val="0"/>
                <w:smallCaps w:val="0"/>
                <w:strike w:val="0"/>
                <w:color w:val="000000"/>
                <w:sz w:val="28"/>
                <w:szCs w:val="28"/>
                <w:u w:val="none"/>
                <w:shd w:val="clear" w:fill="auto"/>
                <w:vertAlign w:val="baseline"/>
                <w:rtl w:val="0"/>
              </w:rPr>
              <w:t>IDHopDong, TenLoaiDichVu, TenDichVuDiKem, SoLanSuDung</w:t>
            </w:r>
            <w:r>
              <w:rPr>
                <w:rFonts w:ascii="Times New Roman" w:hAnsi="Times New Roman" w:eastAsia="Times New Roman" w:cs="Times New Roman"/>
                <w:sz w:val="28"/>
                <w:szCs w:val="28"/>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hint="default" w:ascii="Times New Roman" w:hAnsi="Times New Roman" w:eastAsia="Times New Roman" w:cs="Times New Roman"/>
                <w:sz w:val="28"/>
                <w:szCs w:val="28"/>
                <w:highlight w:val="none"/>
                <w:vertAlign w:val="baseline"/>
                <w:rtl w:val="0"/>
                <w:lang w:val="en-US"/>
              </w:rPr>
            </w:pPr>
            <w:r>
              <w:rPr>
                <w:rFonts w:hint="default" w:ascii="Times New Roman" w:hAnsi="Times New Roman" w:eastAsia="Times New Roman" w:cs="Times New Roman"/>
                <w:sz w:val="28"/>
                <w:szCs w:val="28"/>
                <w:highlight w:val="none"/>
                <w:vertAlign w:val="baseline"/>
                <w:rtl w:val="0"/>
                <w:lang w:val="en-US"/>
              </w:rPr>
              <w:t>Error Code: 1111. Invalid use of group function</w:t>
            </w:r>
            <w:r>
              <w:rPr>
                <w:rFonts w:hint="default" w:ascii="Times New Roman" w:hAnsi="Times New Roman" w:eastAsia="Times New Roman" w:cs="Times New Roman"/>
                <w:sz w:val="28"/>
                <w:szCs w:val="28"/>
                <w:highlight w:val="none"/>
                <w:vertAlign w:val="baseline"/>
                <w:rtl w:val="0"/>
                <w:lang w:val="en-US"/>
              </w:rPr>
              <w:tab/>
            </w:r>
            <w:r>
              <w:rPr>
                <w:rFonts w:hint="default" w:ascii="Times New Roman" w:hAnsi="Times New Roman" w:eastAsia="Times New Roman" w:cs="Times New Roman"/>
                <w:sz w:val="28"/>
                <w:szCs w:val="28"/>
                <w:highlight w:val="none"/>
                <w:vertAlign w:val="baseline"/>
                <w:rtl w:val="0"/>
                <w:lang w:val="en-US"/>
              </w:rPr>
              <w:t>0.000 sec</w:t>
            </w:r>
          </w:p>
          <w:p>
            <w:pPr>
              <w:widowControl w:val="0"/>
              <w:jc w:val="both"/>
              <w:rPr>
                <w:rFonts w:hint="default" w:ascii="Times New Roman" w:hAnsi="Times New Roman" w:eastAsia="Times New Roman" w:cs="Times New Roman"/>
                <w:sz w:val="28"/>
                <w:szCs w:val="28"/>
                <w:highlight w:val="none"/>
                <w:vertAlign w:val="baseline"/>
                <w:rtl w:val="0"/>
                <w:lang w:val="en-US"/>
              </w:rPr>
            </w:pPr>
            <w:r>
              <w:rPr>
                <w:rFonts w:hint="default" w:ascii="Times New Roman" w:hAnsi="Times New Roman" w:eastAsia="Times New Roman" w:cs="Times New Roman"/>
                <w:sz w:val="28"/>
                <w:szCs w:val="28"/>
                <w:highlight w:val="none"/>
                <w:vertAlign w:val="baseline"/>
                <w:rtl w:val="0"/>
                <w:lang w:val="en-US"/>
              </w:rPr>
              <w:t>Là lỗi dùng where thay vì phải dùng having</w:t>
            </w:r>
          </w:p>
          <w:p>
            <w:pPr>
              <w:widowControl w:val="0"/>
              <w:jc w:val="both"/>
              <w:rPr>
                <w:rFonts w:ascii="Times New Roman" w:hAnsi="Times New Roman" w:eastAsia="Times New Roman" w:cs="Times New Roman"/>
                <w:sz w:val="28"/>
                <w:szCs w:val="28"/>
                <w:highlight w:val="magenta"/>
                <w:vertAlign w:val="baseli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Hiển thi thông tin của tất cả nhân viên bao gồm </w:t>
            </w:r>
            <w:r>
              <w:rPr>
                <w:rFonts w:ascii="Times New Roman" w:hAnsi="Times New Roman" w:eastAsia="Times New Roman" w:cs="Times New Roman"/>
                <w:b/>
                <w:i w:val="0"/>
                <w:smallCaps w:val="0"/>
                <w:strike w:val="0"/>
                <w:color w:val="000000"/>
                <w:sz w:val="28"/>
                <w:szCs w:val="28"/>
                <w:u w:val="none"/>
                <w:shd w:val="clear" w:fill="auto"/>
                <w:vertAlign w:val="baseline"/>
                <w:rtl w:val="0"/>
              </w:rPr>
              <w:t>IDNhanVien, HoTen, TrinhDo, TenBoPhan, SoDienThoai, DiaChi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mới chỉ lập được </w:t>
            </w:r>
            <w:r>
              <w:rPr>
                <w:rFonts w:ascii="Times New Roman" w:hAnsi="Times New Roman" w:eastAsia="Times New Roman" w:cs="Times New Roman"/>
                <w:b/>
                <w:i w:val="0"/>
                <w:smallCaps w:val="0"/>
                <w:strike w:val="0"/>
                <w:color w:val="000000"/>
                <w:sz w:val="28"/>
                <w:szCs w:val="28"/>
                <w:u w:val="none"/>
                <w:shd w:val="clear" w:fill="auto"/>
                <w:vertAlign w:val="baseline"/>
                <w:rtl w:val="0"/>
              </w:rPr>
              <w:t>tối đa 3 hợp đồng từ năm 2018 đến 2019</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magenta"/>
                <w:vertAlign w:val="baseline"/>
                <w:rtl w:val="0"/>
                <w:lang w:val="en-US"/>
              </w:rPr>
              <w:t>v</w:t>
            </w:r>
          </w:p>
        </w:tc>
        <w:tc>
          <w:tcPr>
            <w:tcW w:w="3555" w:type="dxa"/>
          </w:tcPr>
          <w:p>
            <w:pPr>
              <w:widowControl w:val="0"/>
              <w:jc w:val="both"/>
              <w:rPr>
                <w:rFonts w:ascii="Times New Roman" w:hAnsi="Times New Roman" w:eastAsia="Times New Roman" w:cs="Times New Roman"/>
                <w:sz w:val="28"/>
                <w:szCs w:val="28"/>
                <w:highlight w:val="magenta"/>
                <w:vertAlign w:val="baseli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Xóa những Nhân viên chưa từng lập được hợp đồng nào </w:t>
            </w:r>
            <w:r>
              <w:rPr>
                <w:rFonts w:ascii="Times New Roman" w:hAnsi="Times New Roman" w:eastAsia="Times New Roman" w:cs="Times New Roman"/>
                <w:b/>
                <w:i w:val="0"/>
                <w:smallCaps w:val="0"/>
                <w:strike w:val="0"/>
                <w:color w:val="000000"/>
                <w:sz w:val="28"/>
                <w:szCs w:val="28"/>
                <w:u w:val="none"/>
                <w:shd w:val="clear" w:fill="auto"/>
                <w:vertAlign w:val="baseline"/>
                <w:rtl w:val="0"/>
              </w:rPr>
              <w:t>từ năm 2017 đến năm 2019</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ascii="Times New Roman" w:hAnsi="Times New Roman" w:eastAsia="Times New Roman" w:cs="Times New Roman"/>
                <w:sz w:val="28"/>
                <w:szCs w:val="28"/>
                <w:highlight w:val="magenta"/>
                <w:vertAlign w:val="baseline"/>
                <w:rtl w:val="0"/>
              </w:rPr>
            </w:pPr>
          </w:p>
        </w:tc>
        <w:tc>
          <w:tcPr>
            <w:tcW w:w="3555" w:type="dxa"/>
          </w:tcPr>
          <w:p>
            <w:pPr>
              <w:widowControl w:val="0"/>
              <w:jc w:val="both"/>
              <w:rPr>
                <w:rFonts w:hint="default" w:ascii="Times New Roman" w:hAnsi="Times New Roman" w:eastAsia="Times New Roman" w:cs="Times New Roman"/>
                <w:sz w:val="28"/>
                <w:szCs w:val="28"/>
                <w:highlight w:val="none"/>
                <w:vertAlign w:val="baseline"/>
                <w:rtl w:val="0"/>
                <w:lang w:val="en-US"/>
              </w:rPr>
            </w:pPr>
            <w:r>
              <w:rPr>
                <w:rFonts w:hint="default" w:ascii="Times New Roman" w:hAnsi="Times New Roman" w:eastAsia="Times New Roman" w:cs="Times New Roman"/>
                <w:sz w:val="28"/>
                <w:szCs w:val="28"/>
                <w:highlight w:val="none"/>
                <w:vertAlign w:val="baseline"/>
                <w:rtl w:val="0"/>
                <w:lang w:val="en-US"/>
              </w:rPr>
              <w:t>Lỗi ko cho xóa (liên kết key)</w:t>
            </w:r>
          </w:p>
          <w:p>
            <w:pPr>
              <w:widowControl w:val="0"/>
              <w:jc w:val="both"/>
              <w:rPr>
                <w:rFonts w:hint="default" w:ascii="Times New Roman" w:hAnsi="Times New Roman" w:eastAsia="Times New Roman" w:cs="Times New Roman"/>
                <w:sz w:val="28"/>
                <w:szCs w:val="28"/>
                <w:highlight w:val="none"/>
                <w:vertAlign w:val="baseline"/>
                <w:rtl w:val="0"/>
                <w:lang w:val="en-US"/>
              </w:rPr>
            </w:pPr>
            <w:r>
              <w:rPr>
                <w:rFonts w:hint="default" w:ascii="Times New Roman" w:hAnsi="Times New Roman" w:eastAsia="Times New Roman" w:cs="Times New Roman"/>
                <w:sz w:val="28"/>
                <w:szCs w:val="28"/>
                <w:highlight w:val="none"/>
                <w:vertAlign w:val="baseline"/>
                <w:rtl w:val="0"/>
                <w:lang w:val="en-US"/>
              </w:rPr>
              <w:t>doing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Cập nhật thông tin những khách hàng có </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TenLoaiKhachHang từ </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b/>
                <w:sz w:val="28"/>
                <w:szCs w:val="28"/>
                <w:rtl w:val="0"/>
              </w:rPr>
              <w:t>Platinium</w:t>
            </w: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 lên </w:t>
            </w:r>
            <w:r>
              <w:rPr>
                <w:rFonts w:ascii="Times New Roman" w:hAnsi="Times New Roman" w:eastAsia="Times New Roman" w:cs="Times New Roman"/>
                <w:b/>
                <w:sz w:val="28"/>
                <w:szCs w:val="28"/>
                <w:rtl w:val="0"/>
              </w:rPr>
              <w:t>Diamond</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chỉ cập nhật những khách hàng đã từng đặt phòng với </w:t>
            </w:r>
            <w:r>
              <w:rPr>
                <w:rFonts w:ascii="Times New Roman" w:hAnsi="Times New Roman" w:eastAsia="Times New Roman" w:cs="Times New Roman"/>
                <w:b/>
                <w:i w:val="0"/>
                <w:smallCaps w:val="0"/>
                <w:strike w:val="0"/>
                <w:color w:val="000000"/>
                <w:sz w:val="28"/>
                <w:szCs w:val="28"/>
                <w:u w:val="none"/>
                <w:shd w:val="clear" w:fill="auto"/>
                <w:vertAlign w:val="baseline"/>
                <w:rtl w:val="0"/>
              </w:rPr>
              <w:t>tổng Tiền thanh toán trong năm 2019 là lớn hơn 10.000.000 VNĐ</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ascii="Times New Roman" w:hAnsi="Times New Roman" w:eastAsia="Times New Roman" w:cs="Times New Roman"/>
                <w:sz w:val="28"/>
                <w:szCs w:val="28"/>
                <w:highlight w:val="magenta"/>
                <w:vertAlign w:val="baseline"/>
                <w:rtl w:val="0"/>
              </w:rPr>
            </w:pPr>
          </w:p>
        </w:tc>
        <w:tc>
          <w:tcPr>
            <w:tcW w:w="3555" w:type="dxa"/>
          </w:tcPr>
          <w:p>
            <w:pPr>
              <w:widowControl w:val="0"/>
              <w:jc w:val="both"/>
              <w:rPr>
                <w:rFonts w:hint="default" w:ascii="Times New Roman" w:hAnsi="Times New Roman" w:eastAsia="Times New Roman" w:cs="Times New Roman"/>
                <w:sz w:val="28"/>
                <w:szCs w:val="28"/>
                <w:highlight w:val="magenta"/>
                <w:vertAlign w:val="baseline"/>
                <w:rtl w:val="0"/>
                <w:lang w:val="en-US"/>
              </w:rPr>
            </w:pPr>
            <w:r>
              <w:rPr>
                <w:rFonts w:hint="default" w:ascii="Times New Roman" w:hAnsi="Times New Roman" w:eastAsia="Times New Roman" w:cs="Times New Roman"/>
                <w:sz w:val="28"/>
                <w:szCs w:val="28"/>
                <w:highlight w:val="none"/>
                <w:vertAlign w:val="baseline"/>
                <w:rtl w:val="0"/>
                <w:lang w:val="en-US"/>
              </w:rPr>
              <w:t>doing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Xóa những khách hàng có hợp đồng </w:t>
            </w:r>
            <w:r>
              <w:rPr>
                <w:rFonts w:ascii="Times New Roman" w:hAnsi="Times New Roman" w:eastAsia="Times New Roman" w:cs="Times New Roman"/>
                <w:b/>
                <w:i w:val="0"/>
                <w:smallCaps w:val="0"/>
                <w:strike w:val="0"/>
                <w:color w:val="000000"/>
                <w:sz w:val="28"/>
                <w:szCs w:val="28"/>
                <w:u w:val="none"/>
                <w:shd w:val="clear" w:fill="auto"/>
                <w:vertAlign w:val="baseline"/>
                <w:rtl w:val="0"/>
              </w:rPr>
              <w:t>trước năm 2016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(chú ý </w:t>
            </w:r>
            <w:r>
              <w:rPr>
                <w:rFonts w:ascii="Times New Roman" w:hAnsi="Times New Roman" w:eastAsia="Times New Roman" w:cs="Times New Roman"/>
                <w:sz w:val="28"/>
                <w:szCs w:val="28"/>
                <w:rtl w:val="0"/>
              </w:rPr>
              <w:t>ràng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buộc giữa các bảng).</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ascii="Times New Roman" w:hAnsi="Times New Roman" w:eastAsia="Times New Roman" w:cs="Times New Roman"/>
                <w:sz w:val="28"/>
                <w:szCs w:val="28"/>
                <w:highlight w:val="magenta"/>
                <w:vertAlign w:val="baseline"/>
                <w:rtl w:val="0"/>
              </w:rPr>
            </w:pPr>
          </w:p>
        </w:tc>
        <w:tc>
          <w:tcPr>
            <w:tcW w:w="3555" w:type="dxa"/>
          </w:tcPr>
          <w:p>
            <w:pPr>
              <w:widowControl w:val="0"/>
              <w:jc w:val="both"/>
              <w:rPr>
                <w:rFonts w:ascii="Times New Roman" w:hAnsi="Times New Roman" w:eastAsia="Times New Roman" w:cs="Times New Roman"/>
                <w:sz w:val="28"/>
                <w:szCs w:val="28"/>
                <w:highlight w:val="magenta"/>
                <w:vertAlign w:val="baseline"/>
                <w:rtl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40" w:leftChars="9" w:right="372" w:rightChars="169" w:hanging="420" w:hangingChars="150"/>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Cập nhật giá cho các Dịch vụ đi kèm được sử dụng </w:t>
            </w:r>
            <w:r>
              <w:rPr>
                <w:rFonts w:ascii="Times New Roman" w:hAnsi="Times New Roman" w:eastAsia="Times New Roman" w:cs="Times New Roman"/>
                <w:b/>
                <w:i w:val="0"/>
                <w:smallCaps w:val="0"/>
                <w:strike w:val="0"/>
                <w:color w:val="000000"/>
                <w:sz w:val="28"/>
                <w:szCs w:val="28"/>
                <w:u w:val="none"/>
                <w:shd w:val="clear" w:fill="auto"/>
                <w:vertAlign w:val="baseline"/>
                <w:rtl w:val="0"/>
              </w:rPr>
              <w:t>trên 10 lần trong năm 2019 lên gấp đôi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pPr>
              <w:widowControl w:val="0"/>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p>
        </w:tc>
        <w:tc>
          <w:tcPr>
            <w:tcW w:w="1113" w:type="dxa"/>
          </w:tcPr>
          <w:p>
            <w:pPr>
              <w:widowControl w:val="0"/>
              <w:jc w:val="both"/>
              <w:rPr>
                <w:rFonts w:ascii="Times New Roman" w:hAnsi="Times New Roman" w:eastAsia="Times New Roman" w:cs="Times New Roman"/>
                <w:sz w:val="28"/>
                <w:szCs w:val="28"/>
                <w:highlight w:val="magenta"/>
                <w:vertAlign w:val="baseline"/>
                <w:rtl w:val="0"/>
              </w:rPr>
            </w:pPr>
          </w:p>
        </w:tc>
        <w:tc>
          <w:tcPr>
            <w:tcW w:w="3555" w:type="dxa"/>
          </w:tcPr>
          <w:p>
            <w:pPr>
              <w:widowControl w:val="0"/>
              <w:jc w:val="both"/>
              <w:rPr>
                <w:rFonts w:hint="default" w:ascii="Times New Roman" w:hAnsi="Times New Roman" w:eastAsia="Times New Roman" w:cs="Times New Roman"/>
                <w:sz w:val="28"/>
                <w:szCs w:val="28"/>
                <w:highlight w:val="magenta"/>
                <w:vertAlign w:val="baseline"/>
                <w:rtl w:val="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08" w:type="dxa"/>
          </w:tcPr>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440" w:leftChars="9" w:right="372" w:rightChars="169" w:hanging="420" w:hangingChars="150"/>
              <w:jc w:val="both"/>
              <w:rPr>
                <w:rFonts w:ascii="Times New Roman" w:hAnsi="Times New Roman" w:eastAsia="Times New Roman" w:cs="Times New Roman"/>
                <w:sz w:val="28"/>
                <w:szCs w:val="28"/>
                <w:highlight w:val="magenta"/>
                <w:vertAlign w:val="baseline"/>
                <w:rtl w:val="0"/>
              </w:rPr>
            </w:pPr>
            <w:bookmarkStart w:id="2" w:name="_GoBack"/>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Hiển thị thông tin của tất cả các Nhân viên và Khách hàng có trong hệ thống, thông tin hiển thị bao gồm </w:t>
            </w:r>
            <w:r>
              <w:rPr>
                <w:rFonts w:ascii="Times New Roman" w:hAnsi="Times New Roman" w:eastAsia="Times New Roman" w:cs="Times New Roman"/>
                <w:b/>
                <w:i w:val="0"/>
                <w:smallCaps w:val="0"/>
                <w:strike w:val="0"/>
                <w:color w:val="000000"/>
                <w:sz w:val="28"/>
                <w:szCs w:val="28"/>
                <w:u w:val="none"/>
                <w:shd w:val="clear" w:fill="auto"/>
                <w:vertAlign w:val="baseline"/>
                <w:rtl w:val="0"/>
              </w:rPr>
              <w:t>ID (IDNhanVien, IDKhachHang), HoTen, Email, SoDienThoai, NgaySinh, DiaChi</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bookmarkEnd w:id="2"/>
          </w:p>
        </w:tc>
        <w:tc>
          <w:tcPr>
            <w:tcW w:w="1113" w:type="dxa"/>
          </w:tcPr>
          <w:p>
            <w:pPr>
              <w:widowControl w:val="0"/>
              <w:jc w:val="both"/>
              <w:rPr>
                <w:rFonts w:ascii="Times New Roman" w:hAnsi="Times New Roman" w:eastAsia="Times New Roman" w:cs="Times New Roman"/>
                <w:sz w:val="28"/>
                <w:szCs w:val="28"/>
                <w:highlight w:val="magenta"/>
                <w:vertAlign w:val="baseline"/>
                <w:rtl w:val="0"/>
              </w:rPr>
            </w:pPr>
          </w:p>
        </w:tc>
        <w:tc>
          <w:tcPr>
            <w:tcW w:w="3555" w:type="dxa"/>
          </w:tcPr>
          <w:p>
            <w:pPr>
              <w:widowControl w:val="0"/>
              <w:jc w:val="both"/>
              <w:rPr>
                <w:rFonts w:ascii="Times New Roman" w:hAnsi="Times New Roman" w:eastAsia="Times New Roman" w:cs="Times New Roman"/>
                <w:sz w:val="28"/>
                <w:szCs w:val="28"/>
                <w:highlight w:val="magenta"/>
                <w:vertAlign w:val="baseline"/>
                <w:rtl w:val="0"/>
              </w:rPr>
            </w:pPr>
          </w:p>
        </w:tc>
      </w:tr>
    </w:tbl>
    <w:p>
      <w:pPr>
        <w:jc w:val="both"/>
        <w:rPr>
          <w:rFonts w:ascii="Times New Roman" w:hAnsi="Times New Roman" w:eastAsia="Times New Roman" w:cs="Times New Roman"/>
          <w:sz w:val="28"/>
          <w:szCs w:val="28"/>
          <w:highlight w:val="magenta"/>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72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7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720"/>
        <w:jc w:val="both"/>
        <w:rPr>
          <w:rFonts w:ascii="Times New Roman" w:hAnsi="Times New Roman" w:eastAsia="Times New Roman" w:cs="Times New Roman"/>
          <w:b w:val="0"/>
          <w:i w:val="0"/>
          <w:smallCaps w:val="0"/>
          <w:strike w:val="0"/>
          <w:color w:val="000000"/>
          <w:sz w:val="28"/>
          <w:szCs w:val="2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both"/>
        <w:rPr>
          <w:rFonts w:ascii="Times New Roman" w:hAnsi="Times New Roman" w:eastAsia="Times New Roman" w:cs="Times New Roman"/>
          <w:sz w:val="28"/>
          <w:szCs w:val="28"/>
        </w:rPr>
      </w:pPr>
    </w:p>
    <w:p>
      <w:pPr>
        <w:ind w:left="36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………….HẾT………..</w:t>
      </w:r>
    </w:p>
    <w:sectPr>
      <w:pgSz w:w="15840" w:h="12240" w:orient="landscape"/>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F205925"/>
    <w:multiLevelType w:val="multilevel"/>
    <w:tmpl w:val="BF205925"/>
    <w:lvl w:ilvl="0" w:tentative="0">
      <w:start w:val="1"/>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decimal"/>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9ADCABA"/>
    <w:multiLevelType w:val="multilevel"/>
    <w:tmpl w:val="59ADCABA"/>
    <w:lvl w:ilvl="0" w:tentative="0">
      <w:start w:val="1"/>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720"/>
  <w:compat>
    <w:compatSetting w:name="compatibilityMode" w:uri="http://schemas.microsoft.com/office/word" w:val="15"/>
  </w:compat>
  <w:rsids>
    <w:rsidRoot w:val="00000000"/>
    <w:rsid w:val="045E32E8"/>
    <w:rsid w:val="1B676B85"/>
    <w:rsid w:val="1BBD4E01"/>
    <w:rsid w:val="2AE467BD"/>
    <w:rsid w:val="2E036B47"/>
    <w:rsid w:val="2E182B9F"/>
    <w:rsid w:val="3246558E"/>
    <w:rsid w:val="3A2C0251"/>
    <w:rsid w:val="4D1B3574"/>
    <w:rsid w:val="526470A9"/>
    <w:rsid w:val="546621E7"/>
    <w:rsid w:val="554724A8"/>
    <w:rsid w:val="5EC262D6"/>
    <w:rsid w:val="62982056"/>
    <w:rsid w:val="7C9814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link w:val="2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14">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qFormat/>
    <w:uiPriority w:val="99"/>
    <w:pPr>
      <w:spacing w:after="0" w:line="240" w:lineRule="auto"/>
    </w:pPr>
    <w:rPr>
      <w:rFonts w:ascii="Tahoma" w:hAnsi="Tahoma" w:cs="Tahoma"/>
      <w:sz w:val="16"/>
      <w:szCs w:val="16"/>
    </w:rPr>
  </w:style>
  <w:style w:type="paragraph" w:styleId="9">
    <w:name w:val="annotation text"/>
    <w:basedOn w:val="1"/>
    <w:link w:val="25"/>
    <w:unhideWhenUsed/>
    <w:qFormat/>
    <w:uiPriority w:val="99"/>
    <w:pPr>
      <w:spacing w:line="240" w:lineRule="auto"/>
    </w:pPr>
    <w:rPr>
      <w:sz w:val="20"/>
      <w:szCs w:val="20"/>
    </w:rPr>
  </w:style>
  <w:style w:type="paragraph" w:styleId="10">
    <w:name w:val="annotation subject"/>
    <w:basedOn w:val="9"/>
    <w:next w:val="9"/>
    <w:link w:val="26"/>
    <w:semiHidden/>
    <w:unhideWhenUsed/>
    <w:qFormat/>
    <w:uiPriority w:val="99"/>
    <w:rPr>
      <w:b/>
      <w:bCs/>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character" w:styleId="15">
    <w:name w:val="annotation reference"/>
    <w:basedOn w:val="14"/>
    <w:semiHidden/>
    <w:unhideWhenUsed/>
    <w:qFormat/>
    <w:uiPriority w:val="99"/>
    <w:rPr>
      <w:sz w:val="16"/>
      <w:szCs w:val="16"/>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Table Normal1"/>
    <w:qFormat/>
    <w:uiPriority w:val="0"/>
  </w:style>
  <w:style w:type="character" w:customStyle="1" w:styleId="20">
    <w:name w:val="Heading 1 Char"/>
    <w:basedOn w:val="14"/>
    <w:link w:val="2"/>
    <w:qFormat/>
    <w:uiPriority w:val="9"/>
    <w:rPr>
      <w:rFonts w:ascii="Times New Roman" w:hAnsi="Times New Roman" w:eastAsia="Times New Roman" w:cs="Times New Roman"/>
      <w:b/>
      <w:bCs/>
      <w:kern w:val="36"/>
      <w:sz w:val="48"/>
      <w:szCs w:val="48"/>
    </w:rPr>
  </w:style>
  <w:style w:type="character" w:customStyle="1" w:styleId="21">
    <w:name w:val="Heading 2 Char"/>
    <w:basedOn w:val="14"/>
    <w:link w:val="3"/>
    <w:qFormat/>
    <w:uiPriority w:val="9"/>
    <w:rPr>
      <w:rFonts w:ascii="Times New Roman" w:hAnsi="Times New Roman" w:eastAsia="Times New Roman" w:cs="Times New Roman"/>
      <w:b/>
      <w:bCs/>
      <w:sz w:val="36"/>
      <w:szCs w:val="36"/>
    </w:rPr>
  </w:style>
  <w:style w:type="character" w:customStyle="1" w:styleId="22">
    <w:name w:val="apple-tab-span"/>
    <w:basedOn w:val="14"/>
    <w:qFormat/>
    <w:uiPriority w:val="0"/>
  </w:style>
  <w:style w:type="paragraph" w:styleId="23">
    <w:name w:val="List Paragraph"/>
    <w:basedOn w:val="1"/>
    <w:qFormat/>
    <w:uiPriority w:val="34"/>
    <w:pPr>
      <w:ind w:left="720"/>
      <w:contextualSpacing/>
    </w:pPr>
  </w:style>
  <w:style w:type="paragraph" w:customStyle="1" w:styleId="24">
    <w:name w:val="Default"/>
    <w:qFormat/>
    <w:uiPriority w:val="0"/>
    <w:pPr>
      <w:autoSpaceDE w:val="0"/>
      <w:autoSpaceDN w:val="0"/>
      <w:adjustRightInd w:val="0"/>
      <w:spacing w:after="0" w:line="240" w:lineRule="auto"/>
    </w:pPr>
    <w:rPr>
      <w:rFonts w:ascii="Segoe UI" w:hAnsi="Segoe UI" w:eastAsia="Calibri" w:cs="Segoe UI"/>
      <w:color w:val="000000"/>
      <w:sz w:val="24"/>
      <w:szCs w:val="24"/>
      <w:lang w:val="en-US"/>
    </w:rPr>
  </w:style>
  <w:style w:type="character" w:customStyle="1" w:styleId="25">
    <w:name w:val="Comment Text Char"/>
    <w:basedOn w:val="14"/>
    <w:link w:val="9"/>
    <w:qFormat/>
    <w:uiPriority w:val="99"/>
    <w:rPr>
      <w:sz w:val="20"/>
      <w:szCs w:val="20"/>
    </w:rPr>
  </w:style>
  <w:style w:type="character" w:customStyle="1" w:styleId="26">
    <w:name w:val="Comment Subject Char"/>
    <w:basedOn w:val="25"/>
    <w:link w:val="10"/>
    <w:semiHidden/>
    <w:qFormat/>
    <w:uiPriority w:val="99"/>
    <w:rPr>
      <w:b/>
      <w:bCs/>
      <w:sz w:val="20"/>
      <w:szCs w:val="20"/>
    </w:rPr>
  </w:style>
  <w:style w:type="character" w:customStyle="1" w:styleId="27">
    <w:name w:val="Balloon Text Char"/>
    <w:basedOn w:val="14"/>
    <w:link w:val="8"/>
    <w:semiHidden/>
    <w:qFormat/>
    <w:uiPriority w:val="99"/>
    <w:rPr>
      <w:rFonts w:ascii="Tahoma" w:hAnsi="Tahoma" w:cs="Tahoma"/>
      <w:sz w:val="16"/>
      <w:szCs w:val="16"/>
    </w:rPr>
  </w:style>
  <w:style w:type="table" w:customStyle="1" w:styleId="28">
    <w:name w:val="_Style 34"/>
    <w:basedOn w:val="19"/>
    <w:qFormat/>
    <w:uiPriority w:val="0"/>
    <w:tblPr>
      <w:tblCellMar>
        <w:top w:w="0" w:type="dxa"/>
        <w:left w:w="115" w:type="dxa"/>
        <w:bottom w:w="0" w:type="dxa"/>
        <w:right w:w="115" w:type="dxa"/>
      </w:tblCellMar>
    </w:tblPr>
  </w:style>
  <w:style w:type="table" w:customStyle="1" w:styleId="29">
    <w:name w:val="_Style 35"/>
    <w:basedOn w:val="19"/>
    <w:qFormat/>
    <w:uiPriority w:val="0"/>
    <w:tblPr>
      <w:tblCellMar>
        <w:top w:w="0" w:type="dxa"/>
        <w:left w:w="115" w:type="dxa"/>
        <w:bottom w:w="0" w:type="dxa"/>
        <w:right w:w="115" w:type="dxa"/>
      </w:tblCellMar>
    </w:tblPr>
  </w:style>
  <w:style w:type="table" w:customStyle="1" w:styleId="30">
    <w:name w:val="_Style 36"/>
    <w:basedOn w:val="19"/>
    <w:qFormat/>
    <w:uiPriority w:val="0"/>
    <w:tblPr>
      <w:tblCellMar>
        <w:top w:w="0" w:type="dxa"/>
        <w:left w:w="115" w:type="dxa"/>
        <w:bottom w:w="0" w:type="dxa"/>
        <w:right w:w="115" w:type="dxa"/>
      </w:tblCellMar>
    </w:tblPr>
  </w:style>
  <w:style w:type="table" w:customStyle="1" w:styleId="31">
    <w:name w:val="_Style 38"/>
    <w:basedOn w:val="19"/>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AMUW2mWKOwbB9afecsIwCcwpw2PzuvzOe9OzFn1zTS/9NWy4l2x7FXCjPWzl/GzpdLFM/DB2BpscgnCPiIfCQPySg6cWZ4u3GUPjMMoYndsIrjfHuwjAwL7bxPTjv3yCzl3EHFjh04YK</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209</TotalTime>
  <ScaleCrop>false</ScaleCrop>
  <LinksUpToDate>false</LinksUpToDate>
  <Application>WPS Office_11.2.0.9363_F1E327BC-269C-435d-A152-05C5408002CA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lastModifiedBy>ADMIN</cp:lastModifiedBy>
  <dcterms:modified xsi:type="dcterms:W3CDTF">2020-06-03T04:01:35Z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