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355E" w14:textId="549C714F" w:rsidR="00D33270" w:rsidRDefault="009A794D" w:rsidP="009A794D">
      <w:pPr>
        <w:jc w:val="center"/>
        <w:rPr>
          <w:rFonts w:hint="cs"/>
          <w:rtl/>
        </w:rPr>
      </w:pPr>
      <w:r>
        <w:rPr>
          <w:rFonts w:hint="cs"/>
          <w:rtl/>
        </w:rPr>
        <w:t>اسال الله التوفيق</w:t>
      </w:r>
    </w:p>
    <w:sectPr w:rsidR="00D3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70"/>
    <w:rsid w:val="009A794D"/>
    <w:rsid w:val="00CC0C5E"/>
    <w:rsid w:val="00D3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B74E"/>
  <w15:chartTrackingRefBased/>
  <w15:docId w15:val="{0AAA6037-5A24-4CC2-A4CB-5C8F4267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hothefa</dc:creator>
  <cp:keywords/>
  <dc:description/>
  <cp:lastModifiedBy>hothefa</cp:lastModifiedBy>
  <cp:revision>2</cp:revision>
  <dcterms:created xsi:type="dcterms:W3CDTF">2025-08-17T13:07:00Z</dcterms:created>
  <dcterms:modified xsi:type="dcterms:W3CDTF">2025-08-17T13:08:00Z</dcterms:modified>
</cp:coreProperties>
</file>