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长篇小说规划与管理方法论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核心理念和原则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核心理念：写作是建筑，不是雕塑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提前规划是脚手架，实时管理是施工图。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没有脚手架，你也能盖房子——但盖到三楼就会塌。没有施工图，你也能砌墙——但砌着砌着就会发现窗户对不上门洞。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核心原则：能力是剧情的一部分，不是数据面板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很多作者在规划装备和技能时，容易陷入“游戏化”思维——主角每升一级学一个新技能，每到一个新地图换一套装备。这种写法读者看多了会腻。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我的原则：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每一次能力提升，必须对应一个</w:t>
      </w:r>
      <w:r>
        <w:rPr>
          <w:rFonts w:eastAsia="等线" w:ascii="Arial" w:cs="Arial" w:hAnsi="Arial"/>
          <w:b w:val="true"/>
          <w:sz w:val="22"/>
        </w:rPr>
        <w:t>剧情转折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代价付出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每一次装备获得，必须对应一个</w:t>
      </w:r>
      <w:r>
        <w:rPr>
          <w:rFonts w:eastAsia="等线" w:ascii="Arial" w:cs="Arial" w:hAnsi="Arial"/>
          <w:b w:val="true"/>
          <w:sz w:val="22"/>
        </w:rPr>
        <w:t>关键事件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人物关系变化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能力体系要有</w:t>
      </w:r>
      <w:r>
        <w:rPr>
          <w:rFonts w:eastAsia="等线" w:ascii="Arial" w:cs="Arial" w:hAnsi="Arial"/>
          <w:b w:val="true"/>
          <w:sz w:val="22"/>
        </w:rPr>
        <w:t>成长曲线</w:t>
      </w:r>
      <w:r>
        <w:rPr>
          <w:rFonts w:eastAsia="等线" w:ascii="Arial" w:cs="Arial" w:hAnsi="Arial"/>
          <w:sz w:val="22"/>
        </w:rPr>
        <w:t>，不能前期无敌，也不能后期崩坏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自顶向下的管理理论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这套方案的核心思想可以总结为三句话：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从顶层向下分解</w:t>
      </w:r>
      <w:r>
        <w:rPr>
          <w:rFonts w:eastAsia="等线" w:ascii="Arial" w:cs="Arial" w:hAnsi="Arial"/>
          <w:sz w:val="22"/>
        </w:rPr>
        <w:t>：先定五卷，再定卷内结构，再分批，再分章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用工具管理，不用脑子记</w:t>
      </w:r>
      <w:r>
        <w:rPr>
          <w:rFonts w:eastAsia="等线" w:ascii="Arial" w:cs="Arial" w:hAnsi="Arial"/>
          <w:sz w:val="22"/>
        </w:rPr>
        <w:t>：建立章节总表、伏笔表、人物表，随时查阅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留弹性，允许调整</w:t>
      </w:r>
      <w:r>
        <w:rPr>
          <w:rFonts w:eastAsia="等线" w:ascii="Arial" w:cs="Arial" w:hAnsi="Arial"/>
          <w:sz w:val="22"/>
        </w:rPr>
        <w:t>：规划是地图，不是铁轨，迷路了可以重新规划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第一卷 战略层：卷框架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1.1 卷核心定位表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在动笔之前，先确定每一卷的“身份”。这决定了每一卷的基调、节奏和读者期待。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1500"/>
        <w:gridCol w:w="1500"/>
        <w:gridCol w:w="1350"/>
        <w:gridCol w:w="1290"/>
        <w:gridCol w:w="1290"/>
      </w:tblGrid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第五卷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卷名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因果初现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天命之局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因果道统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逆天改命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因果之外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22-25万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25-30万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30-35万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25-30万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30-35万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章节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1-80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81-180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181-300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301-400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401-500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核心主题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觉醒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入局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寻根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反抗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超越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主角状态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从被动到主动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从棋子到棋手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从迷茫到坚定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从反抗到牺牲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从牺牲到超越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反派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赵鹤（金丹）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天命阁（势力）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天道代理人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天道本身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因果悖论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地图范围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青玄城→青云宗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中州→万道学宫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因果废墟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九天仙界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因果之外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核心悬念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沈墨是谁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天命阁是什么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因果文明是什么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天道是什么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因果之外是什么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卷末情绪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愤怒+决心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震惊+迷茫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悲壮+坚定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绝望+希望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释然+圆满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卷能力成长曲线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确保主角的成长是可感知的，每一卷结束都比上一卷强，但不是无限膨胀。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能力维度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第五卷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因果眼层次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残版→第一层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第五层（圆满）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核心技能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死线观测、因果回溯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因果编织、因果斩断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因果创造、因果抹除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因果嫁接（极限）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因果全知、因果改写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战斗力评级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凡人（智将型）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凝气（辅助型）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筑基（核心战力）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金丹（独立作战）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超越境界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知识储备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一无所知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知道天命阁存在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知道因果文明真相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知道天道本质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知道因果之外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因果铜钱（阳）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天机盘碎片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因果之剑（重铸）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因果之树的果实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无（不需要）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1.3 卷情感曲线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读者的情绪需要被引导。不能一直紧张（会累），也不能一直平淡（会弃）。设计一条波浪线。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1410"/>
        <w:gridCol w:w="1905"/>
        <w:gridCol w:w="1905"/>
        <w:gridCol w:w="1905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卷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开篇情绪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发展情绪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高潮情绪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结尾情绪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第一卷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压抑+好奇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紧张+兴奋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愤怒+痛快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决心+期待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迷茫+警惕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震惊+恐惧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绝望+反抗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悲壮+坚定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第三卷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沉重+探索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悲凉+震撼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壮烈+牺牲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希望+使命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第四卷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孤独+坚持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绝望+挣扎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惨烈+抉择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决绝+牺牲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第五卷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超脱+平静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宏大+震撼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震撼+泪目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释然+温暖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模板：卷战略卡[模板]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【第X卷 · 卷名】</w:t>
              <w:br/>
              <w:br/>
              <w:t>【核心主题】</w:t>
              <w:br/>
              <w:t>【字数目标】XX万字</w:t>
              <w:br/>
              <w:t>【章节范围】XX-XX章</w:t>
              <w:br/>
              <w:br/>
              <w:t>【主角起始状态】</w:t>
              <w:br/>
              <w:t>【主角结束状态】</w:t>
              <w:br/>
              <w:br/>
              <w:t>【核心冲突】</w:t>
              <w:br/>
              <w:t>【主要反派】</w:t>
              <w:br/>
              <w:br/>
              <w:t>【地图范围】</w:t>
              <w:br/>
              <w:t>【新地图】</w:t>
              <w:br/>
              <w:br/>
              <w:t>【核心悬念】</w:t>
              <w:br/>
              <w:t>【悬念揭晓章节】</w:t>
              <w:br/>
              <w:br/>
              <w:t>【卷末情绪】</w:t>
              <w:br/>
            </w:r>
            <w:r>
              <w:rPr>
                <w:rFonts w:eastAsia="Consolas" w:ascii="Consolas" w:cs="Consolas" w:hAnsi="Consolas"/>
                <w:sz w:val="22"/>
              </w:rPr>
              <w:t>【下一卷钩子】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第二卷 · 战役层：卷内结构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2.1 卷内“三段式”结构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每一卷内部，按照“建立-危机-解决”的三段式结构来规划。这不是三章，是三个阶段，每个阶段约20-30章。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以第一卷为例：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510"/>
        <w:gridCol w:w="2985"/>
        <w:gridCol w:w="1965"/>
        <w:gridCol w:w="1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核心内容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高潮事件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第一阶段：建立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1-25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沈墨觉醒因果眼，入青云宗，认识苏瑶，发现赵鹤阴谋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世界观建立、人物登场、悬念铺垫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第20章：七星业火阵被破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第二阶段：危机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26-55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赵鹤反击，沈墨被追杀，发现顾寒衣白骨，老瞎子身份揭晓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冲突升级、主角受挫、真相揭示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第50章：密室被发现但转移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第三阶段：解决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56-80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沈墨反击，赵鹤倒台但逃走，沈墨被天命阁盯上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高潮决战、阶段性结局、新悬念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第80章：赵鹤逃走，天命阁入局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为什么是25-30章一个阶段？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太短（10章）：读者刚进入状态就结束了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太长（40章）：读者会疲劳，失去节奏感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25-30章：刚好是一个“周末读完”的长度，读者有完成感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卷内“高光时刻”设计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每一卷需要设计3-5个“高光时刻”——读者看完会记住、会讨论、会回味的场景。这些是卷的“锚点”。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第一卷高光时刻表：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615"/>
        <w:gridCol w:w="2805"/>
        <w:gridCol w:w="2490"/>
        <w:gridCol w:w="1680"/>
      </w:tblGrid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高光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为什么难忘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读者反应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H-01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沈墨在因果道人洞府触碰枯骨，觉醒因果眼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主角第一次获得力量，有仪式感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“终于觉醒了！”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H-02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沈墨用因果引导破解七星业火阵，眼睛流血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主角第一次正面击败反派（虽然不是战斗）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“太燃了！”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H-03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老瞎子说出沈墨身世：他是因果种子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全卷最大反转，重新理解一切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“卧槽！”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H-04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赵鹤业火焚身，沈墨说“因果可曾饶过谁”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反派伏诛，台词有力量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“爽！”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H-05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天命阁使者出现，说“因果不可窥，窥者必入局”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新悬念，为第二卷铺垫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“这就完了？下一卷！”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设计原则：</w:t>
      </w:r>
      <w:r>
        <w:rPr>
          <w:rFonts w:eastAsia="等线" w:ascii="Arial" w:cs="Arial" w:hAnsi="Arial"/>
          <w:sz w:val="22"/>
        </w:rPr>
        <w:t xml:space="preserve"> 每15-20章一个高光时刻，读者不会等太久。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2.3 卷内“节奏控制表”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用“紧张-舒缓”交替的节奏来设计每一章的情绪强度。不能一直紧，也不能一直松。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情绪强度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日常+小冲突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建立代入感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第一次危机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抓住读者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11-15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修炼+感情线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让读者喘口气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16-20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第一次高潮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阶段性满足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21-25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新线索+铺垫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26-30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第二次危机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冲突升级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31-40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感情线+修炼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深度刻画人物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41-45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真相揭示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信息量密集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46-50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第二次高潮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重大转折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51-60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情感沉淀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为决战蓄力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61-70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全卷高潮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71-80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中→低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收尾+新悬念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让读者期待下一卷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模板：卷内结构卡[模板]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【第X卷 · 卷内结构】</w:t>
              <w:br/>
              <w:br/>
              <w:t>【第一阶段：建立】（XX-XX章）</w:t>
              <w:br/>
              <w:t>- 核心内容：</w:t>
              <w:br/>
              <w:t>- 功能：</w:t>
              <w:br/>
              <w:t>- 高潮事件：</w:t>
              <w:br/>
              <w:br/>
              <w:t>【第二阶段：危机】（XX-XX章）</w:t>
              <w:br/>
              <w:t>- 核心内容：</w:t>
              <w:br/>
              <w:t>- 功能：</w:t>
              <w:br/>
              <w:t>- 高潮事件：</w:t>
              <w:br/>
              <w:br/>
              <w:t>【第三阶段：解决】（XX-XX章）</w:t>
              <w:br/>
              <w:t>- 核心内容：</w:t>
              <w:br/>
              <w:t>- 功能：</w:t>
              <w:br/>
            </w:r>
            <w:r>
              <w:rPr>
                <w:rFonts w:eastAsia="Consolas" w:ascii="Consolas" w:cs="Consolas" w:hAnsi="Consolas"/>
                <w:sz w:val="22"/>
              </w:rPr>
              <w:t>- 高潮事件：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第三卷 · 战术层：章节批次管理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3.1 10章一个批次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把800章分成80个“批次”，每批10章。每个批次有自己的核心目标、小高潮、伏笔埋设和回收。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第一批次（1-10章）规划表示例：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6030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批次核心目标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主角觉醒因果眼，离开青玄城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关键事件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周大锤之死、陈大爷之死、因果道人洞府、因果眼觉醒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新人物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老瞎子、周大锤、陈大爷、青云宗弟子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新技能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死线观测（觉醒）、因果回溯（入门）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新装备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因果铜钱、石剑碎片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伏笔埋设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F-001手心黑线、F-002老瞎子身份、F-003因果铜钱分阴阳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伏笔回收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无（第一批次主要埋设）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小高潮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第8章（因果眼觉醒）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章末悬念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第10章：黑衣人出现（天命阁）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字数目标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约2.8万字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3.2 批次之间的“因果链”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批次之间要有因果关系，不能是独立的10章合集。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批次1（1-10）：沈墨觉醒因果眼，离开青玄城</w:t>
              <w:br/>
              <w:t xml:space="preserve">    ↓（因为离开了，所以）</w:t>
              <w:br/>
              <w:t>批次2（11-20）：沈墨入青云宗，发现赵鹤阴谋</w:t>
              <w:br/>
              <w:t xml:space="preserve">    ↓（因为发现了，所以）</w:t>
              <w:br/>
              <w:t>批次3（21-30）：沈墨被赵鹤追杀，进入黑风峡谷</w:t>
              <w:br/>
              <w:t xml:space="preserve">    ↓（因为进入峡谷，所以）</w:t>
              <w:br/>
              <w:t>批次4（31-40）：沈墨发现顾寒衣白骨，得知因果局</w:t>
              <w:br/>
              <w:t xml:space="preserve">    ↓（因为得知因果局，所以）</w:t>
              <w:br/>
              <w:t>批次5（41-50）：沈墨开始布局反击</w:t>
              <w:br/>
              <w:t xml:space="preserve">    ↓（因为开始反击，所以）</w:t>
              <w:br/>
              <w:t>批次6（51-60）：沈墨与赵鹤正面冲突</w:t>
              <w:br/>
              <w:t xml:space="preserve">    ↓（因为冲突升级，所以）</w:t>
              <w:br/>
              <w:t>批次7（61-70）：决战</w:t>
              <w:br/>
              <w:t xml:space="preserve">    ↓（因为决战结束，所以）</w:t>
              <w:br/>
            </w:r>
            <w:r>
              <w:rPr>
                <w:rFonts w:eastAsia="Consolas" w:ascii="Consolas" w:cs="Consolas" w:hAnsi="Consolas"/>
                <w:sz w:val="22"/>
              </w:rPr>
              <w:t>批次8（71-80）：收尾+新悬念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3.3 批次规划卡[模板]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每个批次按照这个模板来规划，确保不遗漏。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【第X批次：第XX-XX章】</w:t>
              <w:br/>
              <w:br/>
              <w:t>【批次标题】</w:t>
              <w:br/>
              <w:t>【核心目标】（一句话）</w:t>
              <w:br/>
              <w:t>【时间跨度】小说内时间：X天-X天</w:t>
              <w:br/>
              <w:br/>
              <w:t>【章节分配】</w:t>
              <w:br/>
              <w:t>- 第XX章：【内容】</w:t>
              <w:br/>
              <w:t>- 第XX章：【内容】</w:t>
              <w:br/>
              <w:t>- ...</w:t>
              <w:br/>
              <w:br/>
              <w:t>【关键事件】</w:t>
              <w:br/>
              <w:t xml:space="preserve">1. </w:t>
              <w:br/>
              <w:t xml:space="preserve">2. </w:t>
              <w:br/>
              <w:t xml:space="preserve">3. </w:t>
              <w:br/>
              <w:br/>
              <w:t>【新人物】</w:t>
              <w:br/>
              <w:br/>
              <w:t>【技能/装备变化】</w:t>
              <w:br/>
              <w:br/>
              <w:t>【伏笔管理】</w:t>
              <w:br/>
              <w:t>- 新埋：</w:t>
              <w:br/>
              <w:t>- 回收：</w:t>
              <w:br/>
              <w:br/>
              <w:t>【高潮设计】</w:t>
              <w:br/>
              <w:t>- 批次内小高潮：第XX章</w:t>
              <w:br/>
              <w:t>- 批次间钩子：第XX章末尾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【字数目标】约2.8万字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第四卷 工具层：实时管理方案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章节规划总表（Notion/Excel）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这是你的“作战指挥室”。所有章节的信息集中在一张表中。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章号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核心事件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新人物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埋设伏笔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回收伏笔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悬念钩子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白眼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周大锤之死，手心黑线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死线观测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沈墨、老瞎子、周大锤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老瞎子说“来了”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死期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陈大爷之死，死线转移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陈大爷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黑衣人天命阁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救人的代价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陈大爷还是死了，因果概念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青云宗弟子入城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老瞎子的秘密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老瞎子是陈渊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赵鹤出现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青云宗收徒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零灵根，破幻阵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赵鹤、赵元启、苏瑶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赵鹤盯上沈墨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试炼前夕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赵元启合作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因果引导成熟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赵鹤说“果实熟了”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入谷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状态标记：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完成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📝 写作中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⏳ 待写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 修订中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⏸️ 暂停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批次进度追踪表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用进度条可视化每个批次的完成情况，给自己成就感。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完成章节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██████████ 100%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11-20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11-20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██████████ 100%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21-30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21-24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████░░░░░░ 40%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📝写作中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第25章卡住了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31-40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░░░░░░░░░░ 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⏳待写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每周写作计划表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把长期目标分解为每周可执行的任务。不要写“写小说”，要写“写第25-28章，约1.2万字”。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目标章节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字数目标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关键任务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建立青玄城世界观，周大锤之死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青云宗收徒，因果道人洞府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9-12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破七星阵，因果回溯修炼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13-16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苏瑶登场，顾寒衣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17-20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赵元启合作，试炼前夕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21-24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入谷，铁背狼，林小蝶，顾寒衣白骨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📝进行中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第25章需要设计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⏳待写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模板：每周写作计划卡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【第X周写作计划】</w:t>
              <w:br/>
              <w:br/>
              <w:t>【目标章节】XX-XX章</w:t>
              <w:br/>
              <w:t>【字数目标】X.X万字</w:t>
              <w:br/>
              <w:br/>
              <w:t>【每日分解】</w:t>
              <w:br/>
              <w:t>- 周一：</w:t>
              <w:br/>
              <w:t>- 周二：</w:t>
              <w:br/>
              <w:t>- 周三：</w:t>
              <w:br/>
              <w:t>- 周四：</w:t>
              <w:br/>
              <w:t>- 周五：</w:t>
              <w:br/>
              <w:t>- 周六：</w:t>
              <w:br/>
              <w:t>- 周日：</w:t>
              <w:br/>
              <w:br/>
              <w:t>【关键任务】</w:t>
              <w:br/>
              <w:t xml:space="preserve">1. </w:t>
              <w:br/>
              <w:t xml:space="preserve">2. </w:t>
              <w:br/>
              <w:br/>
              <w:t>【可能遇到的问题】</w:t>
              <w:br/>
            </w:r>
            <w:r>
              <w:rPr>
                <w:rFonts w:eastAsia="Consolas" w:ascii="Consolas" w:cs="Consolas" w:hAnsi="Consolas"/>
                <w:sz w:val="22"/>
              </w:rPr>
              <w:t>【解决方案】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第五卷 · 进阶技巧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5.1 “里程碑”设计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在全篇设置5-8个“里程碑”——读者会记得、会讨论、会成为小说“名场面”的重大事件。这些是800章中的“地标”，写作时朝着这些地标前进。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《因果眼》里程碑设计：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1185"/>
        <w:gridCol w:w="1755"/>
        <w:gridCol w:w="376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为什么重要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因果眼觉醒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主角第一次获得力量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老瞎子说出身世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全篇最大反转之一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天命阁入局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世界观扩展，新篇章开启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天机盘真相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第二卷高潮，揭示天命阁本质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因果文明覆灭真相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第三卷高潮，揭示天道本质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苏瑶之死（伪）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第四卷转折，情感冲击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苏瑶之死（真）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情感高潮，主角牺牲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因果之外，茶馆结局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全篇结局，温暖收尾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5.2 “弹性空间”设计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800章太长，不可能100%按规划走。预留20%的弹性空间，允许灵感插入、支线扩展、节奏调整。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规划章节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弹性上限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如果支线需要扩展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天命阁设定复杂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因果文明需要展开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情感戏需要沉淀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结局需要收好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比规划多50章弹性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弹性空间的用途：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灵感爆发时多写几章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读者反馈某个角色受欢迎，扩展支线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某个伏笔需要更多铺垫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节奏太快需要缓冲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5.3 “断更恢复”预案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长篇写作难免断更。提前准备好恢复方案，断更后不会手忙脚乱。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断更1周以内：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重读最近10章，找回语感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查看章节规划表，确认写到哪里了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从原计划继续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断更1个月以内：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重读最近30章，重新熟悉人物和情节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更新所有管理表（时间线、伏笔、人物状态）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写一个“回顾摘要”，总结之前发生了什么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从原计划继续，但放慢节奏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断更超过1个月：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重读全卷，重新进入世界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重新做一遍规划（可能会发现更好的方向）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考虑小范围“软重启”（不要否定之前的内容，但可以调整后续方向）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从批次计划重新开始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--</w:t>
      </w:r>
      <w:bookmarkEnd w:id="2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第一卷 · 规划篇（动笔之前）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1.1 时间线规划：用“三轴坐标系”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建立三轴坐标系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1980"/>
        <w:gridCol w:w="4320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轴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《因果眼》示例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X轴（绝对时间）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小说内的时间流逝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第1-20章：约2个月；第21-80章：约4个月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Y轴（主角成长）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修为/能力/心境变化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因果眼残版→初醒→回溯→点燃→切断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Z轴（世界事件）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外部大势变化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青玄城瘟疫→赵鹤倒台→天命阁入局→天道觉醒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具体操作：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【《因果眼》时间线表头】</w:t>
              <w:br/>
              <w:br/>
              <w:t>| 章节 | 绝对时间 | 主角状态 | 核心事件 | 时间锚点 |</w:t>
              <w:br/>
              <w:t>|------|----------|----------|----------|----------|</w:t>
              <w:br/>
              <w:t>| 1-3 | 第1-3天 | 凡人，因果眼未命名 | 周大锤之死，手心黑线 | 铁匠铺炸膛 |</w:t>
              <w:br/>
              <w:t>| 4-6 | 第4-7天 | 发现因果眼 | 老瞎子被抓，青云宗收徒 | 收徒大会 |</w:t>
              <w:br/>
              <w:t>| 7-15 | 第8-35天 | 因果眼初醒 | 落霞山脉，因果道人洞府 | 失踪七天 |</w:t>
              <w:br/>
              <w:t>| 16-20 | 第36-45天 | 因果回溯入门 | 七星业火阵，破阵 | 七枚符箓 |</w:t>
              <w:br/>
            </w:r>
            <w:r>
              <w:rPr>
                <w:rFonts w:eastAsia="Consolas" w:ascii="Consolas" w:cs="Consolas" w:hAnsi="Consolas"/>
                <w:sz w:val="22"/>
              </w:rPr>
              <w:t>| 21-35 | 第46-75天 | 因果回溯大成 | 内门试炼，赵鹤正面冲突 | 试炼七日 |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时间锚点的作用</w:t>
      </w:r>
      <w:r>
        <w:rPr>
          <w:rFonts w:eastAsia="等线" w:ascii="Arial" w:cs="Arial" w:hAnsi="Arial"/>
          <w:sz w:val="22"/>
        </w:rPr>
        <w:t>：选择一个不会移动的事件作为参照物。比如“周大锤之死”是第3天，“收徒大会”是第7天，后面的所有时间都从这些锚点推算。当你说“三天后”的时候，翻开表格看一眼——第10天，合理。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进阶技巧：时间线可视化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用Excel或Notion做一个横向时间轴，把每个事件标注上去。视觉化比纯文字更容易发现时间漏洞。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第1天        第10天       第30天       第60天       第90天</w:t>
              <w:br/>
              <w:t xml:space="preserve">  |------------|------------|------------|------------|</w:t>
              <w:br/>
              <w:t xml:space="preserve">  ●            ●            ●            ●            ●</w:t>
              <w:br/>
            </w:r>
            <w:r>
              <w:rPr>
                <w:rFonts w:eastAsia="Consolas" w:ascii="Consolas" w:cs="Consolas" w:hAnsi="Consolas"/>
                <w:sz w:val="22"/>
              </w:rPr>
              <w:t>周大锤之死   收徒大会    洞府归来    破七星阵    赵鹤倒台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 xml:space="preserve">时间线表（横向）： 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不好  时间纵向比较合适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95"/>
        <w:gridCol w:w="960"/>
        <w:gridCol w:w="960"/>
        <w:gridCol w:w="1140"/>
        <w:gridCol w:w="1140"/>
        <w:gridCol w:w="1950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第5周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第6周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1-10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周大锤死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陈大爷死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入洞府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觉醒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回城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破阵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11-20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苏瑶登场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藏书阁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赵鹤试探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晚宴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试炼准备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21-30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入谷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铁背狼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林小蝶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赵元启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赵鹤现身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顾寒衣白骨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1.2 情节线规划：用“鱼骨图”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鱼骨图是质量管理工具，用来分析问题的根本原因。用在小说里，用来分析情节的因果关系。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主线鱼骨图（以《因果眼》第一卷为例）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因                                果</w:t>
              <w:br/>
              <w:t xml:space="preserve">                    ↓                                 ↓</w:t>
              <w:br/>
              <w:t xml:space="preserve">        ┌─────────────────────┐</w:t>
              <w:br/>
              <w:t xml:space="preserve">        │ 沈墨救周大锤失败    │──→ 手心黑线（死线转移）</w:t>
              <w:br/>
              <w:t xml:space="preserve">        └─────────────────────┘</w:t>
              <w:br/>
              <w:t xml:space="preserve">                    ↓</w:t>
              <w:br/>
              <w:t xml:space="preserve">        ┌─────────────────────┐</w:t>
              <w:br/>
              <w:t xml:space="preserve">        │ 老瞎子被抓          │──→ 沈墨被迫入青云宗</w:t>
              <w:br/>
              <w:t xml:space="preserve">        └─────────────────────┘</w:t>
              <w:br/>
              <w:t xml:space="preserve">                    ↓</w:t>
              <w:br/>
              <w:t xml:space="preserve">        ┌─────────────────────┐</w:t>
              <w:br/>
              <w:t xml:space="preserve">        │ 因果道人洞府        │──→ 因果眼觉醒，因果铜钱</w:t>
              <w:br/>
              <w:t xml:space="preserve">        └─────────────────────┘</w:t>
              <w:br/>
              <w:t xml:space="preserve">                    ↓</w:t>
              <w:br/>
              <w:t xml:space="preserve">        ┌─────────────────────┐</w:t>
              <w:br/>
              <w:t xml:space="preserve">        │ 发现七星业火阵      │──→ 与赵鹤正面冲突</w:t>
              <w:br/>
              <w:t xml:space="preserve">        └─────────────────────┘</w:t>
              <w:br/>
              <w:t xml:space="preserve">                    ↓</w:t>
              <w:br/>
              <w:t xml:space="preserve">        ┌─────────────────────┐</w:t>
              <w:br/>
              <w:t xml:space="preserve">        │ 赵鹤倒台但逃走      │──→ 沈墨入局天命阁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每一章的“果”是下一章的“因”，形成链条。如果你发现某一章的“果”没有成为下一章的“因”，那这章就是废章——它在链条之外。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支线管理表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主线和支线的比例大约是7：3。支线太多会冲淡主线，支线太少会单调。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涉及章节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收线章节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老瞎子身世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4,13,55-57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揭示因果眼真相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第57章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苏瑶断线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14,31,73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女主悬念，天道伏笔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顾寒衣之死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25-28,78-79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赵鹤罪证，因果局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第79章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赵元启转变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5,9,17,23,76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反派之子救赎线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第76章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每一条支线都要有“入点”（什么时候开始）和“出点”（什么时候结束）。入点和出点之间可以有多个“节点”（阶段性进展），但不能无限延伸。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1.3 伏笔规划：用“伏笔登记表”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伏笔是长篇小说的灵魂。没有伏笔，读者看一章忘一章；伏笔太多，读者脑子炸了。关键是——</w:t>
      </w:r>
      <w:r>
        <w:rPr>
          <w:rFonts w:eastAsia="等线" w:ascii="Arial" w:cs="Arial" w:hAnsi="Arial"/>
          <w:b w:val="true"/>
          <w:sz w:val="22"/>
        </w:rPr>
        <w:t>埋的时候不动声色，收的时候惊天动地。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伏笔登记表示例（以《因果眼》第一卷为例）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伏笔内容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埋设章节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提示次数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计划回收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实际回收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沈墨手心黑线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3次（1,3,10）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第80章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老瞎子身份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2次（4,13）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第55章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因果铜钱分阴阳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1次（8）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第79章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未回收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苏瑶断线真因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2次（14,31）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未回收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赵鹤第九个业种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1次（19）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第77章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未回收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顾寒衣的局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1次（28）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第79章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未回收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伏笔表（纵向）：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手心黑线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1（出现）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3（变长）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10（加深）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老瞎子身份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4（暗示）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13（部分）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伏笔三原则：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三提原则</w:t>
      </w:r>
      <w:r>
        <w:rPr>
          <w:rFonts w:eastAsia="等线" w:ascii="Arial" w:cs="Arial" w:hAnsi="Arial"/>
          <w:sz w:val="22"/>
        </w:rPr>
        <w:t>：重要的伏笔至少提示三次。第一次没人注意，第二次有人怀疑，第三次恍然大悟。比如沈墨手心的黑线：第一次出现在第1章（周大锤死后），第二次出现在第3章（救陈大爷后变长），第三次出现在第10章（破七星阵后加深）。三次提示，读者已经记住它了，但不知道它最终会怎样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距离原则</w:t>
      </w:r>
      <w:r>
        <w:rPr>
          <w:rFonts w:eastAsia="等线" w:ascii="Arial" w:cs="Arial" w:hAnsi="Arial"/>
          <w:sz w:val="22"/>
        </w:rPr>
        <w:t>：伏笔和回收之间至少隔30-50章。太近没有悬念，太远读者忘了。F-002（老瞎子身份）埋在第4章，收在第55章，隔了51章，恰到好处。F-001（手心黑线）埋在第1章，计划收在第80章，隔了79章——这是全卷主线，可以长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转化原则</w:t>
      </w:r>
      <w:r>
        <w:rPr>
          <w:rFonts w:eastAsia="等线" w:ascii="Arial" w:cs="Arial" w:hAnsi="Arial"/>
          <w:sz w:val="22"/>
        </w:rPr>
        <w:t>：伏笔回收时要有“转化”——不是简单解释，而是让读者重新理解之前的所有情节。比如老瞎子身份揭示后，读者会重新理解第4章“老瞎子说因果眼是禁忌”这句话——他不是在警告沈墨，他是在说自己的经历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进阶技巧：伏笔编织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两个以上的伏笔可以编织在一起回收。比如《因果眼》第79章，同时回收了F-003（铜钱阴阳）、F-005（第九个业种）、F-006（顾寒衣的局）。三根线拧成一股绳，回收的力度是单根线的三倍。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1.4 高潮设计：用“波浪理论”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长篇不能只有一个高潮。读者等不了800章。你需要小高潮、中高潮、大高潮，像波浪一样，一波接一波。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波浪理论公式：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每5-10章：一个小高潮（章节级冲突）</w:t>
              <w:br/>
              <w:t>每30-50章：一个中高潮（卷内高潮）</w:t>
              <w:br/>
              <w:t>每卷末：一个大高潮（卷级高潮）</w:t>
              <w:br/>
            </w:r>
            <w:r>
              <w:rPr>
                <w:rFonts w:eastAsia="Consolas" w:ascii="Consolas" w:cs="Consolas" w:hAnsi="Consolas"/>
                <w:sz w:val="22"/>
              </w:rPr>
              <w:t>全卷末：最高潮（全书高潮）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《因果眼》第一卷波浪图：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高潮强度</w:t>
              <w:br/>
              <w:t xml:space="preserve">    ↑</w:t>
              <w:br/>
              <w:t>10  │                    ●（卷末：赵鹤倒台）</w:t>
              <w:br/>
              <w:t>9   │                   ╱╲</w:t>
              <w:br/>
              <w:t>8   │                  ╱  ╲</w:t>
              <w:br/>
              <w:t>7   │      ●（七星阵破）    ╲</w:t>
              <w:br/>
              <w:t>6   │     ╱╲              ╲</w:t>
              <w:br/>
              <w:t>5   │    ╱  ╲              ╲</w:t>
              <w:br/>
              <w:t>4   │   ╱    ╲              ╲</w:t>
              <w:br/>
              <w:t>3   │  ╱      ╲      ●（顾寒衣）╲</w:t>
              <w:br/>
              <w:t>2   │ ╱        ╲     ╱          ╲</w:t>
              <w:br/>
              <w:t>1   │●（周大锤死）╲●（铁背狼）    ╲</w:t>
              <w:br/>
              <w:t>0   └────────────────────────────────→ 章节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0   5   10  15  20  25  30  35  40  45  50  55  60  65  70  75  80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高潮密度表：</w:t>
      </w:r>
      <w:bookmarkEnd w:id="3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2895"/>
        <w:gridCol w:w="1755"/>
        <w:gridCol w:w="268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章节范围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小高潮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中高潮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大高潮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1-10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第1章（周大锤死）、第8章（因果眼觉醒）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11-20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第14章（苏瑶登场）、第19章（七星阵发现）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21-30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第23章（铁背狼）、第28章（顾寒衣）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第20章（七星阵破）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31-40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第35章（天机榜）、第38章（业种丹方）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41-50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第45章（赵鹤试探）、第48章（晚宴）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51-60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第55章（老瞎子真相）、第59章（苏瑶红线）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第50章（密室发现）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61-80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第62章（当众发难）、第70章（业火焚身）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第66章（业种爆发）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第80章（卷末）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小高潮的标准</w:t>
      </w:r>
      <w:r>
        <w:rPr>
          <w:rFonts w:eastAsia="等线" w:ascii="Arial" w:cs="Arial" w:hAnsi="Arial"/>
          <w:sz w:val="22"/>
        </w:rPr>
        <w:t>：一个章节内有明确的冲突、转折、代价。读者看完这章觉得“爽”或“揪心”。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中高潮的标准</w:t>
      </w:r>
      <w:r>
        <w:rPr>
          <w:rFonts w:eastAsia="等线" w:ascii="Arial" w:cs="Arial" w:hAnsi="Arial"/>
          <w:sz w:val="22"/>
        </w:rPr>
        <w:t>：3-5章的连续冲突，有明确的阶段性胜利或失败。读者看完这段觉得“事情起了变化”。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大高潮的标准</w:t>
      </w:r>
      <w:r>
        <w:rPr>
          <w:rFonts w:eastAsia="等线" w:ascii="Arial" w:cs="Arial" w:hAnsi="Arial"/>
          <w:sz w:val="22"/>
        </w:rPr>
        <w:t>：全卷的冲突顶点，主角付出巨大代价，反派暂时退场或升级。读者看完觉得“这卷值了”。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模板1：章节规划卡</w:t>
      </w:r>
      <w:bookmarkEnd w:id="3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【第XX章 · 标题】</w:t>
              <w:br/>
              <w:t>【章节编号：Z00001】</w:t>
              <w:br/>
              <w:br/>
              <w:t>【本章核心】（一句话）</w:t>
              <w:br/>
              <w:t>【字数目标】2800字</w:t>
              <w:br/>
              <w:br/>
              <w:t>【情节结构】</w:t>
              <w:br/>
              <w:t>- 开篇钩子（500字）：</w:t>
              <w:br/>
              <w:t>- 剧情展开（1000字）：</w:t>
              <w:br/>
              <w:t>- 冲突升级（800字）：</w:t>
              <w:br/>
              <w:t>- 章末悬念（500字）：</w:t>
              <w:br/>
              <w:br/>
              <w:t>【因果眼能力】</w:t>
              <w:br/>
              <w:t>- 本章使用：</w:t>
              <w:br/>
              <w:t>- 本章成长：</w:t>
              <w:br/>
              <w:br/>
              <w:t>【伏笔管理】</w:t>
              <w:br/>
              <w:t>- 新埋伏笔：F-XXX</w:t>
              <w:br/>
              <w:t>- 回收伏笔：F-XXX</w:t>
              <w:br/>
              <w:br/>
              <w:t>【悬念钩子】</w:t>
              <w:br/>
              <w:t>- 章末钩子：</w:t>
              <w:br/>
              <w:br/>
              <w:t>【人物出场】</w:t>
              <w:br/>
              <w:t>- 新人物：</w:t>
              <w:br/>
              <w:t>- 已有人物：</w:t>
              <w:br/>
              <w:br/>
              <w:t>【时间锚点】</w:t>
              <w:br/>
            </w:r>
            <w:r>
              <w:rPr>
                <w:rFonts w:eastAsia="Consolas" w:ascii="Consolas" w:cs="Consolas" w:hAnsi="Consolas"/>
                <w:sz w:val="22"/>
              </w:rPr>
              <w:t>- 本章发生在第____天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模板2：伏笔登记卡</w:t>
      </w:r>
      <w:bookmarkEnd w:id="3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【伏笔ID】F-XXX</w:t>
              <w:br/>
              <w:t>【伏笔内容】</w:t>
              <w:br/>
              <w:t>【埋设章节】</w:t>
              <w:br/>
              <w:t>【提示次数】1/2/3</w:t>
              <w:br/>
              <w:t>【计划回收章节】</w:t>
              <w:br/>
              <w:t>【关联伏笔】</w:t>
              <w:br/>
            </w:r>
            <w:r>
              <w:rPr>
                <w:rFonts w:eastAsia="Consolas" w:ascii="Consolas" w:cs="Consolas" w:hAnsi="Consolas"/>
                <w:sz w:val="22"/>
              </w:rPr>
              <w:t>【备注】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第二卷 · 管理篇（写作之中）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2.1 章节状态表：实时追踪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写长篇最大的敌人是“断更”和“跑偏”。断更是节奏问题，跑偏是结构问题。一个实时更新的章节状态表可以同时解决这两个问题。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章节状态表示例：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1140"/>
        <w:gridCol w:w="1020"/>
        <w:gridCol w:w="1605"/>
        <w:gridCol w:w="1500"/>
        <w:gridCol w:w="765"/>
        <w:gridCol w:w="1500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核心事件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伏笔埋设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伏笔回收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悬念钩子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白眼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✅完成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周大锤之死，手心黑线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F-001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老瞎子说“来了”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死期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✅完成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陈大爷之死，死线转移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黑衣人天命阁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救人的代价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✅完成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陈大爷还是死了，因果概念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青云宗弟子入城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老瞎子的秘密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✅完成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老瞎子是陈渊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F-002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赵鹤出现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青云宗收徒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✅完成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零灵根，破幻阵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赵鹤盯上沈墨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试炼前夕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📝写作中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赵元启合作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赵鹤说“果实熟了”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⏳待写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状态标记：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✅完成：已写完，已修订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📝写作中：正在写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⏳待写：还没写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🔄修订中：写完但需要大改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⏸️暂停：卡住了，先跳过去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为什么这个表有用？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断更后回来，看一眼就知道写到哪里了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写新章节时，看一眼上一章的悬念钩子，知道怎么接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埋伏笔时，看一眼登记表，知道哪些伏笔还没收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2.2 人物状态表：追踪角色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800章的小说，出场人物少说上百。谁死了谁活着，谁在哪个阵营，谁有什么秘密——不记录就会乱。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人物状态表示例：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795"/>
        <w:gridCol w:w="930"/>
        <w:gridCol w:w="1170"/>
        <w:gridCol w:w="885"/>
        <w:gridCol w:w="1380"/>
        <w:gridCol w:w="690"/>
        <w:gridCol w:w="1335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阵营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关键因果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伏笔关联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主角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逆天盟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凡人（因果眼）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手心黑线，因果种子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全卷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苏瑶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逆天盟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凝气九层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断线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F-004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老瞎子/陈渊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养父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逆天盟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废人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被关押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因果眼传承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F-002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反派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金丹→金丹巅峰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逃逸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九业种，因果回收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F-005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赵元启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反派之子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中立→逆天盟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凝气九层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善线生长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周静怡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盟友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逆天盟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金丹初期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陈渊旧友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王元霸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赵鹤傀儡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筑基后期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赵鹤黑线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已故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因果局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F-006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林小蝶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业种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受害者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凡人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存活（虚弱）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第七业种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d83931"/>
          <w:sz w:val="22"/>
          <w:u w:val="single"/>
          <w:shd w:fill="fff67a"/>
        </w:rPr>
        <w:t>增加列 更新章节 这样可以按指定章节查看当时的最新的状态：获取各人当前章节前最新记录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关键字段说明：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阵营</w:t>
      </w:r>
      <w:r>
        <w:rPr>
          <w:rFonts w:eastAsia="等线" w:ascii="Arial" w:cs="Arial" w:hAnsi="Arial"/>
          <w:sz w:val="22"/>
        </w:rPr>
        <w:t>：随剧情更新。赵元启在第20章还是中立，第76章变成逆天盟，需要实时更新。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</w:t>
      </w:r>
      <w:r>
        <w:rPr>
          <w:rFonts w:eastAsia="等线" w:ascii="Arial" w:cs="Arial" w:hAnsi="Arial"/>
          <w:sz w:val="22"/>
        </w:rPr>
        <w:t>：存活/死亡/失踪/被关押/昏迷等。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最后出场</w:t>
      </w:r>
      <w:r>
        <w:rPr>
          <w:rFonts w:eastAsia="等线" w:ascii="Arial" w:cs="Arial" w:hAnsi="Arial"/>
          <w:sz w:val="22"/>
        </w:rPr>
        <w:t>：方便查找。想知道赵鹤上次出场说了什么，翻到第20章。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2.3 悬念管理表：控制信息释放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悬念是“作者知道但读者不知道”的信息。你需要记录“读者知道什么”“作者知道什么”“什么时候让读者知道”。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悬念管理表示例：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读者已知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作者已知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计划揭示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沈墨身世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是弃婴，老瞎子养大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因果种子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第55章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未揭示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苏瑶断线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被赵鹤利用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天道保险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未揭示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因果铜钱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分阴阳，沈墨有阳钱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赵鹤有阴钱，合一可圆满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第79章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未揭示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赵鹤计划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炼业种，突破元婴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用沈墨补因果丹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第77章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部分揭示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顾寒衣之死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被赵鹤所杀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布了三十年的局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第79章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未揭示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读者不知道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因果之树上的婴儿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未揭示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悬念释放节奏：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悬念不能一次性全倒出来。要像剥洋葱，一层一层。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第1-20章：读者知道沈墨有因果眼，能看到死线，救人会转移死线。</w:t>
              <w:br/>
              <w:t>第21-40章：读者知道因果眼分三层，赵鹤在炼业种，苏瑶有断线。</w:t>
              <w:br/>
              <w:t>第41-60章：读者知道沈墨是因果种子，赵鹤的第九个业种是沈墨。</w:t>
              <w:br/>
            </w:r>
            <w:r>
              <w:rPr>
                <w:rFonts w:eastAsia="Consolas" w:ascii="Consolas" w:cs="Consolas" w:hAnsi="Consolas"/>
                <w:sz w:val="22"/>
              </w:rPr>
              <w:t>第61-80章：读者知道顾寒衣的局，因果丹的真相，天道的存在。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每一层揭示都让读者重新理解之前的情节。这是“转化”的力量。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2.4 坑位登记表：挖坑必填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“挖坑不填”是长篇的大忌。读者记性比你好，你忘了的坑，读者记得。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坑位登记表示例：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坑的内容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挖坑章节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计划填坑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老瞎子为什么没有因果线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第55章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因为他自废因果眼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P-002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赵鹤的阴钱从哪里来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第79章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因果道人洞府得到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P-003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苏瑶的断线是谁剪的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天道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P-004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顾寒衣的局是什么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第79章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因果丹陷阱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P-005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天机榜是谁写的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天命阁天机盘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P-006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因果道人怎么死的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第55章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被天道抹除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P-007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黑衣人是谁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第35章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天命阁使者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模板3：坑位登记卡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【坑位ID】P-XXX</w:t>
              <w:br/>
              <w:t>【坑的内容】</w:t>
              <w:br/>
              <w:t>【挖坑章节】</w:t>
              <w:br/>
              <w:t>【计划填坑章节】</w:t>
              <w:br/>
              <w:t>【填坑内容】（填坑后补充）</w:t>
              <w:br/>
            </w:r>
            <w:r>
              <w:rPr>
                <w:rFonts w:eastAsia="Consolas" w:ascii="Consolas" w:cs="Consolas" w:hAnsi="Consolas"/>
                <w:sz w:val="22"/>
              </w:rPr>
              <w:t>【状态】未填/进行中/已填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坑的分类：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主坑</w:t>
      </w:r>
      <w:r>
        <w:rPr>
          <w:rFonts w:eastAsia="等线" w:ascii="Arial" w:cs="Arial" w:hAnsi="Arial"/>
          <w:sz w:val="22"/>
        </w:rPr>
        <w:t>：全篇核心悬念，比如“沈墨是谁”“天道是什么”。填在最后。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次坑</w:t>
      </w:r>
      <w:r>
        <w:rPr>
          <w:rFonts w:eastAsia="等线" w:ascii="Arial" w:cs="Arial" w:hAnsi="Arial"/>
          <w:sz w:val="22"/>
        </w:rPr>
        <w:t>：卷级悬念，比如“赵鹤的阴谋”。填在卷末。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小坑</w:t>
      </w:r>
      <w:r>
        <w:rPr>
          <w:rFonts w:eastAsia="等线" w:ascii="Arial" w:cs="Arial" w:hAnsi="Arial"/>
          <w:sz w:val="22"/>
        </w:rPr>
        <w:t>：章节级悬念，比如“手心的黑线是什么”。填在几章后。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临时坑</w:t>
      </w:r>
      <w:r>
        <w:rPr>
          <w:rFonts w:eastAsia="等线" w:ascii="Arial" w:cs="Arial" w:hAnsi="Arial"/>
          <w:sz w:val="22"/>
        </w:rPr>
        <w:t>：过渡用，比如“黑衣人是谁”。填在几十章后。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坑的密度：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每章至少挖1个小坑（悬念钩子）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每10章填1-2个小坑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每卷填1-2个次坑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全篇填1个主坑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2.5 坑与悬念的区别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悬念：作者知道，读者不知道 → 让读者想知道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坑：作者不知道，读者也不知道 → 让读者等答案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3315"/>
        <w:gridCol w:w="3600"/>
      </w:tblGrid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悬念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坑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作者状态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知道答案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不知道答案（或没想好）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读者状态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想知道答案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在等答案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本质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信息差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未完成的事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形式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“然后呢？”“为什么？”“会怎样？”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“这个后来怎样了？”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生命周期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短，几章到一卷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长，可能跨多卷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回收方式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揭示答案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把事办完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特点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作者心里有底，每一章都在往答案靠近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作者留了一个开口，后续找到合适的时机填上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核心区别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20"/>
        <w:gridCol w:w="5460"/>
      </w:tblGrid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悬念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坑</w:t>
            </w: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埋的时候就知道怎么收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埋的时候不知道什么时候收、怎么收</w:t>
            </w: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有明确答案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有开放空间</w:t>
            </w: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推动读者往下读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给作者留余地</w:t>
            </w: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必须有计划地回收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可以灵活调整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实战判断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问自己一个问题：</w:t>
      </w:r>
      <w:r>
        <w:rPr>
          <w:rFonts w:eastAsia="等线" w:ascii="Arial" w:cs="Arial" w:hAnsi="Arial"/>
          <w:b w:val="true"/>
          <w:sz w:val="22"/>
        </w:rPr>
        <w:t>我现在知道这个问题的答案吗？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知道 → </w:t>
      </w:r>
      <w:r>
        <w:rPr>
          <w:rFonts w:eastAsia="等线" w:ascii="Arial" w:cs="Arial" w:hAnsi="Arial"/>
          <w:b w:val="true"/>
          <w:sz w:val="22"/>
        </w:rPr>
        <w:t>悬念</w:t>
      </w:r>
      <w:r>
        <w:rPr>
          <w:rFonts w:eastAsia="等线" w:ascii="Arial" w:cs="Arial" w:hAnsi="Arial"/>
          <w:sz w:val="22"/>
        </w:rPr>
        <w:t>（第4章老瞎子说的话，我知道第55章会揭示）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不知道 → </w:t>
      </w:r>
      <w:r>
        <w:rPr>
          <w:rFonts w:eastAsia="等线" w:ascii="Arial" w:cs="Arial" w:hAnsi="Arial"/>
          <w:b w:val="true"/>
          <w:sz w:val="22"/>
        </w:rPr>
        <w:t>坑</w:t>
      </w:r>
      <w:r>
        <w:rPr>
          <w:rFonts w:eastAsia="等线" w:ascii="Arial" w:cs="Arial" w:hAnsi="Arial"/>
          <w:sz w:val="22"/>
        </w:rPr>
        <w:t>（第2章黑衣人，我当时没想好他是谁）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管理方式不同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3000"/>
        <w:gridCol w:w="3000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坑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伏笔登记表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坑位登记表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回收要求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必须回收，否则读者骂娘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可以不填，但填了更好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回收时限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有预期（几章到一卷）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灵活（可能几卷后才填）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修改成本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高（牵一发动全身）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低（可以调整方向）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悬念是“我藏了一个东西，你来找”——作者知道东西在哪。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坑是“我挖了一个洞，以后来填”——作者也不知道洞底下有什么。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第三卷 · 工具篇（实战工具）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3.1 Notion数据库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Notion小说数据库结构：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📁 小说项目</w:t>
              <w:br/>
              <w:t xml:space="preserve">  📁 01_设定</w:t>
              <w:br/>
              <w:t xml:space="preserve">    📄 世界设定.md</w:t>
              <w:br/>
              <w:t xml:space="preserve">    📄 人物设定.md</w:t>
              <w:br/>
              <w:t xml:space="preserve">    📄 技能体系.md</w:t>
              <w:br/>
              <w:t xml:space="preserve">    📄 地图.md</w:t>
              <w:br/>
              <w:t xml:space="preserve">  📁 02_大纲</w:t>
              <w:br/>
              <w:t xml:space="preserve">    📄 五卷大纲.md</w:t>
              <w:br/>
              <w:t xml:space="preserve">    📄 第一卷细纲.md</w:t>
              <w:br/>
              <w:t xml:space="preserve">    📄 第二卷细纲.md</w:t>
              <w:br/>
              <w:t xml:space="preserve">    ...</w:t>
              <w:br/>
              <w:t xml:space="preserve">  📁 03_章节</w:t>
              <w:br/>
              <w:t xml:space="preserve">    📄 第001章_白眼.md</w:t>
              <w:br/>
              <w:t xml:space="preserve">    📄 第002章_死期.md</w:t>
              <w:br/>
              <w:t xml:space="preserve">    ...</w:t>
              <w:br/>
              <w:t xml:space="preserve">  📁 04_管理</w:t>
              <w:br/>
              <w:t xml:space="preserve">    📊 时间线表格</w:t>
              <w:br/>
              <w:t xml:space="preserve">    📊 伏笔登记表</w:t>
              <w:br/>
              <w:t xml:space="preserve">    📊 人物状态表</w:t>
              <w:br/>
              <w:t xml:space="preserve">    📊 坑位登记表</w:t>
              <w:br/>
              <w:t xml:space="preserve">  📁 05_素材</w:t>
              <w:br/>
              <w:t xml:space="preserve">    📄 灵感碎片.md</w:t>
              <w:br/>
              <w:t xml:space="preserve">    📄 删减片段.md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📄 读者反馈.md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数据库视图切换：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Notion可以把同一个表格切换成不同视图。比如“伏笔登记表”可以有：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表格视图（全部数据）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看板视图（按状态分组：未回收/进行中/已回收）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时间线视图（按回收章节排列）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3.2 实体工具：白板+便签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有些人喜欢实体化。一面大白板，分成几个区域：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左侧：时间线（便签按顺序贴）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中部：人物关系图（线连起来）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右侧：伏笔/坑位（红色便签是未填的）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底部：当前章节进度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第四卷 · 技巧篇（进阶心法）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4.1 多线并行的处理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长篇必然有多条线并行。处理不好就会乱。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多线管理原则：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一线一焦点</w:t>
      </w:r>
      <w:r>
        <w:rPr>
          <w:rFonts w:eastAsia="等线" w:ascii="Arial" w:cs="Arial" w:hAnsi="Arial"/>
          <w:sz w:val="22"/>
        </w:rPr>
        <w:t>：每一章只能有一条主线，支线不能超过两条。第20章的主线是“试炼前准备”，支线是“赵元启转变”和“赵鹤在洞府”。三条线，极限了。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交替推进</w:t>
      </w:r>
      <w:r>
        <w:rPr>
          <w:rFonts w:eastAsia="等线" w:ascii="Arial" w:cs="Arial" w:hAnsi="Arial"/>
          <w:sz w:val="22"/>
        </w:rPr>
        <w:t>：不要一条线走到底再换另一条。A线走3章，换B线走2章，换C线走1章，再回到A线。像编麻花辫。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交汇点</w:t>
      </w:r>
      <w:r>
        <w:rPr>
          <w:rFonts w:eastAsia="等线" w:ascii="Arial" w:cs="Arial" w:hAnsi="Arial"/>
          <w:sz w:val="22"/>
        </w:rPr>
        <w:t>：多条线要在某个节点交汇。第一卷的交汇点是第80章——沈墨线、苏瑶线、赵鹤线、老瞎子线全部汇聚在因果道人洞府。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《因果眼》第一卷多线交替示例：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2145"/>
        <w:gridCol w:w="1770"/>
        <w:gridCol w:w="186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主线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支线1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支线2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1-5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沈墨在青玄城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老瞎子秘密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赵鹤布局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6-10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沈墨在落霞山脉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因果眼觉醒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11-15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沈墨在青云宗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苏瑶登场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赵鹤试探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16-20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沈墨破七星阵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赵元启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周静怡同盟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21-25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沈墨在峡谷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王虎跟踪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赵鹤在洞府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26-30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沈墨救林小蝶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顾寒衣白骨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赵鹤追击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31-35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沈墨修炼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苏瑶断线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赵鹤恢复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4.2 世界观展开的节奏</w:t>
      </w:r>
      <w:bookmarkEnd w:id="5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世界观不能一次性倒出来。要像打开一扇扇门。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《因果眼》世界观展开节奏：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1335"/>
        <w:gridCol w:w="1590"/>
        <w:gridCol w:w="3675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世界观范围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打开的门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1-15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青玄城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因果眼是什么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第二阶段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16-35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青云宗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修真界是什么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第三阶段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36-60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苍梧郡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赵鹤的阴谋是什么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第四阶段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61-80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落霞山脉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因果道人和因果文明是什么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第五阶段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81-150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中州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天命阁和天机盘是什么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后续卷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151-800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天道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天道的本质是什么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每一阶段只打开一扇门。读者刚消化完“因果眼”，再打开“修真界”。刚适应“青云宗”，再打开“苍梧郡”。世界观一点点扩大，读者的认知负荷不会超载。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4.3 重大改动的处理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写长篇难免要改大纲。写到300章发现前面的某个设定不合理，怎么办？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改动三原则：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向前兼容</w:t>
      </w:r>
      <w:r>
        <w:rPr>
          <w:rFonts w:eastAsia="等线" w:ascii="Arial" w:cs="Arial" w:hAnsi="Arial"/>
          <w:sz w:val="22"/>
        </w:rPr>
        <w:t>：新设定不能否定旧设定，只能补充或深化。比如你原来设定因果眼只有三层，写到300章想加第四层——没问题，说“前三层是基础，第四层需要特殊条件觉醒”。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向后铺垫</w:t>
      </w:r>
      <w:r>
        <w:rPr>
          <w:rFonts w:eastAsia="等线" w:ascii="Arial" w:cs="Arial" w:hAnsi="Arial"/>
          <w:sz w:val="22"/>
        </w:rPr>
        <w:t>：如果要做重大改动，提前30-50章铺垫。比如你要把苏瑶从“赵鹤的业种”改成“天道的业种”，从第50章就开始铺垫“她的断线连着更远的地方”。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记录变更</w:t>
      </w:r>
      <w:r>
        <w:rPr>
          <w:rFonts w:eastAsia="等线" w:ascii="Arial" w:cs="Arial" w:hAnsi="Arial"/>
          <w:sz w:val="22"/>
        </w:rPr>
        <w:t>：在管理表中记录每一次改动。三个月后你忘了为什么改，表格会告诉你。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改动记录表示例：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2325"/>
        <w:gridCol w:w="1395"/>
        <w:gridCol w:w="1815"/>
        <w:gridCol w:w="1815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改动内容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影响章节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6.15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苏瑶从赵鹤业种改为天道业种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增加世界观深度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14,31,73,79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需在14章增加暗示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6.20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因果眼增加第四层“因果之外”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第五卷需要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8,79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需在8章增加伏笔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4.4 读者预期的管理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读者是带着预期在读的。你需要管理这个预期。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预期管理三法：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满足预期</w:t>
      </w:r>
      <w:r>
        <w:rPr>
          <w:rFonts w:eastAsia="等线" w:ascii="Arial" w:cs="Arial" w:hAnsi="Arial"/>
          <w:sz w:val="22"/>
        </w:rPr>
        <w:t>：读者想看主角变强，就让他变强。但不能白给，要有代价。沈墨每次使用因果眼都会消耗视力，读者心疼但接受。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打破预期</w:t>
      </w:r>
      <w:r>
        <w:rPr>
          <w:rFonts w:eastAsia="等线" w:ascii="Arial" w:cs="Arial" w:hAnsi="Arial"/>
          <w:sz w:val="22"/>
        </w:rPr>
        <w:t>：读者以为赵鹤是最终BOSS，其实只是棋子。读者以为苏瑶是第九个业种，其实是天道业种。打破预期让读者惊喜。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延迟满足</w:t>
      </w:r>
      <w:r>
        <w:rPr>
          <w:rFonts w:eastAsia="等线" w:ascii="Arial" w:cs="Arial" w:hAnsi="Arial"/>
          <w:sz w:val="22"/>
        </w:rPr>
        <w:t>：读者想知道老瞎子的身份，你等到第55章才说。延迟满足让读者更珍惜这个信息。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预期管理节奏：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第1-20章：建立预期（沈墨是谁？因果眼是什么？）</w:t>
              <w:br/>
              <w:t>第21-40章：强化预期（老瞎子身份、赵鹤阴谋）</w:t>
              <w:br/>
              <w:t>第41-60章：部分满足（老瞎子真相、赵鹤第九业种）</w:t>
              <w:br/>
            </w:r>
            <w:r>
              <w:rPr>
                <w:rFonts w:eastAsia="Consolas" w:ascii="Consolas" w:cs="Consolas" w:hAnsi="Consolas"/>
                <w:sz w:val="22"/>
              </w:rPr>
              <w:t>第61-80章：打破预期（顾寒衣的局、天道存在）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第五篇 装备与技能管理方法论</w:t>
      </w:r>
      <w:bookmarkEnd w:id="5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 xml:space="preserve"> 技能规划表（全卷视角）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在动笔之前，先规划好主角在整个篇幅中会获得哪些技能，每个技能在什么阶段觉醒，觉醒的代价是什么。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获得章节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觉醒条件/剧情事件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代价/限制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后续升级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死线观测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1（天生）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看到他人死亡时间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天生因果眼残版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消耗目力，视力下降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无升级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因果回溯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12-13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看到目标过去的关键因果（初阶3天，最终1年）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因果道人兽皮卷 + 修炼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消耗目力，时间越长消耗越大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第二卷升级至10年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业火点燃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12-15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引燃目标负面因果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因果道人兽皮卷 + 修炼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消耗极大，点燃活人可能自伤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第三卷可点燃业种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因果引导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将因果线引向别处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破七星阵时自行领悟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引导业力会转移黑线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第二卷可引导天道之力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因果锁定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标记目标，持续追踪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顾寒衣传授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标记持续消耗目力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无升级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因果切断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切断目标身上的因果线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因果图卷轴 + 修炼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每切断一根，自身因果线多一道伤痕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第三卷可切断天道线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关键设计思路：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每个技能的获得都绑定一个</w:t>
      </w:r>
      <w:r>
        <w:rPr>
          <w:rFonts w:eastAsia="等线" w:ascii="Arial" w:cs="Arial" w:hAnsi="Arial"/>
          <w:b w:val="true"/>
          <w:sz w:val="22"/>
        </w:rPr>
        <w:t>剧情节点</w:t>
      </w:r>
      <w:r>
        <w:rPr>
          <w:rFonts w:eastAsia="等线" w:ascii="Arial" w:cs="Arial" w:hAnsi="Arial"/>
          <w:sz w:val="22"/>
        </w:rPr>
        <w:t>（破七星阵、顾寒衣之死等），不是凭空学会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每个技能都有</w:t>
      </w:r>
      <w:r>
        <w:rPr>
          <w:rFonts w:eastAsia="等线" w:ascii="Arial" w:cs="Arial" w:hAnsi="Arial"/>
          <w:b w:val="true"/>
          <w:sz w:val="22"/>
        </w:rPr>
        <w:t>代价</w:t>
      </w:r>
      <w:r>
        <w:rPr>
          <w:rFonts w:eastAsia="等线" w:ascii="Arial" w:cs="Arial" w:hAnsi="Arial"/>
          <w:sz w:val="22"/>
        </w:rPr>
        <w:t>，避免主角滥用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技能之间有</w:t>
      </w:r>
      <w:r>
        <w:rPr>
          <w:rFonts w:eastAsia="等线" w:ascii="Arial" w:cs="Arial" w:hAnsi="Arial"/>
          <w:b w:val="true"/>
          <w:sz w:val="22"/>
        </w:rPr>
        <w:t>递进关系</w:t>
      </w:r>
      <w:r>
        <w:rPr>
          <w:rFonts w:eastAsia="等线" w:ascii="Arial" w:cs="Arial" w:hAnsi="Arial"/>
          <w:sz w:val="22"/>
        </w:rPr>
        <w:t>：看→引→锁→切，逻辑清晰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1.2 技能详细登记表（实时更新）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写作过程中，每写到一个技能相关的章节，就更新这个表格。记录使用次数、当前能力上限、未解之谜等。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当前能力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使用次数（截至80章）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关键使用章节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未解之谜/伏笔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下次升级计划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因果回溯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可看1年内关键因果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12,17,22,29,45,56,67,73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能否看前世？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第二卷觉醒“前世回溯”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业火点燃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可点燃死老鼠、小妖兽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12（死老鼠）,28（铁背狼）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能否点燃活人？代价多大？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第二卷点燃筑基修士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因果引导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可引导业力、气运、因果线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10,11,16,18,25,33,44,59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能否引导天道之力？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第三卷引导天劫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因果切断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可切断简单物-物因果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20（油灯）,22（业种线）,24（铁背狼平衡线）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能否切断人-人因果？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第二卷切断苏瑶断线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因果锁定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可同时锁定3个目标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28（赵元启）,35（赵鹤）,44（苏瑶）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锁定能否被反追踪？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第二卷锁定天命阁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使用次数的意义：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帮助控制技能</w:t>
      </w:r>
      <w:r>
        <w:rPr>
          <w:rFonts w:eastAsia="等线" w:ascii="Arial" w:cs="Arial" w:hAnsi="Arial"/>
          <w:b w:val="true"/>
          <w:sz w:val="22"/>
        </w:rPr>
        <w:t>升级节奏</w:t>
      </w:r>
      <w:r>
        <w:rPr>
          <w:rFonts w:eastAsia="等线" w:ascii="Arial" w:cs="Arial" w:hAnsi="Arial"/>
          <w:sz w:val="22"/>
        </w:rPr>
        <w:t>——一个技能用了很多次，读者已经熟悉了，是时候升级了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</w:t>
      </w:r>
      <w:r>
        <w:rPr>
          <w:rFonts w:eastAsia="等线" w:ascii="Arial" w:cs="Arial" w:hAnsi="Arial"/>
          <w:b w:val="true"/>
          <w:sz w:val="22"/>
        </w:rPr>
        <w:t>技能遗忘</w:t>
      </w:r>
      <w:r>
        <w:rPr>
          <w:rFonts w:eastAsia="等线" w:ascii="Arial" w:cs="Arial" w:hAnsi="Arial"/>
          <w:sz w:val="22"/>
        </w:rPr>
        <w:t>——如果某个技能很久没用，在后续章节中安排一次使用，提醒读者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1.3 技能与时间线绑定</w:t>
      </w:r>
      <w:bookmarkEnd w:id="5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将技能获得/升级的时间点标注在时间轴上，确保能力成长和剧情节奏匹配。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第1周        第2周        第3周        第4周        第8周        第12周</w:t>
              <w:br/>
              <w:t xml:space="preserve">  |------------|------------|------------|------------|------------|</w:t>
              <w:br/>
              <w:t xml:space="preserve">  ●            ●            ●            ●            ●            ●</w:t>
              <w:br/>
              <w:t>死线观测   因果回溯入门  业火点燃   因果引导成熟  因果锁定    因果切断</w:t>
              <w:br/>
            </w:r>
            <w:r>
              <w:rPr>
                <w:rFonts w:eastAsia="Consolas" w:ascii="Consolas" w:cs="Consolas" w:hAnsi="Consolas"/>
                <w:sz w:val="22"/>
              </w:rPr>
              <w:t>（天生）   （第12章）   （第15章）  （第20章）   （第28章）  （第24章）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观察结论：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技能获得集中在第10-30章（约一个月内），节奏略快，但符合“初入修真界急需自保”的设定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第30-80章（约两个月）没有新技能，只有现有技能的熟练度和应用场景拓展——这是合理的，主角需要时间消化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装备清单管理</w:t>
      </w:r>
      <w:bookmarkEnd w:id="5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2.1 装备规划表（全卷视角）</w:t>
      </w:r>
      <w:bookmarkEnd w:id="6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装备比技能更依赖剧情事件。每个装备的获得和失去都应该是情节的一部分。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获得章节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获得事件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失去/升级章节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因果铜钱（阳）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强化因果眼，主“因”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因果道人洞府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第二卷升级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石剑碎片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残留一道因果之力，可形成护罩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因果道人洞府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能量耗尽（第9章）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失去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陈渊笔记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记载赵鹤罪行、因果眼法门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青云宗禁书区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赵鹤因果图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赵鹤完整因果线图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青云宗禁书区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顾寒衣令牌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身份证明，因果局信物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黑风峡谷顾寒衣白骨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第二卷交还青云宗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铁剑（锈蚀）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残留一丝灵力，可防身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黑风峡谷散修洞府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装备管理要点：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装备不是越多越好。主角身上常驻装备不超过3件，否则显得累赘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装备会</w:t>
      </w:r>
      <w:r>
        <w:rPr>
          <w:rFonts w:eastAsia="等线" w:ascii="Arial" w:cs="Arial" w:hAnsi="Arial"/>
          <w:b w:val="true"/>
          <w:sz w:val="22"/>
        </w:rPr>
        <w:t>消耗</w:t>
      </w:r>
      <w:r>
        <w:rPr>
          <w:rFonts w:eastAsia="等线" w:ascii="Arial" w:cs="Arial" w:hAnsi="Arial"/>
          <w:sz w:val="22"/>
        </w:rPr>
        <w:t>、会</w:t>
      </w:r>
      <w:r>
        <w:rPr>
          <w:rFonts w:eastAsia="等线" w:ascii="Arial" w:cs="Arial" w:hAnsi="Arial"/>
          <w:b w:val="true"/>
          <w:sz w:val="22"/>
        </w:rPr>
        <w:t>失去</w:t>
      </w:r>
      <w:r>
        <w:rPr>
          <w:rFonts w:eastAsia="等线" w:ascii="Arial" w:cs="Arial" w:hAnsi="Arial"/>
          <w:sz w:val="22"/>
        </w:rPr>
        <w:t>、会</w:t>
      </w:r>
      <w:r>
        <w:rPr>
          <w:rFonts w:eastAsia="等线" w:ascii="Arial" w:cs="Arial" w:hAnsi="Arial"/>
          <w:b w:val="true"/>
          <w:sz w:val="22"/>
        </w:rPr>
        <w:t>升级</w:t>
      </w:r>
      <w:r>
        <w:rPr>
          <w:rFonts w:eastAsia="等线" w:ascii="Arial" w:cs="Arial" w:hAnsi="Arial"/>
          <w:sz w:val="22"/>
        </w:rPr>
        <w:t>，不是拿到就永久拥有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重要装备的获得要</w:t>
      </w:r>
      <w:r>
        <w:rPr>
          <w:rFonts w:eastAsia="等线" w:ascii="Arial" w:cs="Arial" w:hAnsi="Arial"/>
          <w:b w:val="true"/>
          <w:sz w:val="22"/>
        </w:rPr>
        <w:t>仪式化</w:t>
      </w:r>
      <w:r>
        <w:rPr>
          <w:rFonts w:eastAsia="等线" w:ascii="Arial" w:cs="Arial" w:hAnsi="Arial"/>
          <w:sz w:val="22"/>
        </w:rPr>
        <w:t>（因果铜钱是触碰枯骨获得，石剑碎片是拼死拿到）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2.2 装备详细登记表（实时更新）</w:t>
      </w:r>
      <w:bookmarkEnd w:id="6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当前功能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使用次数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关键使用章节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限制/代价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未来规划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因果铜钱（阳）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强化因果眼，可感知阴钱位置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被动持续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8,18,24,35,55,79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使用过度会消耗目力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第二卷与阴钱合一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石剑碎片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因果护罩（已耗尽）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8（挡裂地熊）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第三卷可能重铸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铁剑（锈蚀）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21（杀铁背狼）,24（挡赵元启）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无灵力，只是普通铁器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第二卷可能升级为法器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2.3 装备与剧情线绑定</w:t>
      </w:r>
      <w:bookmarkEnd w:id="6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将装备获得和重要使用节点标注在剧情线上，确保装备不闲置。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剧情线：</w:t>
              <w:br/>
              <w:t>青玄城 → 落霞山脉 → 青云宗 → 黑风峡谷 → 中州</w:t>
              <w:br/>
              <w:t xml:space="preserve">   |          |          |          |          |</w:t>
              <w:br/>
              <w:t xml:space="preserve">   |          ●          |          |          |</w:t>
              <w:br/>
              <w:t xml:space="preserve">   |       因果铜钱       |          |          |</w:t>
              <w:br/>
              <w:t xml:space="preserve">   |       石剑碎片       |          |          |</w:t>
              <w:br/>
              <w:t xml:space="preserve">   |                     |          |          |</w:t>
              <w:br/>
              <w:t xml:space="preserve">   |                     ●          |          |</w:t>
              <w:br/>
              <w:t xml:space="preserve">   |                  陈渊笔记      |          |</w:t>
              <w:br/>
              <w:t xml:space="preserve">   |                  因果图        |          |</w:t>
              <w:br/>
              <w:t xml:space="preserve">   |                               ●          |</w:t>
              <w:br/>
              <w:t xml:space="preserve">   |                            顾寒衣令牌    |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|                            铁剑          |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技能装备管理表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900"/>
        <w:gridCol w:w="900"/>
        <w:gridCol w:w="960"/>
        <w:gridCol w:w="1230"/>
        <w:gridCol w:w="990"/>
        <w:gridCol w:w="1050"/>
        <w:gridCol w:w="1470"/>
      </w:tblGrid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获得章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能力描述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代价/限制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关联剧情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下次升级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死线观测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已掌握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看到死亡时间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消耗目力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周大锤之死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因果回溯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1年上限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看过去因果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消耗随年限增加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顾寒衣传授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第二卷至10年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业火点燃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可点燃小妖兽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消耗极大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杀铁背狼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第二卷可点燃修士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因果引导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可引导业力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引导业力会转移黑线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破七星阵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第三卷引导天劫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因果锁定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3目标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持续消耗目力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追踪赵元启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因果切断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物-物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自身因果线留伤痕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切业种线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第二卷切人-人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因果铜钱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强化因果眼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消耗目力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因果道人洞府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第二卷合一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石剑碎片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能量耗尽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因果护罩（一次性）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因果道人洞府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第三卷重铸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陈渊笔记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记载法门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禁书区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赵鹤因果图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赵鹤因果线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禁书区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第二卷使用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顾寒衣令牌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信物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顾寒衣白骨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第二卷交还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铁剑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无灵力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散修洞府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第二卷升级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模板：技能/装备登记表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获得章节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当前能力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使用次数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关键使用章节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代价/限制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下次升级章节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获得章节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使用次数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关键使用章节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限制/代价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未来规划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模板：能力升级事件表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升级章节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剧情事件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伏笔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能力平衡性检查表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每隔一段时间（如每写完50章），做一次能力平衡性检查。确保主角没有太强或太弱。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1980"/>
        <w:gridCol w:w="1755"/>
        <w:gridCol w:w="855"/>
        <w:gridCol w:w="2880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当前能力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面对的敌人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是否平衡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调整建议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业火点燃（只能点燃小妖兽）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凝气弟子（可点燃）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对凝气弟子有威胁，对筑基以上无效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无灵力护罩，只有铁剑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需要增加保命手段（石剑碎片已耗尽）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因果回溯、锁定、引导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团队中核心辅助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每次使用消耗目力，黑线积累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代价明确，读者能感受到紧迫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不能正面硬拼，靠智取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赵鹤（金丹巅峰）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面对赵鹤完全不是对手，只能靠局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</w:t>
      </w:r>
      <w:r>
        <w:rPr>
          <w:rFonts w:eastAsia="等线" w:ascii="Arial" w:cs="Arial" w:hAnsi="Arial"/>
          <w:sz w:val="22"/>
        </w:rPr>
        <w:t xml:space="preserve"> 当前主角能力偏弱，符合“智将型”定位。但需要在第二卷增加一些保命手段，否则面对金丹以上敌人只能跑。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模板：技能平衡性检查表（每50章检查一次）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当前能力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面对的敌人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是否平衡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调整建议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这套方法的核心是：</w:t>
      </w:r>
      <w:r>
        <w:rPr>
          <w:rFonts w:eastAsia="等线" w:ascii="Arial" w:cs="Arial" w:hAnsi="Arial"/>
          <w:b w:val="true"/>
          <w:sz w:val="22"/>
        </w:rPr>
        <w:t>把技能和装备当作剧情的延伸，而不是独立的系统</w:t>
      </w:r>
      <w:r>
        <w:rPr>
          <w:rFonts w:eastAsia="等线" w:ascii="Arial" w:cs="Arial" w:hAnsi="Arial"/>
          <w:sz w:val="22"/>
        </w:rPr>
        <w:t>。它们应该有获得的故事、使用的场景、成长的代价、失去的可能。用表格记录下来，不是为了束缚创作，而是为了让800章的漫长写作中，不会忘记任何一个能力，不会让任何一个装备闲置。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技能使用频率分析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统计每个技能的使用次数，判断是否有技能被遗忘或滥用。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2295"/>
        <w:gridCol w:w="2295"/>
        <w:gridCol w:w="229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使用次数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死线观测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被动持续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核心技能，每章都在用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因果回溯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12次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使用频繁，用于调查真相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因果引导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8次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用于破解阵法、转移业力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因果锁定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3次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4%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用于追踪关键人物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业火点燃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2次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2.5%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极少使用，因为代价大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因果切断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4次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新技能，开始多用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发现：</w:t>
      </w:r>
      <w:r>
        <w:rPr>
          <w:rFonts w:eastAsia="等线" w:ascii="Arial" w:cs="Arial" w:hAnsi="Arial"/>
          <w:sz w:val="22"/>
        </w:rPr>
        <w:t xml:space="preserve"> 业火点燃使用极少，可能需要增加应用场景，或者让它在关键时刻发挥大用（如点燃赵鹤的业力）。因果引导和因果回溯是主力，符合设定。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进阶技巧</w:t>
      </w:r>
      <w:bookmarkEnd w:id="6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4.1 能力升级的“三节点法”</w:t>
      </w:r>
      <w:bookmarkEnd w:id="7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每个重要技能至少设置三个升级节点，让成长曲线更丰满。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以“因果回溯”为例：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节点一（觉醒）</w:t>
      </w:r>
      <w:r>
        <w:rPr>
          <w:rFonts w:eastAsia="等线" w:ascii="Arial" w:cs="Arial" w:hAnsi="Arial"/>
          <w:sz w:val="22"/>
        </w:rPr>
        <w:t>：第12章，修炼兽皮卷，初步学会看3天内因果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节点二（突破）</w:t>
      </w:r>
      <w:r>
        <w:rPr>
          <w:rFonts w:eastAsia="等线" w:ascii="Arial" w:cs="Arial" w:hAnsi="Arial"/>
          <w:sz w:val="22"/>
        </w:rPr>
        <w:t>：第18章，在藏书阁研究陈渊笔记，提升至看1年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节点三（质变）</w:t>
      </w:r>
      <w:r>
        <w:rPr>
          <w:rFonts w:eastAsia="等线" w:ascii="Arial" w:cs="Arial" w:hAnsi="Arial"/>
          <w:sz w:val="22"/>
        </w:rPr>
        <w:t>：第二卷，觉醒“前世回溯”，可看前世因果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每个节点对应一个剧情事件，不是自动升级。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4.2 装备的“生命周期”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每个重要装备都应该有完整的生命周期：获得 → 使用 → 磨损/消耗 → 升级/失去 → 回归/新装备。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以“石剑碎片”为例：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获得</w:t>
      </w:r>
      <w:r>
        <w:rPr>
          <w:rFonts w:eastAsia="等线" w:ascii="Arial" w:cs="Arial" w:hAnsi="Arial"/>
          <w:sz w:val="22"/>
        </w:rPr>
        <w:t>：第8章，因果道人洞府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</w:t>
      </w:r>
      <w:r>
        <w:rPr>
          <w:rFonts w:eastAsia="等线" w:ascii="Arial" w:cs="Arial" w:hAnsi="Arial"/>
          <w:sz w:val="22"/>
        </w:rPr>
        <w:t>：第8章，挡裂地熊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消耗</w:t>
      </w:r>
      <w:r>
        <w:rPr>
          <w:rFonts w:eastAsia="等线" w:ascii="Arial" w:cs="Arial" w:hAnsi="Arial"/>
          <w:sz w:val="22"/>
        </w:rPr>
        <w:t>：第9章，能量耗尽，变成普通碎片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伏笔</w:t>
      </w:r>
      <w:r>
        <w:rPr>
          <w:rFonts w:eastAsia="等线" w:ascii="Arial" w:cs="Arial" w:hAnsi="Arial"/>
          <w:sz w:val="22"/>
        </w:rPr>
        <w:t>：第三卷可能重铸为完整石剑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情感价值</w:t>
      </w:r>
      <w:r>
        <w:rPr>
          <w:rFonts w:eastAsia="等线" w:ascii="Arial" w:cs="Arial" w:hAnsi="Arial"/>
          <w:sz w:val="22"/>
        </w:rPr>
        <w:t>：沈墨一直保留碎片，作为因果道人的遗物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4.3 能力与剧情的“代价绑定”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每次能力升级，都伴随着剧情上的代价。这会让读者觉得“成长是有意义的，也是有风险的”。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2340"/>
        <w:gridCol w:w="424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能力升级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剧情事件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因果回溯觉醒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第12章，顾寒衣传授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沈墨目睹顾寒衣之死，承受心理创伤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业火点燃学会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第15章，杀铁背狼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消耗大量目力，右眼短暂失明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因果引导成熟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第20章，破七星阵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手心黑线从手腕长到肩膀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因果切断学会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第24章，切业种线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因果线上多一道伤痕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因果锁定学会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第28章，追踪赵元启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目力永久下降一小部分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4.4 能力体系的“天花板”设计</w:t>
      </w:r>
      <w:bookmarkEnd w:id="7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提前设定好能力体系的终点，避免无限膨胀。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《因果眼》的能力天花板：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因果眼五层</w:t>
      </w:r>
      <w:r>
        <w:rPr>
          <w:rFonts w:eastAsia="等线" w:ascii="Arial" w:cs="Arial" w:hAnsi="Arial"/>
          <w:sz w:val="22"/>
        </w:rPr>
        <w:t>：死线观测 → 因果回溯 → 业火点燃 → 因果切断 → 因果之外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最终形态</w:t>
      </w:r>
      <w:r>
        <w:rPr>
          <w:rFonts w:eastAsia="等线" w:ascii="Arial" w:cs="Arial" w:hAnsi="Arial"/>
          <w:sz w:val="22"/>
        </w:rPr>
        <w:t>：可以看到一切因果，改写一切因果，但代价是跳出因果，成为“不存在之人”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装备终点</w:t>
      </w:r>
      <w:r>
        <w:rPr>
          <w:rFonts w:eastAsia="等线" w:ascii="Arial" w:cs="Arial" w:hAnsi="Arial"/>
          <w:sz w:val="22"/>
        </w:rPr>
        <w:t>：因果铜钱阴阳合一，石剑重铸为因果之剑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设定天花板后，每一卷的能力提升都朝着天花板迈进，不会偏离方向。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3885">
    <w:lvl>
      <w:numFmt w:val="bullet"/>
      <w:suff w:val="tab"/>
      <w:lvlText w:val="•"/>
      <w:rPr>
        <w:color w:val="3370ff"/>
      </w:rPr>
    </w:lvl>
  </w:abstractNum>
  <w:abstractNum w:abstractNumId="553886">
    <w:lvl>
      <w:numFmt w:val="bullet"/>
      <w:suff w:val="tab"/>
      <w:lvlText w:val="•"/>
      <w:rPr>
        <w:color w:val="3370ff"/>
      </w:rPr>
    </w:lvl>
  </w:abstractNum>
  <w:abstractNum w:abstractNumId="553887">
    <w:lvl>
      <w:numFmt w:val="bullet"/>
      <w:suff w:val="tab"/>
      <w:lvlText w:val="•"/>
      <w:rPr>
        <w:color w:val="3370ff"/>
      </w:rPr>
    </w:lvl>
  </w:abstractNum>
  <w:abstractNum w:abstractNumId="553888">
    <w:lvl>
      <w:start w:val="2"/>
      <w:numFmt w:val="decimal"/>
      <w:suff w:val="tab"/>
      <w:lvlText w:val="%1."/>
      <w:rPr>
        <w:color w:val="3370ff"/>
      </w:rPr>
    </w:lvl>
  </w:abstractNum>
  <w:abstractNum w:abstractNumId="553889">
    <w:lvl>
      <w:start w:val="3"/>
      <w:numFmt w:val="decimal"/>
      <w:suff w:val="tab"/>
      <w:lvlText w:val="%1."/>
      <w:rPr>
        <w:color w:val="3370ff"/>
      </w:rPr>
    </w:lvl>
  </w:abstractNum>
  <w:abstractNum w:abstractNumId="553890">
    <w:lvl>
      <w:numFmt w:val="bullet"/>
      <w:suff w:val="tab"/>
      <w:lvlText w:val="•"/>
      <w:rPr>
        <w:color w:val="3370ff"/>
      </w:rPr>
    </w:lvl>
  </w:abstractNum>
  <w:abstractNum w:abstractNumId="553891">
    <w:lvl>
      <w:numFmt w:val="bullet"/>
      <w:suff w:val="tab"/>
      <w:lvlText w:val="•"/>
      <w:rPr>
        <w:color w:val="3370ff"/>
      </w:rPr>
    </w:lvl>
  </w:abstractNum>
  <w:abstractNum w:abstractNumId="553892">
    <w:lvl>
      <w:numFmt w:val="bullet"/>
      <w:suff w:val="tab"/>
      <w:lvlText w:val="•"/>
      <w:rPr>
        <w:color w:val="3370ff"/>
      </w:rPr>
    </w:lvl>
  </w:abstractNum>
  <w:abstractNum w:abstractNumId="553893">
    <w:lvl>
      <w:numFmt w:val="bullet"/>
      <w:suff w:val="tab"/>
      <w:lvlText w:val="•"/>
      <w:rPr>
        <w:color w:val="3370ff"/>
      </w:rPr>
    </w:lvl>
  </w:abstractNum>
  <w:abstractNum w:abstractNumId="553894">
    <w:lvl>
      <w:numFmt w:val="bullet"/>
      <w:suff w:val="tab"/>
      <w:lvlText w:val="•"/>
      <w:rPr>
        <w:color w:val="3370ff"/>
      </w:rPr>
    </w:lvl>
  </w:abstractNum>
  <w:abstractNum w:abstractNumId="553895">
    <w:lvl>
      <w:numFmt w:val="bullet"/>
      <w:suff w:val="tab"/>
      <w:lvlText w:val="•"/>
      <w:rPr>
        <w:color w:val="3370ff"/>
      </w:rPr>
    </w:lvl>
  </w:abstractNum>
  <w:abstractNum w:abstractNumId="553896">
    <w:lvl>
      <w:numFmt w:val="bullet"/>
      <w:suff w:val="tab"/>
      <w:lvlText w:val="•"/>
      <w:rPr>
        <w:color w:val="3370ff"/>
      </w:rPr>
    </w:lvl>
  </w:abstractNum>
  <w:abstractNum w:abstractNumId="553897">
    <w:lvl>
      <w:numFmt w:val="bullet"/>
      <w:suff w:val="tab"/>
      <w:lvlText w:val="•"/>
      <w:rPr>
        <w:color w:val="3370ff"/>
      </w:rPr>
    </w:lvl>
  </w:abstractNum>
  <w:abstractNum w:abstractNumId="553898">
    <w:lvl>
      <w:numFmt w:val="bullet"/>
      <w:suff w:val="tab"/>
      <w:lvlText w:val="•"/>
      <w:rPr>
        <w:color w:val="3370ff"/>
      </w:rPr>
    </w:lvl>
  </w:abstractNum>
  <w:abstractNum w:abstractNumId="553899">
    <w:lvl>
      <w:numFmt w:val="bullet"/>
      <w:suff w:val="tab"/>
      <w:lvlText w:val="•"/>
      <w:rPr>
        <w:color w:val="3370ff"/>
      </w:rPr>
    </w:lvl>
  </w:abstractNum>
  <w:abstractNum w:abstractNumId="553900">
    <w:lvl>
      <w:numFmt w:val="bullet"/>
      <w:suff w:val="tab"/>
      <w:lvlText w:val="•"/>
      <w:rPr>
        <w:color w:val="3370ff"/>
      </w:rPr>
    </w:lvl>
  </w:abstractNum>
  <w:abstractNum w:abstractNumId="553901">
    <w:lvl>
      <w:numFmt w:val="bullet"/>
      <w:suff w:val="tab"/>
      <w:lvlText w:val="•"/>
      <w:rPr>
        <w:color w:val="3370ff"/>
      </w:rPr>
    </w:lvl>
  </w:abstractNum>
  <w:abstractNum w:abstractNumId="553902">
    <w:lvl>
      <w:numFmt w:val="bullet"/>
      <w:suff w:val="tab"/>
      <w:lvlText w:val="•"/>
      <w:rPr>
        <w:color w:val="3370ff"/>
      </w:rPr>
    </w:lvl>
  </w:abstractNum>
  <w:abstractNum w:abstractNumId="553903">
    <w:lvl>
      <w:numFmt w:val="bullet"/>
      <w:suff w:val="tab"/>
      <w:lvlText w:val="•"/>
      <w:rPr>
        <w:color w:val="3370ff"/>
      </w:rPr>
    </w:lvl>
  </w:abstractNum>
  <w:abstractNum w:abstractNumId="553904">
    <w:lvl>
      <w:numFmt w:val="bullet"/>
      <w:suff w:val="tab"/>
      <w:lvlText w:val="•"/>
      <w:rPr>
        <w:color w:val="3370ff"/>
      </w:rPr>
    </w:lvl>
  </w:abstractNum>
  <w:abstractNum w:abstractNumId="553905">
    <w:lvl>
      <w:numFmt w:val="bullet"/>
      <w:suff w:val="tab"/>
      <w:lvlText w:val="•"/>
      <w:rPr>
        <w:color w:val="3370ff"/>
      </w:rPr>
    </w:lvl>
  </w:abstractNum>
  <w:abstractNum w:abstractNumId="553906">
    <w:lvl>
      <w:numFmt w:val="bullet"/>
      <w:suff w:val="tab"/>
      <w:lvlText w:val="•"/>
      <w:rPr>
        <w:color w:val="3370ff"/>
      </w:rPr>
    </w:lvl>
  </w:abstractNum>
  <w:abstractNum w:abstractNumId="553907">
    <w:lvl>
      <w:numFmt w:val="bullet"/>
      <w:suff w:val="tab"/>
      <w:lvlText w:val="•"/>
      <w:rPr>
        <w:color w:val="3370ff"/>
      </w:rPr>
    </w:lvl>
  </w:abstractNum>
  <w:abstractNum w:abstractNumId="553908">
    <w:lvl>
      <w:numFmt w:val="bullet"/>
      <w:suff w:val="tab"/>
      <w:lvlText w:val="•"/>
      <w:rPr>
        <w:color w:val="3370ff"/>
      </w:rPr>
    </w:lvl>
  </w:abstractNum>
  <w:abstractNum w:abstractNumId="553909">
    <w:lvl>
      <w:numFmt w:val="bullet"/>
      <w:suff w:val="tab"/>
      <w:lvlText w:val="•"/>
      <w:rPr>
        <w:color w:val="3370ff"/>
      </w:rPr>
    </w:lvl>
  </w:abstractNum>
  <w:abstractNum w:abstractNumId="553910">
    <w:lvl>
      <w:numFmt w:val="bullet"/>
      <w:suff w:val="tab"/>
      <w:lvlText w:val="•"/>
      <w:rPr>
        <w:color w:val="3370ff"/>
      </w:rPr>
    </w:lvl>
  </w:abstractNum>
  <w:abstractNum w:abstractNumId="553911">
    <w:lvl>
      <w:numFmt w:val="bullet"/>
      <w:suff w:val="tab"/>
      <w:lvlText w:val="•"/>
      <w:rPr>
        <w:color w:val="3370ff"/>
      </w:rPr>
    </w:lvl>
  </w:abstractNum>
  <w:abstractNum w:abstractNumId="553912">
    <w:lvl>
      <w:numFmt w:val="bullet"/>
      <w:suff w:val="tab"/>
      <w:lvlText w:val="•"/>
      <w:rPr>
        <w:color w:val="3370ff"/>
      </w:rPr>
    </w:lvl>
  </w:abstractNum>
  <w:abstractNum w:abstractNumId="553913">
    <w:lvl>
      <w:start w:val="1"/>
      <w:numFmt w:val="decimal"/>
      <w:suff w:val="tab"/>
      <w:lvlText w:val="%1."/>
      <w:rPr>
        <w:color w:val="3370ff"/>
      </w:rPr>
    </w:lvl>
  </w:abstractNum>
  <w:abstractNum w:abstractNumId="553914">
    <w:lvl>
      <w:start w:val="2"/>
      <w:numFmt w:val="decimal"/>
      <w:suff w:val="tab"/>
      <w:lvlText w:val="%1."/>
      <w:rPr>
        <w:color w:val="3370ff"/>
      </w:rPr>
    </w:lvl>
  </w:abstractNum>
  <w:abstractNum w:abstractNumId="553915">
    <w:lvl>
      <w:start w:val="3"/>
      <w:numFmt w:val="decimal"/>
      <w:suff w:val="tab"/>
      <w:lvlText w:val="%1."/>
      <w:rPr>
        <w:color w:val="3370ff"/>
      </w:rPr>
    </w:lvl>
  </w:abstractNum>
  <w:abstractNum w:abstractNumId="553916">
    <w:lvl>
      <w:numFmt w:val="bullet"/>
      <w:suff w:val="tab"/>
      <w:lvlText w:val="•"/>
      <w:rPr>
        <w:color w:val="3370ff"/>
      </w:rPr>
    </w:lvl>
  </w:abstractNum>
  <w:abstractNum w:abstractNumId="553917">
    <w:lvl>
      <w:numFmt w:val="bullet"/>
      <w:suff w:val="tab"/>
      <w:lvlText w:val="•"/>
      <w:rPr>
        <w:color w:val="3370ff"/>
      </w:rPr>
    </w:lvl>
  </w:abstractNum>
  <w:abstractNum w:abstractNumId="553918">
    <w:lvl>
      <w:numFmt w:val="bullet"/>
      <w:suff w:val="tab"/>
      <w:lvlText w:val="•"/>
      <w:rPr>
        <w:color w:val="3370ff"/>
      </w:rPr>
    </w:lvl>
  </w:abstractNum>
  <w:abstractNum w:abstractNumId="553919">
    <w:lvl>
      <w:numFmt w:val="bullet"/>
      <w:suff w:val="tab"/>
      <w:lvlText w:val="•"/>
      <w:rPr>
        <w:color w:val="3370ff"/>
      </w:rPr>
    </w:lvl>
  </w:abstractNum>
  <w:abstractNum w:abstractNumId="553920">
    <w:lvl>
      <w:numFmt w:val="bullet"/>
      <w:suff w:val="tab"/>
      <w:lvlText w:val="•"/>
      <w:rPr>
        <w:color w:val="3370ff"/>
      </w:rPr>
    </w:lvl>
  </w:abstractNum>
  <w:abstractNum w:abstractNumId="553921">
    <w:lvl>
      <w:numFmt w:val="bullet"/>
      <w:suff w:val="tab"/>
      <w:lvlText w:val="•"/>
      <w:rPr>
        <w:color w:val="3370ff"/>
      </w:rPr>
    </w:lvl>
  </w:abstractNum>
  <w:abstractNum w:abstractNumId="553922">
    <w:lvl>
      <w:numFmt w:val="bullet"/>
      <w:suff w:val="tab"/>
      <w:lvlText w:val="•"/>
      <w:rPr>
        <w:color w:val="3370ff"/>
      </w:rPr>
    </w:lvl>
  </w:abstractNum>
  <w:abstractNum w:abstractNumId="553923">
    <w:lvl>
      <w:numFmt w:val="bullet"/>
      <w:suff w:val="tab"/>
      <w:lvlText w:val="•"/>
      <w:rPr>
        <w:color w:val="3370ff"/>
      </w:rPr>
    </w:lvl>
  </w:abstractNum>
  <w:abstractNum w:abstractNumId="553924">
    <w:lvl>
      <w:numFmt w:val="bullet"/>
      <w:suff w:val="tab"/>
      <w:lvlText w:val="•"/>
      <w:rPr>
        <w:color w:val="3370ff"/>
      </w:rPr>
    </w:lvl>
  </w:abstractNum>
  <w:abstractNum w:abstractNumId="553925">
    <w:lvl>
      <w:numFmt w:val="bullet"/>
      <w:suff w:val="tab"/>
      <w:lvlText w:val="•"/>
      <w:rPr>
        <w:color w:val="3370ff"/>
      </w:rPr>
    </w:lvl>
  </w:abstractNum>
  <w:abstractNum w:abstractNumId="553926">
    <w:lvl>
      <w:numFmt w:val="bullet"/>
      <w:suff w:val="tab"/>
      <w:lvlText w:val="•"/>
      <w:rPr>
        <w:color w:val="3370ff"/>
      </w:rPr>
    </w:lvl>
  </w:abstractNum>
  <w:abstractNum w:abstractNumId="553927">
    <w:lvl>
      <w:numFmt w:val="bullet"/>
      <w:suff w:val="tab"/>
      <w:lvlText w:val="•"/>
      <w:rPr>
        <w:color w:val="3370ff"/>
      </w:rPr>
    </w:lvl>
  </w:abstractNum>
  <w:abstractNum w:abstractNumId="553928">
    <w:lvl>
      <w:numFmt w:val="bullet"/>
      <w:suff w:val="tab"/>
      <w:lvlText w:val="•"/>
      <w:rPr>
        <w:color w:val="3370ff"/>
      </w:rPr>
    </w:lvl>
  </w:abstractNum>
  <w:abstractNum w:abstractNumId="553929">
    <w:lvl>
      <w:numFmt w:val="bullet"/>
      <w:suff w:val="tab"/>
      <w:lvlText w:val="•"/>
      <w:rPr>
        <w:color w:val="3370ff"/>
      </w:rPr>
    </w:lvl>
  </w:abstractNum>
  <w:abstractNum w:abstractNumId="553930">
    <w:lvl>
      <w:numFmt w:val="bullet"/>
      <w:suff w:val="tab"/>
      <w:lvlText w:val="•"/>
      <w:rPr>
        <w:color w:val="3370ff"/>
      </w:rPr>
    </w:lvl>
  </w:abstractNum>
  <w:abstractNum w:abstractNumId="553931">
    <w:lvl>
      <w:numFmt w:val="bullet"/>
      <w:suff w:val="tab"/>
      <w:lvlText w:val="•"/>
      <w:rPr>
        <w:color w:val="3370ff"/>
      </w:rPr>
    </w:lvl>
  </w:abstractNum>
  <w:abstractNum w:abstractNumId="553932">
    <w:lvl>
      <w:numFmt w:val="bullet"/>
      <w:suff w:val="tab"/>
      <w:lvlText w:val="•"/>
      <w:rPr>
        <w:color w:val="3370ff"/>
      </w:rPr>
    </w:lvl>
  </w:abstractNum>
  <w:abstractNum w:abstractNumId="553933">
    <w:lvl>
      <w:numFmt w:val="bullet"/>
      <w:suff w:val="tab"/>
      <w:lvlText w:val="•"/>
      <w:rPr>
        <w:color w:val="3370ff"/>
      </w:rPr>
    </w:lvl>
  </w:abstractNum>
  <w:abstractNum w:abstractNumId="553934">
    <w:lvl>
      <w:numFmt w:val="bullet"/>
      <w:suff w:val="tab"/>
      <w:lvlText w:val="•"/>
      <w:rPr>
        <w:color w:val="3370ff"/>
      </w:rPr>
    </w:lvl>
  </w:abstractNum>
  <w:abstractNum w:abstractNumId="553935">
    <w:lvl>
      <w:numFmt w:val="bullet"/>
      <w:suff w:val="tab"/>
      <w:lvlText w:val="•"/>
      <w:rPr>
        <w:color w:val="3370ff"/>
      </w:rPr>
    </w:lvl>
  </w:abstractNum>
  <w:abstractNum w:abstractNumId="553936">
    <w:lvl>
      <w:numFmt w:val="bullet"/>
      <w:suff w:val="tab"/>
      <w:lvlText w:val="•"/>
      <w:rPr>
        <w:color w:val="3370ff"/>
      </w:rPr>
    </w:lvl>
  </w:abstractNum>
  <w:abstractNum w:abstractNumId="553937">
    <w:lvl>
      <w:numFmt w:val="bullet"/>
      <w:suff w:val="tab"/>
      <w:lvlText w:val="•"/>
      <w:rPr>
        <w:color w:val="3370ff"/>
      </w:rPr>
    </w:lvl>
  </w:abstractNum>
  <w:abstractNum w:abstractNumId="553938">
    <w:lvl>
      <w:numFmt w:val="bullet"/>
      <w:suff w:val="tab"/>
      <w:lvlText w:val="•"/>
      <w:rPr>
        <w:color w:val="3370ff"/>
      </w:rPr>
    </w:lvl>
  </w:abstractNum>
  <w:abstractNum w:abstractNumId="553939">
    <w:lvl>
      <w:numFmt w:val="bullet"/>
      <w:suff w:val="tab"/>
      <w:lvlText w:val="•"/>
      <w:rPr>
        <w:color w:val="3370ff"/>
      </w:rPr>
    </w:lvl>
  </w:abstractNum>
  <w:abstractNum w:abstractNumId="553940">
    <w:lvl>
      <w:numFmt w:val="bullet"/>
      <w:suff w:val="tab"/>
      <w:lvlText w:val="•"/>
      <w:rPr>
        <w:color w:val="3370ff"/>
      </w:rPr>
    </w:lvl>
  </w:abstractNum>
  <w:abstractNum w:abstractNumId="553941">
    <w:lvl>
      <w:numFmt w:val="bullet"/>
      <w:suff w:val="tab"/>
      <w:lvlText w:val="•"/>
      <w:rPr>
        <w:color w:val="3370ff"/>
      </w:rPr>
    </w:lvl>
  </w:abstractNum>
  <w:abstractNum w:abstractNumId="553942">
    <w:lvl>
      <w:start w:val="1"/>
      <w:numFmt w:val="decimal"/>
      <w:suff w:val="tab"/>
      <w:lvlText w:val="%1."/>
      <w:rPr>
        <w:color w:val="3370ff"/>
      </w:rPr>
    </w:lvl>
  </w:abstractNum>
  <w:abstractNum w:abstractNumId="553943">
    <w:lvl>
      <w:start w:val="2"/>
      <w:numFmt w:val="decimal"/>
      <w:suff w:val="tab"/>
      <w:lvlText w:val="%1."/>
      <w:rPr>
        <w:color w:val="3370ff"/>
      </w:rPr>
    </w:lvl>
  </w:abstractNum>
  <w:abstractNum w:abstractNumId="553944">
    <w:lvl>
      <w:start w:val="3"/>
      <w:numFmt w:val="decimal"/>
      <w:suff w:val="tab"/>
      <w:lvlText w:val="%1."/>
      <w:rPr>
        <w:color w:val="3370ff"/>
      </w:rPr>
    </w:lvl>
  </w:abstractNum>
  <w:abstractNum w:abstractNumId="553945">
    <w:lvl>
      <w:start w:val="1"/>
      <w:numFmt w:val="decimal"/>
      <w:suff w:val="tab"/>
      <w:lvlText w:val="%1."/>
      <w:rPr>
        <w:color w:val="3370ff"/>
      </w:rPr>
    </w:lvl>
  </w:abstractNum>
  <w:abstractNum w:abstractNumId="553946">
    <w:lvl>
      <w:start w:val="2"/>
      <w:numFmt w:val="decimal"/>
      <w:suff w:val="tab"/>
      <w:lvlText w:val="%1."/>
      <w:rPr>
        <w:color w:val="3370ff"/>
      </w:rPr>
    </w:lvl>
  </w:abstractNum>
  <w:abstractNum w:abstractNumId="553947">
    <w:lvl>
      <w:start w:val="3"/>
      <w:numFmt w:val="decimal"/>
      <w:suff w:val="tab"/>
      <w:lvlText w:val="%1."/>
      <w:rPr>
        <w:color w:val="3370ff"/>
      </w:rPr>
    </w:lvl>
  </w:abstractNum>
  <w:abstractNum w:abstractNumId="553948">
    <w:lvl>
      <w:start w:val="1"/>
      <w:numFmt w:val="decimal"/>
      <w:suff w:val="tab"/>
      <w:lvlText w:val="%1."/>
      <w:rPr>
        <w:color w:val="3370ff"/>
      </w:rPr>
    </w:lvl>
  </w:abstractNum>
  <w:abstractNum w:abstractNumId="553949">
    <w:lvl>
      <w:start w:val="2"/>
      <w:numFmt w:val="decimal"/>
      <w:suff w:val="tab"/>
      <w:lvlText w:val="%1."/>
      <w:rPr>
        <w:color w:val="3370ff"/>
      </w:rPr>
    </w:lvl>
  </w:abstractNum>
  <w:abstractNum w:abstractNumId="553950">
    <w:lvl>
      <w:start w:val="3"/>
      <w:numFmt w:val="decimal"/>
      <w:suff w:val="tab"/>
      <w:lvlText w:val="%1."/>
      <w:rPr>
        <w:color w:val="3370ff"/>
      </w:rPr>
    </w:lvl>
  </w:abstractNum>
  <w:abstractNum w:abstractNumId="553951">
    <w:lvl>
      <w:numFmt w:val="bullet"/>
      <w:suff w:val="tab"/>
      <w:lvlText w:val="•"/>
      <w:rPr>
        <w:color w:val="3370ff"/>
      </w:rPr>
    </w:lvl>
  </w:abstractNum>
  <w:abstractNum w:abstractNumId="553952">
    <w:lvl>
      <w:numFmt w:val="bullet"/>
      <w:suff w:val="tab"/>
      <w:lvlText w:val="•"/>
      <w:rPr>
        <w:color w:val="3370ff"/>
      </w:rPr>
    </w:lvl>
  </w:abstractNum>
  <w:abstractNum w:abstractNumId="553953">
    <w:lvl>
      <w:numFmt w:val="bullet"/>
      <w:suff w:val="tab"/>
      <w:lvlText w:val="•"/>
      <w:rPr>
        <w:color w:val="3370ff"/>
      </w:rPr>
    </w:lvl>
  </w:abstractNum>
  <w:abstractNum w:abstractNumId="553954">
    <w:lvl>
      <w:numFmt w:val="bullet"/>
      <w:suff w:val="tab"/>
      <w:lvlText w:val="•"/>
      <w:rPr>
        <w:color w:val="3370ff"/>
      </w:rPr>
    </w:lvl>
  </w:abstractNum>
  <w:abstractNum w:abstractNumId="553955">
    <w:lvl>
      <w:numFmt w:val="bullet"/>
      <w:suff w:val="tab"/>
      <w:lvlText w:val="•"/>
      <w:rPr>
        <w:color w:val="3370ff"/>
      </w:rPr>
    </w:lvl>
  </w:abstractNum>
  <w:abstractNum w:abstractNumId="553956">
    <w:lvl>
      <w:numFmt w:val="bullet"/>
      <w:suff w:val="tab"/>
      <w:lvlText w:val="•"/>
      <w:rPr>
        <w:color w:val="3370ff"/>
      </w:rPr>
    </w:lvl>
  </w:abstractNum>
  <w:abstractNum w:abstractNumId="553957">
    <w:lvl>
      <w:numFmt w:val="bullet"/>
      <w:suff w:val="tab"/>
      <w:lvlText w:val="•"/>
      <w:rPr>
        <w:color w:val="3370ff"/>
      </w:rPr>
    </w:lvl>
  </w:abstractNum>
  <w:abstractNum w:abstractNumId="553958">
    <w:lvl>
      <w:numFmt w:val="bullet"/>
      <w:suff w:val="tab"/>
      <w:lvlText w:val="•"/>
      <w:rPr>
        <w:color w:val="3370ff"/>
      </w:rPr>
    </w:lvl>
  </w:abstractNum>
  <w:abstractNum w:abstractNumId="553959">
    <w:lvl>
      <w:numFmt w:val="bullet"/>
      <w:suff w:val="tab"/>
      <w:lvlText w:val="•"/>
      <w:rPr>
        <w:color w:val="3370ff"/>
      </w:rPr>
    </w:lvl>
  </w:abstractNum>
  <w:abstractNum w:abstractNumId="553960">
    <w:lvl>
      <w:numFmt w:val="bullet"/>
      <w:suff w:val="tab"/>
      <w:lvlText w:val="•"/>
      <w:rPr>
        <w:color w:val="3370ff"/>
      </w:rPr>
    </w:lvl>
  </w:abstractNum>
  <w:abstractNum w:abstractNumId="553961">
    <w:lvl>
      <w:numFmt w:val="bullet"/>
      <w:suff w:val="tab"/>
      <w:lvlText w:val="•"/>
      <w:rPr>
        <w:color w:val="3370ff"/>
      </w:rPr>
    </w:lvl>
  </w:abstractNum>
  <w:abstractNum w:abstractNumId="553962">
    <w:lvl>
      <w:numFmt w:val="bullet"/>
      <w:suff w:val="tab"/>
      <w:lvlText w:val="•"/>
      <w:rPr>
        <w:color w:val="3370ff"/>
      </w:rPr>
    </w:lvl>
  </w:abstractNum>
  <w:abstractNum w:abstractNumId="553963">
    <w:lvl>
      <w:numFmt w:val="bullet"/>
      <w:suff w:val="tab"/>
      <w:lvlText w:val="•"/>
      <w:rPr>
        <w:color w:val="3370ff"/>
      </w:rPr>
    </w:lvl>
  </w:abstractNum>
  <w:abstractNum w:abstractNumId="553964">
    <w:lvl>
      <w:numFmt w:val="bullet"/>
      <w:suff w:val="tab"/>
      <w:lvlText w:val="•"/>
      <w:rPr>
        <w:color w:val="3370ff"/>
      </w:rPr>
    </w:lvl>
  </w:abstractNum>
  <w:abstractNum w:abstractNumId="553965">
    <w:lvl>
      <w:numFmt w:val="bullet"/>
      <w:suff w:val="tab"/>
      <w:lvlText w:val="•"/>
      <w:rPr>
        <w:color w:val="3370ff"/>
      </w:rPr>
    </w:lvl>
  </w:abstractNum>
  <w:abstractNum w:abstractNumId="553966">
    <w:lvl>
      <w:numFmt w:val="bullet"/>
      <w:suff w:val="tab"/>
      <w:lvlText w:val="•"/>
      <w:rPr>
        <w:color w:val="3370ff"/>
      </w:rPr>
    </w:lvl>
  </w:abstractNum>
  <w:abstractNum w:abstractNumId="553967">
    <w:lvl>
      <w:numFmt w:val="bullet"/>
      <w:suff w:val="tab"/>
      <w:lvlText w:val="•"/>
      <w:rPr>
        <w:color w:val="3370ff"/>
      </w:rPr>
    </w:lvl>
  </w:abstractNum>
  <w:abstractNum w:abstractNumId="553968">
    <w:lvl>
      <w:numFmt w:val="bullet"/>
      <w:suff w:val="tab"/>
      <w:lvlText w:val="•"/>
      <w:rPr>
        <w:color w:val="3370ff"/>
      </w:rPr>
    </w:lvl>
  </w:abstractNum>
  <w:abstractNum w:abstractNumId="553969">
    <w:lvl>
      <w:numFmt w:val="bullet"/>
      <w:suff w:val="tab"/>
      <w:lvlText w:val="•"/>
      <w:rPr>
        <w:color w:val="3370ff"/>
      </w:rPr>
    </w:lvl>
  </w:abstractNum>
  <w:abstractNum w:abstractNumId="553970">
    <w:lvl>
      <w:numFmt w:val="bullet"/>
      <w:suff w:val="tab"/>
      <w:lvlText w:val="•"/>
      <w:rPr>
        <w:color w:val="3370ff"/>
      </w:rPr>
    </w:lvl>
  </w:abstractNum>
  <w:abstractNum w:abstractNumId="553971">
    <w:lvl>
      <w:numFmt w:val="bullet"/>
      <w:suff w:val="tab"/>
      <w:lvlText w:val="•"/>
      <w:rPr>
        <w:color w:val="3370ff"/>
      </w:rPr>
    </w:lvl>
  </w:abstractNum>
  <w:num w:numId="1">
    <w:abstractNumId w:val="553885"/>
  </w:num>
  <w:num w:numId="2">
    <w:abstractNumId w:val="553886"/>
  </w:num>
  <w:num w:numId="3">
    <w:abstractNumId w:val="553887"/>
  </w:num>
  <w:num w:numId="4">
    <w:abstractNumId w:val="553888"/>
  </w:num>
  <w:num w:numId="5">
    <w:abstractNumId w:val="553889"/>
  </w:num>
  <w:num w:numId="6">
    <w:abstractNumId w:val="553890"/>
  </w:num>
  <w:num w:numId="7">
    <w:abstractNumId w:val="553891"/>
  </w:num>
  <w:num w:numId="8">
    <w:abstractNumId w:val="553892"/>
  </w:num>
  <w:num w:numId="9">
    <w:abstractNumId w:val="553893"/>
  </w:num>
  <w:num w:numId="10">
    <w:abstractNumId w:val="553894"/>
  </w:num>
  <w:num w:numId="11">
    <w:abstractNumId w:val="553895"/>
  </w:num>
  <w:num w:numId="12">
    <w:abstractNumId w:val="553896"/>
  </w:num>
  <w:num w:numId="13">
    <w:abstractNumId w:val="553897"/>
  </w:num>
  <w:num w:numId="14">
    <w:abstractNumId w:val="553898"/>
  </w:num>
  <w:num w:numId="15">
    <w:abstractNumId w:val="553899"/>
  </w:num>
  <w:num w:numId="16">
    <w:abstractNumId w:val="553900"/>
  </w:num>
  <w:num w:numId="17">
    <w:abstractNumId w:val="553901"/>
  </w:num>
  <w:num w:numId="18">
    <w:abstractNumId w:val="553902"/>
  </w:num>
  <w:num w:numId="19">
    <w:abstractNumId w:val="553903"/>
  </w:num>
  <w:num w:numId="20">
    <w:abstractNumId w:val="553904"/>
  </w:num>
  <w:num w:numId="21">
    <w:abstractNumId w:val="553905"/>
  </w:num>
  <w:num w:numId="22">
    <w:abstractNumId w:val="553906"/>
  </w:num>
  <w:num w:numId="23">
    <w:abstractNumId w:val="553907"/>
  </w:num>
  <w:num w:numId="24">
    <w:abstractNumId w:val="553908"/>
  </w:num>
  <w:num w:numId="25">
    <w:abstractNumId w:val="553909"/>
  </w:num>
  <w:num w:numId="26">
    <w:abstractNumId w:val="553910"/>
  </w:num>
  <w:num w:numId="27">
    <w:abstractNumId w:val="553911"/>
  </w:num>
  <w:num w:numId="28">
    <w:abstractNumId w:val="553912"/>
  </w:num>
  <w:num w:numId="29">
    <w:abstractNumId w:val="553913"/>
  </w:num>
  <w:num w:numId="30">
    <w:abstractNumId w:val="553914"/>
  </w:num>
  <w:num w:numId="31">
    <w:abstractNumId w:val="553915"/>
  </w:num>
  <w:num w:numId="32">
    <w:abstractNumId w:val="553916"/>
  </w:num>
  <w:num w:numId="33">
    <w:abstractNumId w:val="553917"/>
  </w:num>
  <w:num w:numId="34">
    <w:abstractNumId w:val="553918"/>
  </w:num>
  <w:num w:numId="35">
    <w:abstractNumId w:val="553919"/>
  </w:num>
  <w:num w:numId="36">
    <w:abstractNumId w:val="553920"/>
  </w:num>
  <w:num w:numId="37">
    <w:abstractNumId w:val="553921"/>
  </w:num>
  <w:num w:numId="38">
    <w:abstractNumId w:val="553922"/>
  </w:num>
  <w:num w:numId="39">
    <w:abstractNumId w:val="553923"/>
  </w:num>
  <w:num w:numId="40">
    <w:abstractNumId w:val="553924"/>
  </w:num>
  <w:num w:numId="41">
    <w:abstractNumId w:val="553925"/>
  </w:num>
  <w:num w:numId="42">
    <w:abstractNumId w:val="553926"/>
  </w:num>
  <w:num w:numId="43">
    <w:abstractNumId w:val="553927"/>
  </w:num>
  <w:num w:numId="44">
    <w:abstractNumId w:val="553928"/>
  </w:num>
  <w:num w:numId="45">
    <w:abstractNumId w:val="553929"/>
  </w:num>
  <w:num w:numId="46">
    <w:abstractNumId w:val="553930"/>
  </w:num>
  <w:num w:numId="47">
    <w:abstractNumId w:val="553931"/>
  </w:num>
  <w:num w:numId="48">
    <w:abstractNumId w:val="553932"/>
  </w:num>
  <w:num w:numId="49">
    <w:abstractNumId w:val="553933"/>
  </w:num>
  <w:num w:numId="50">
    <w:abstractNumId w:val="553934"/>
  </w:num>
  <w:num w:numId="51">
    <w:abstractNumId w:val="553935"/>
  </w:num>
  <w:num w:numId="52">
    <w:abstractNumId w:val="553936"/>
  </w:num>
  <w:num w:numId="53">
    <w:abstractNumId w:val="553937"/>
  </w:num>
  <w:num w:numId="54">
    <w:abstractNumId w:val="553938"/>
  </w:num>
  <w:num w:numId="55">
    <w:abstractNumId w:val="553939"/>
  </w:num>
  <w:num w:numId="56">
    <w:abstractNumId w:val="553940"/>
  </w:num>
  <w:num w:numId="57">
    <w:abstractNumId w:val="553941"/>
  </w:num>
  <w:num w:numId="58">
    <w:abstractNumId w:val="553942"/>
  </w:num>
  <w:num w:numId="59">
    <w:abstractNumId w:val="553943"/>
  </w:num>
  <w:num w:numId="60">
    <w:abstractNumId w:val="553944"/>
  </w:num>
  <w:num w:numId="61">
    <w:abstractNumId w:val="553945"/>
  </w:num>
  <w:num w:numId="62">
    <w:abstractNumId w:val="553946"/>
  </w:num>
  <w:num w:numId="63">
    <w:abstractNumId w:val="553947"/>
  </w:num>
  <w:num w:numId="64">
    <w:abstractNumId w:val="553948"/>
  </w:num>
  <w:num w:numId="65">
    <w:abstractNumId w:val="553949"/>
  </w:num>
  <w:num w:numId="66">
    <w:abstractNumId w:val="553950"/>
  </w:num>
  <w:num w:numId="67">
    <w:abstractNumId w:val="553951"/>
  </w:num>
  <w:num w:numId="68">
    <w:abstractNumId w:val="553952"/>
  </w:num>
  <w:num w:numId="69">
    <w:abstractNumId w:val="553953"/>
  </w:num>
  <w:num w:numId="70">
    <w:abstractNumId w:val="553954"/>
  </w:num>
  <w:num w:numId="71">
    <w:abstractNumId w:val="553955"/>
  </w:num>
  <w:num w:numId="72">
    <w:abstractNumId w:val="553956"/>
  </w:num>
  <w:num w:numId="73">
    <w:abstractNumId w:val="553957"/>
  </w:num>
  <w:num w:numId="74">
    <w:abstractNumId w:val="553958"/>
  </w:num>
  <w:num w:numId="75">
    <w:abstractNumId w:val="553959"/>
  </w:num>
  <w:num w:numId="76">
    <w:abstractNumId w:val="553960"/>
  </w:num>
  <w:num w:numId="77">
    <w:abstractNumId w:val="553961"/>
  </w:num>
  <w:num w:numId="78">
    <w:abstractNumId w:val="553962"/>
  </w:num>
  <w:num w:numId="79">
    <w:abstractNumId w:val="553963"/>
  </w:num>
  <w:num w:numId="80">
    <w:abstractNumId w:val="553964"/>
  </w:num>
  <w:num w:numId="81">
    <w:abstractNumId w:val="553965"/>
  </w:num>
  <w:num w:numId="82">
    <w:abstractNumId w:val="553966"/>
  </w:num>
  <w:num w:numId="83">
    <w:abstractNumId w:val="553967"/>
  </w:num>
  <w:num w:numId="84">
    <w:abstractNumId w:val="553968"/>
  </w:num>
  <w:num w:numId="85">
    <w:abstractNumId w:val="553969"/>
  </w:num>
  <w:num w:numId="86">
    <w:abstractNumId w:val="553970"/>
  </w:num>
  <w:num w:numId="87">
    <w:abstractNumId w:val="5539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2026-03-29T02:18:44Z</dcterms:created>
  <dc:creator>Apache POI</dc:creator>
</cp:coreProperties>
</file>