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@计算:</w:t>
      </w:r>
      <w:commentRangeStart w:id="0"/>
      <w:r>
        <w:rPr>
          <w:rFonts w:hint="eastAsia"/>
        </w:rPr>
        <w:t>公式</w:t>
      </w:r>
      <w:commentRangeEnd w:id="0"/>
      <w:r>
        <w:commentReference w:id="0"/>
      </w:r>
      <w:commentRangeStart w:id="1"/>
      <w:r>
        <w:rPr>
          <w:rFonts w:hint="eastAsia"/>
        </w:rPr>
        <w:t>“100”</w:t>
      </w:r>
      <w:commentRangeEnd w:id="1"/>
      <w:r>
        <w:commentReference w:id="1"/>
      </w:r>
      <w:r>
        <w:rPr>
          <w:rFonts w:hint="eastAsia"/>
        </w:rPr>
        <w:t>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@获取值:</w:t>
      </w:r>
      <w:commentRangeStart w:id="2"/>
      <w:r>
        <w:rPr>
          <w:rFonts w:hint="eastAsia"/>
        </w:rPr>
        <w:t>“空调”</w:t>
      </w:r>
      <w:commentRangeEnd w:id="2"/>
      <w:r>
        <w:commentReference w:id="2"/>
      </w:r>
      <w:r>
        <w:rPr>
          <w:rFonts w:hint="eastAsia"/>
        </w:rPr>
        <w:t>的</w:t>
      </w:r>
      <w:commentRangeStart w:id="3"/>
      <w:r>
        <w:rPr>
          <w:rFonts w:hint="eastAsia"/>
        </w:rPr>
        <w:t>值</w:t>
      </w:r>
      <w:commentRangeEnd w:id="3"/>
      <w:r>
        <w:commentReference w:id="3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@取倍数:</w:t>
      </w:r>
      <w:commentRangeStart w:id="4"/>
      <w:r>
        <w:rPr>
          <w:rFonts w:hint="eastAsia"/>
        </w:rPr>
        <w:t>空调</w:t>
      </w:r>
      <w:commentRangeEnd w:id="4"/>
      <w:r>
        <w:commentReference w:id="4"/>
      </w:r>
      <w:r>
        <w:rPr>
          <w:rFonts w:hint="eastAsia"/>
        </w:rPr>
        <w:t>的</w:t>
      </w:r>
      <w:commentRangeStart w:id="5"/>
      <w:r>
        <w:rPr>
          <w:rFonts w:hint="eastAsia"/>
        </w:rPr>
        <w:t>2</w:t>
      </w:r>
      <w:commentRangeEnd w:id="5"/>
      <w:r>
        <w:commentReference w:id="5"/>
      </w:r>
      <w:commentRangeStart w:id="6"/>
      <w:r>
        <w:rPr>
          <w:rFonts w:hint="eastAsia"/>
        </w:rPr>
        <w:t>倍</w:t>
      </w:r>
      <w:commentRangeEnd w:id="6"/>
      <w:r>
        <w:commentReference w:id="6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6-09T17:46:59Z" w:initials="">
    <w:p w14:paraId="64E3236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6-09T17:48:22Z" w:initials="">
    <w:p w14:paraId="68DA1FB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" w:author="你您" w:date="2023-06-09T17:49:11Z" w:initials="">
    <w:p w14:paraId="2BFB7B1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你您" w:date="2023-06-09T17:47:45Z" w:initials="">
    <w:p w14:paraId="3384107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" w:author="你您" w:date="2023-06-09T17:49:33Z" w:initials="">
    <w:p w14:paraId="1239763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" w:author="你您" w:date="2023-06-09T17:50:19Z" w:initials="">
    <w:p w14:paraId="11401AB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" w:author="你您" w:date="2023-06-09T17:50:32Z" w:initials="">
    <w:p w14:paraId="04A84E1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4E3236B" w15:done="0"/>
  <w15:commentEx w15:paraId="68DA1FB1" w15:done="0"/>
  <w15:commentEx w15:paraId="2BFB7B13" w15:done="0"/>
  <w15:commentEx w15:paraId="3384107B" w15:done="0"/>
  <w15:commentEx w15:paraId="1239763F" w15:done="0"/>
  <w15:commentEx w15:paraId="11401AB3" w15:done="0"/>
  <w15:commentEx w15:paraId="04A84E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2CFA4E6A"/>
    <w:rsid w:val="341E0029"/>
    <w:rsid w:val="39EA5ABC"/>
    <w:rsid w:val="49CE1FFC"/>
    <w:rsid w:val="6079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character" w:customStyle="1" w:styleId="14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2022-10-28T12:50:00Z</dcterms:created>
  <dc:creator>Administrator</dc:creator>
  <cp:lastModifiedBy>你您</cp:lastModifiedBy>
  <dcterms:modified xsi:type="dcterms:W3CDTF">2023-06-09T09:51:12Z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296CE15A942A4CDB8630121F6B0F146C</vt:lpwstr>
  </property>
</Properties>
</file>