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61A" w:rsidRDefault="009A7E36">
      <w:r>
        <w:object w:dxaOrig="7879" w:dyaOrig="5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255pt" o:ole="">
            <v:imagedata r:id="rId4" o:title=""/>
          </v:shape>
          <o:OLEObject Type="Embed" ProgID="Visio.Drawing.11" ShapeID="_x0000_i1025" DrawAspect="Content" ObjectID="_1625402135" r:id="rId5"/>
        </w:object>
      </w:r>
    </w:p>
    <w:p w:rsidR="009A7E36" w:rsidRDefault="009A7E36"/>
    <w:p w:rsidR="009A7E36" w:rsidRPr="00B07B55" w:rsidRDefault="00B07B55">
      <w:pPr>
        <w:rPr>
          <w:b/>
        </w:rPr>
      </w:pPr>
      <w:r w:rsidRPr="00B07B55">
        <w:rPr>
          <w:b/>
        </w:rPr>
        <w:t>Table Stream</w:t>
      </w:r>
      <w:r>
        <w:rPr>
          <w:b/>
        </w:rPr>
        <w:t>s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9A7E36" w:rsidTr="009A7E36">
        <w:tc>
          <w:tcPr>
            <w:tcW w:w="1915" w:type="dxa"/>
          </w:tcPr>
          <w:p w:rsidR="009A7E36" w:rsidRDefault="00B07B55">
            <w:r>
              <w:t>Field</w:t>
            </w:r>
          </w:p>
        </w:tc>
        <w:tc>
          <w:tcPr>
            <w:tcW w:w="1915" w:type="dxa"/>
          </w:tcPr>
          <w:p w:rsidR="009A7E36" w:rsidRDefault="00B07B55">
            <w:r>
              <w:t>Type</w:t>
            </w:r>
          </w:p>
        </w:tc>
        <w:tc>
          <w:tcPr>
            <w:tcW w:w="1915" w:type="dxa"/>
          </w:tcPr>
          <w:p w:rsidR="009A7E36" w:rsidRDefault="00B07B55">
            <w:r>
              <w:t>Length</w:t>
            </w:r>
          </w:p>
        </w:tc>
        <w:tc>
          <w:tcPr>
            <w:tcW w:w="1915" w:type="dxa"/>
          </w:tcPr>
          <w:p w:rsidR="009A7E36" w:rsidRDefault="00B07B55">
            <w:proofErr w:type="spellStart"/>
            <w:r>
              <w:t>Descrription</w:t>
            </w:r>
            <w:proofErr w:type="spellEnd"/>
            <w:r>
              <w:t xml:space="preserve"> </w:t>
            </w:r>
          </w:p>
        </w:tc>
        <w:tc>
          <w:tcPr>
            <w:tcW w:w="1916" w:type="dxa"/>
          </w:tcPr>
          <w:p w:rsidR="009A7E36" w:rsidRDefault="00B07B55">
            <w:r>
              <w:t>Primary Key or Foreign Key</w:t>
            </w:r>
          </w:p>
        </w:tc>
      </w:tr>
      <w:tr w:rsidR="009A7E36" w:rsidTr="009A7E36">
        <w:tc>
          <w:tcPr>
            <w:tcW w:w="1915" w:type="dxa"/>
          </w:tcPr>
          <w:p w:rsidR="009A7E36" w:rsidRDefault="00B07B55">
            <w:proofErr w:type="spellStart"/>
            <w:r>
              <w:t>StreamID</w:t>
            </w:r>
            <w:proofErr w:type="spellEnd"/>
          </w:p>
        </w:tc>
        <w:tc>
          <w:tcPr>
            <w:tcW w:w="1915" w:type="dxa"/>
          </w:tcPr>
          <w:p w:rsidR="009A7E36" w:rsidRDefault="00805317">
            <w:r>
              <w:t>Character</w:t>
            </w:r>
          </w:p>
        </w:tc>
        <w:tc>
          <w:tcPr>
            <w:tcW w:w="1915" w:type="dxa"/>
          </w:tcPr>
          <w:p w:rsidR="009A7E36" w:rsidRDefault="00805317">
            <w:r>
              <w:t>9</w:t>
            </w:r>
          </w:p>
        </w:tc>
        <w:tc>
          <w:tcPr>
            <w:tcW w:w="1915" w:type="dxa"/>
          </w:tcPr>
          <w:p w:rsidR="009A7E36" w:rsidRDefault="00805317">
            <w:r>
              <w:t>Uniquely identifies a stream</w:t>
            </w:r>
          </w:p>
        </w:tc>
        <w:tc>
          <w:tcPr>
            <w:tcW w:w="1916" w:type="dxa"/>
          </w:tcPr>
          <w:p w:rsidR="009A7E36" w:rsidRDefault="00B07B55">
            <w:r>
              <w:t>Primary Key (PK)</w:t>
            </w:r>
          </w:p>
        </w:tc>
      </w:tr>
      <w:tr w:rsidR="009A7E36" w:rsidTr="009A7E36">
        <w:tc>
          <w:tcPr>
            <w:tcW w:w="1915" w:type="dxa"/>
          </w:tcPr>
          <w:p w:rsidR="009A7E36" w:rsidRDefault="00B07B55">
            <w:proofErr w:type="spellStart"/>
            <w:r>
              <w:t>CustomerID</w:t>
            </w:r>
            <w:proofErr w:type="spellEnd"/>
          </w:p>
        </w:tc>
        <w:tc>
          <w:tcPr>
            <w:tcW w:w="1915" w:type="dxa"/>
          </w:tcPr>
          <w:p w:rsidR="009A7E36" w:rsidRDefault="00805317">
            <w:r>
              <w:t>Character</w:t>
            </w:r>
          </w:p>
        </w:tc>
        <w:tc>
          <w:tcPr>
            <w:tcW w:w="1915" w:type="dxa"/>
          </w:tcPr>
          <w:p w:rsidR="009A7E36" w:rsidRDefault="00805317">
            <w:r>
              <w:t>9</w:t>
            </w:r>
          </w:p>
        </w:tc>
        <w:tc>
          <w:tcPr>
            <w:tcW w:w="1915" w:type="dxa"/>
          </w:tcPr>
          <w:p w:rsidR="009A7E36" w:rsidRDefault="00805317">
            <w:r>
              <w:t xml:space="preserve">identifies a </w:t>
            </w:r>
            <w:r w:rsidR="009B6B19">
              <w:t>Customer</w:t>
            </w:r>
          </w:p>
        </w:tc>
        <w:tc>
          <w:tcPr>
            <w:tcW w:w="1916" w:type="dxa"/>
          </w:tcPr>
          <w:p w:rsidR="009A7E36" w:rsidRDefault="00805317">
            <w:r>
              <w:t>Foreign Key</w:t>
            </w:r>
          </w:p>
        </w:tc>
      </w:tr>
      <w:tr w:rsidR="009A7E36" w:rsidTr="009A7E36">
        <w:tc>
          <w:tcPr>
            <w:tcW w:w="1915" w:type="dxa"/>
          </w:tcPr>
          <w:p w:rsidR="009A7E36" w:rsidRDefault="00B07B55">
            <w:proofErr w:type="spellStart"/>
            <w:r>
              <w:t>ContentID</w:t>
            </w:r>
            <w:proofErr w:type="spellEnd"/>
          </w:p>
        </w:tc>
        <w:tc>
          <w:tcPr>
            <w:tcW w:w="1915" w:type="dxa"/>
          </w:tcPr>
          <w:p w:rsidR="009A7E36" w:rsidRDefault="00805317">
            <w:r>
              <w:t>Character</w:t>
            </w:r>
          </w:p>
        </w:tc>
        <w:tc>
          <w:tcPr>
            <w:tcW w:w="1915" w:type="dxa"/>
          </w:tcPr>
          <w:p w:rsidR="009A7E36" w:rsidRDefault="00805317">
            <w:r>
              <w:t>9</w:t>
            </w:r>
          </w:p>
        </w:tc>
        <w:tc>
          <w:tcPr>
            <w:tcW w:w="1915" w:type="dxa"/>
          </w:tcPr>
          <w:p w:rsidR="009A7E36" w:rsidRDefault="00805317">
            <w:r>
              <w:t>identifies a content</w:t>
            </w:r>
          </w:p>
        </w:tc>
        <w:tc>
          <w:tcPr>
            <w:tcW w:w="1916" w:type="dxa"/>
          </w:tcPr>
          <w:p w:rsidR="009A7E36" w:rsidRDefault="00805317">
            <w:r>
              <w:t>Foreign Key</w:t>
            </w:r>
          </w:p>
        </w:tc>
      </w:tr>
      <w:tr w:rsidR="009A7E36" w:rsidTr="009A7E36">
        <w:tc>
          <w:tcPr>
            <w:tcW w:w="1915" w:type="dxa"/>
          </w:tcPr>
          <w:p w:rsidR="009A7E36" w:rsidRDefault="00B07B55">
            <w:proofErr w:type="spellStart"/>
            <w:r>
              <w:t>StreamDate</w:t>
            </w:r>
            <w:proofErr w:type="spellEnd"/>
          </w:p>
        </w:tc>
        <w:tc>
          <w:tcPr>
            <w:tcW w:w="1915" w:type="dxa"/>
          </w:tcPr>
          <w:p w:rsidR="009A7E36" w:rsidRDefault="00805317">
            <w:r>
              <w:t>Character</w:t>
            </w:r>
          </w:p>
        </w:tc>
        <w:tc>
          <w:tcPr>
            <w:tcW w:w="1915" w:type="dxa"/>
          </w:tcPr>
          <w:p w:rsidR="009A7E36" w:rsidRDefault="00805317">
            <w:r>
              <w:t>10</w:t>
            </w:r>
          </w:p>
        </w:tc>
        <w:tc>
          <w:tcPr>
            <w:tcW w:w="1915" w:type="dxa"/>
          </w:tcPr>
          <w:p w:rsidR="009A7E36" w:rsidRDefault="009A7E36"/>
        </w:tc>
        <w:tc>
          <w:tcPr>
            <w:tcW w:w="1916" w:type="dxa"/>
          </w:tcPr>
          <w:p w:rsidR="009A7E36" w:rsidRDefault="009A7E36"/>
        </w:tc>
      </w:tr>
    </w:tbl>
    <w:p w:rsidR="009A7E36" w:rsidRDefault="009A7E36"/>
    <w:p w:rsidR="00B04B24" w:rsidRPr="00B04B24" w:rsidRDefault="00B04B24">
      <w:pPr>
        <w:rPr>
          <w:b/>
        </w:rPr>
      </w:pPr>
      <w:r w:rsidRPr="00B04B24">
        <w:rPr>
          <w:b/>
        </w:rPr>
        <w:t>Table Content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B04B24" w:rsidTr="00F36064">
        <w:tc>
          <w:tcPr>
            <w:tcW w:w="1915" w:type="dxa"/>
          </w:tcPr>
          <w:p w:rsidR="00B04B24" w:rsidRDefault="00B04B24" w:rsidP="00F36064">
            <w:r>
              <w:t>Field</w:t>
            </w:r>
          </w:p>
        </w:tc>
        <w:tc>
          <w:tcPr>
            <w:tcW w:w="1915" w:type="dxa"/>
          </w:tcPr>
          <w:p w:rsidR="00B04B24" w:rsidRDefault="00B04B24" w:rsidP="00F36064">
            <w:r>
              <w:t>Type</w:t>
            </w:r>
          </w:p>
        </w:tc>
        <w:tc>
          <w:tcPr>
            <w:tcW w:w="1915" w:type="dxa"/>
          </w:tcPr>
          <w:p w:rsidR="00B04B24" w:rsidRDefault="00B04B24" w:rsidP="00F36064">
            <w:r>
              <w:t>Length</w:t>
            </w:r>
          </w:p>
        </w:tc>
        <w:tc>
          <w:tcPr>
            <w:tcW w:w="1915" w:type="dxa"/>
          </w:tcPr>
          <w:p w:rsidR="00B04B24" w:rsidRDefault="00B04B24" w:rsidP="00F36064">
            <w:proofErr w:type="spellStart"/>
            <w:r>
              <w:t>Descrription</w:t>
            </w:r>
            <w:proofErr w:type="spellEnd"/>
            <w:r>
              <w:t xml:space="preserve"> </w:t>
            </w:r>
          </w:p>
        </w:tc>
        <w:tc>
          <w:tcPr>
            <w:tcW w:w="1916" w:type="dxa"/>
          </w:tcPr>
          <w:p w:rsidR="00B04B24" w:rsidRDefault="00B04B24" w:rsidP="00F36064">
            <w:r>
              <w:t>Primary Key or Foreign Key</w:t>
            </w:r>
          </w:p>
        </w:tc>
      </w:tr>
      <w:tr w:rsidR="00B04B24" w:rsidTr="00F36064">
        <w:tc>
          <w:tcPr>
            <w:tcW w:w="1915" w:type="dxa"/>
          </w:tcPr>
          <w:p w:rsidR="00B04B24" w:rsidRDefault="00B04B24" w:rsidP="00F36064">
            <w:proofErr w:type="spellStart"/>
            <w:r>
              <w:t>ContentID</w:t>
            </w:r>
            <w:proofErr w:type="spellEnd"/>
          </w:p>
        </w:tc>
        <w:tc>
          <w:tcPr>
            <w:tcW w:w="1915" w:type="dxa"/>
          </w:tcPr>
          <w:p w:rsidR="00B04B24" w:rsidRDefault="007E137F" w:rsidP="00F36064">
            <w:r>
              <w:t>Character</w:t>
            </w:r>
          </w:p>
        </w:tc>
        <w:tc>
          <w:tcPr>
            <w:tcW w:w="1915" w:type="dxa"/>
          </w:tcPr>
          <w:p w:rsidR="00B04B24" w:rsidRDefault="007E137F" w:rsidP="00F36064">
            <w:r>
              <w:t>9</w:t>
            </w:r>
          </w:p>
        </w:tc>
        <w:tc>
          <w:tcPr>
            <w:tcW w:w="1915" w:type="dxa"/>
          </w:tcPr>
          <w:p w:rsidR="00B04B24" w:rsidRDefault="007E137F" w:rsidP="00F36064">
            <w:r>
              <w:t>Uniquely identifies a content</w:t>
            </w:r>
          </w:p>
        </w:tc>
        <w:tc>
          <w:tcPr>
            <w:tcW w:w="1916" w:type="dxa"/>
          </w:tcPr>
          <w:p w:rsidR="00B04B24" w:rsidRDefault="00B04B24" w:rsidP="00F36064">
            <w:r>
              <w:t>Primary Key (PK)</w:t>
            </w:r>
          </w:p>
        </w:tc>
      </w:tr>
      <w:tr w:rsidR="00B04B24" w:rsidTr="00F36064">
        <w:tc>
          <w:tcPr>
            <w:tcW w:w="1915" w:type="dxa"/>
          </w:tcPr>
          <w:p w:rsidR="00B04B24" w:rsidRDefault="00B04B24" w:rsidP="00F36064">
            <w:r>
              <w:t>Title</w:t>
            </w:r>
          </w:p>
        </w:tc>
        <w:tc>
          <w:tcPr>
            <w:tcW w:w="1915" w:type="dxa"/>
          </w:tcPr>
          <w:p w:rsidR="00B04B24" w:rsidRDefault="007E137F" w:rsidP="00F36064">
            <w:r>
              <w:t>String</w:t>
            </w:r>
          </w:p>
        </w:tc>
        <w:tc>
          <w:tcPr>
            <w:tcW w:w="1915" w:type="dxa"/>
          </w:tcPr>
          <w:p w:rsidR="00B04B24" w:rsidRDefault="007E137F" w:rsidP="00F36064">
            <w:r>
              <w:t>50</w:t>
            </w:r>
          </w:p>
        </w:tc>
        <w:tc>
          <w:tcPr>
            <w:tcW w:w="1915" w:type="dxa"/>
          </w:tcPr>
          <w:p w:rsidR="00B04B24" w:rsidRDefault="007E137F" w:rsidP="00F36064">
            <w:r>
              <w:t>identifies a title</w:t>
            </w:r>
          </w:p>
        </w:tc>
        <w:tc>
          <w:tcPr>
            <w:tcW w:w="1916" w:type="dxa"/>
          </w:tcPr>
          <w:p w:rsidR="00B04B24" w:rsidRDefault="00B04B24" w:rsidP="00F36064"/>
        </w:tc>
      </w:tr>
      <w:tr w:rsidR="00B04B24" w:rsidTr="00F36064">
        <w:tc>
          <w:tcPr>
            <w:tcW w:w="1915" w:type="dxa"/>
          </w:tcPr>
          <w:p w:rsidR="00B04B24" w:rsidRDefault="00E24ABD" w:rsidP="00F36064">
            <w:r>
              <w:t>Episode</w:t>
            </w:r>
          </w:p>
        </w:tc>
        <w:tc>
          <w:tcPr>
            <w:tcW w:w="1915" w:type="dxa"/>
          </w:tcPr>
          <w:p w:rsidR="00B04B24" w:rsidRDefault="007E137F" w:rsidP="00F36064">
            <w:r>
              <w:t>String</w:t>
            </w:r>
          </w:p>
        </w:tc>
        <w:tc>
          <w:tcPr>
            <w:tcW w:w="1915" w:type="dxa"/>
          </w:tcPr>
          <w:p w:rsidR="00B04B24" w:rsidRDefault="007E137F" w:rsidP="00F36064">
            <w:r>
              <w:t>10</w:t>
            </w:r>
          </w:p>
        </w:tc>
        <w:tc>
          <w:tcPr>
            <w:tcW w:w="1915" w:type="dxa"/>
          </w:tcPr>
          <w:p w:rsidR="00B04B24" w:rsidRDefault="007E137F" w:rsidP="00F36064">
            <w:r>
              <w:t xml:space="preserve">identifies an </w:t>
            </w:r>
            <w:proofErr w:type="spellStart"/>
            <w:r>
              <w:t>episod</w:t>
            </w:r>
            <w:proofErr w:type="spellEnd"/>
          </w:p>
        </w:tc>
        <w:tc>
          <w:tcPr>
            <w:tcW w:w="1916" w:type="dxa"/>
          </w:tcPr>
          <w:p w:rsidR="00B04B24" w:rsidRDefault="00B04B24" w:rsidP="00F36064"/>
        </w:tc>
      </w:tr>
      <w:tr w:rsidR="00B04B24" w:rsidTr="00F36064">
        <w:tc>
          <w:tcPr>
            <w:tcW w:w="1915" w:type="dxa"/>
          </w:tcPr>
          <w:p w:rsidR="00B04B24" w:rsidRDefault="00E24ABD" w:rsidP="00F36064">
            <w:r>
              <w:t>Genre</w:t>
            </w:r>
          </w:p>
        </w:tc>
        <w:tc>
          <w:tcPr>
            <w:tcW w:w="1915" w:type="dxa"/>
          </w:tcPr>
          <w:p w:rsidR="00B04B24" w:rsidRDefault="007E137F" w:rsidP="00F36064">
            <w:r>
              <w:t>String</w:t>
            </w:r>
          </w:p>
        </w:tc>
        <w:tc>
          <w:tcPr>
            <w:tcW w:w="1915" w:type="dxa"/>
          </w:tcPr>
          <w:p w:rsidR="00B04B24" w:rsidRDefault="007E137F" w:rsidP="00F36064">
            <w:r>
              <w:t>20</w:t>
            </w:r>
          </w:p>
        </w:tc>
        <w:tc>
          <w:tcPr>
            <w:tcW w:w="1915" w:type="dxa"/>
          </w:tcPr>
          <w:p w:rsidR="00B04B24" w:rsidRDefault="007E137F" w:rsidP="00F36064">
            <w:r>
              <w:t>identifies a genre</w:t>
            </w:r>
          </w:p>
        </w:tc>
        <w:tc>
          <w:tcPr>
            <w:tcW w:w="1916" w:type="dxa"/>
          </w:tcPr>
          <w:p w:rsidR="00B04B24" w:rsidRDefault="00B04B24" w:rsidP="00F36064"/>
        </w:tc>
      </w:tr>
    </w:tbl>
    <w:p w:rsidR="00B04B24" w:rsidRDefault="00B04B24"/>
    <w:p w:rsidR="00B04B24" w:rsidRDefault="00B04B24"/>
    <w:p w:rsidR="00B04B24" w:rsidRDefault="00B04B24"/>
    <w:p w:rsidR="00B04B24" w:rsidRDefault="00B04B24"/>
    <w:p w:rsidR="00B04B24" w:rsidRDefault="00B04B24">
      <w:pPr>
        <w:rPr>
          <w:b/>
        </w:rPr>
      </w:pPr>
      <w:r w:rsidRPr="00B04B24">
        <w:rPr>
          <w:b/>
        </w:rPr>
        <w:t>Table Customer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B04B24" w:rsidTr="00F36064">
        <w:tc>
          <w:tcPr>
            <w:tcW w:w="1915" w:type="dxa"/>
          </w:tcPr>
          <w:p w:rsidR="00B04B24" w:rsidRDefault="00B04B24" w:rsidP="00F36064">
            <w:r>
              <w:t>Field</w:t>
            </w:r>
          </w:p>
        </w:tc>
        <w:tc>
          <w:tcPr>
            <w:tcW w:w="1915" w:type="dxa"/>
          </w:tcPr>
          <w:p w:rsidR="00B04B24" w:rsidRDefault="00B04B24" w:rsidP="00F36064">
            <w:r>
              <w:t>Type</w:t>
            </w:r>
          </w:p>
        </w:tc>
        <w:tc>
          <w:tcPr>
            <w:tcW w:w="1915" w:type="dxa"/>
          </w:tcPr>
          <w:p w:rsidR="00B04B24" w:rsidRDefault="00B04B24" w:rsidP="00F36064">
            <w:r>
              <w:t>Length</w:t>
            </w:r>
          </w:p>
        </w:tc>
        <w:tc>
          <w:tcPr>
            <w:tcW w:w="1915" w:type="dxa"/>
          </w:tcPr>
          <w:p w:rsidR="00B04B24" w:rsidRDefault="00B04B24" w:rsidP="00F36064">
            <w:proofErr w:type="spellStart"/>
            <w:r>
              <w:t>Descrription</w:t>
            </w:r>
            <w:proofErr w:type="spellEnd"/>
            <w:r>
              <w:t xml:space="preserve"> </w:t>
            </w:r>
          </w:p>
        </w:tc>
        <w:tc>
          <w:tcPr>
            <w:tcW w:w="1916" w:type="dxa"/>
          </w:tcPr>
          <w:p w:rsidR="00B04B24" w:rsidRDefault="00B04B24" w:rsidP="00F36064">
            <w:r>
              <w:t>Primary Key or Foreign Key</w:t>
            </w:r>
          </w:p>
        </w:tc>
      </w:tr>
      <w:tr w:rsidR="00B04B24" w:rsidTr="00F36064">
        <w:tc>
          <w:tcPr>
            <w:tcW w:w="1915" w:type="dxa"/>
          </w:tcPr>
          <w:p w:rsidR="00B04B24" w:rsidRDefault="00E24ABD" w:rsidP="00F36064">
            <w:proofErr w:type="spellStart"/>
            <w:r>
              <w:t>Customer</w:t>
            </w:r>
            <w:r w:rsidR="00B04B24">
              <w:t>ID</w:t>
            </w:r>
            <w:proofErr w:type="spellEnd"/>
          </w:p>
        </w:tc>
        <w:tc>
          <w:tcPr>
            <w:tcW w:w="1915" w:type="dxa"/>
          </w:tcPr>
          <w:p w:rsidR="00B04B24" w:rsidRDefault="009B6B19" w:rsidP="00F36064">
            <w:r>
              <w:t>Character</w:t>
            </w:r>
          </w:p>
        </w:tc>
        <w:tc>
          <w:tcPr>
            <w:tcW w:w="1915" w:type="dxa"/>
          </w:tcPr>
          <w:p w:rsidR="00B04B24" w:rsidRDefault="009B6B19" w:rsidP="00F36064">
            <w:r>
              <w:t>9</w:t>
            </w:r>
          </w:p>
        </w:tc>
        <w:tc>
          <w:tcPr>
            <w:tcW w:w="1915" w:type="dxa"/>
          </w:tcPr>
          <w:p w:rsidR="00B04B24" w:rsidRDefault="009B6B19" w:rsidP="00F36064">
            <w:r>
              <w:t>Uniquely identifies a customer</w:t>
            </w:r>
          </w:p>
        </w:tc>
        <w:tc>
          <w:tcPr>
            <w:tcW w:w="1916" w:type="dxa"/>
          </w:tcPr>
          <w:p w:rsidR="00B04B24" w:rsidRDefault="00B04B24" w:rsidP="00F36064">
            <w:r>
              <w:t>Primary Key (PK)</w:t>
            </w:r>
          </w:p>
        </w:tc>
      </w:tr>
      <w:tr w:rsidR="00B04B24" w:rsidTr="00F36064">
        <w:tc>
          <w:tcPr>
            <w:tcW w:w="1915" w:type="dxa"/>
          </w:tcPr>
          <w:p w:rsidR="00B04B24" w:rsidRDefault="00B04B24" w:rsidP="00F36064">
            <w:proofErr w:type="spellStart"/>
            <w:r>
              <w:t>Customer</w:t>
            </w:r>
            <w:r w:rsidR="00E24ABD">
              <w:t>Name</w:t>
            </w:r>
            <w:proofErr w:type="spellEnd"/>
          </w:p>
        </w:tc>
        <w:tc>
          <w:tcPr>
            <w:tcW w:w="1915" w:type="dxa"/>
          </w:tcPr>
          <w:p w:rsidR="00B04B24" w:rsidRDefault="009B6B19" w:rsidP="00F36064">
            <w:r>
              <w:t>Character</w:t>
            </w:r>
          </w:p>
        </w:tc>
        <w:tc>
          <w:tcPr>
            <w:tcW w:w="1915" w:type="dxa"/>
          </w:tcPr>
          <w:p w:rsidR="00B04B24" w:rsidRDefault="009B6B19" w:rsidP="00F36064">
            <w:r>
              <w:t>20</w:t>
            </w:r>
          </w:p>
        </w:tc>
        <w:tc>
          <w:tcPr>
            <w:tcW w:w="1915" w:type="dxa"/>
          </w:tcPr>
          <w:p w:rsidR="00B04B24" w:rsidRDefault="009B6B19" w:rsidP="00F36064">
            <w:r>
              <w:t>identifies a customer name</w:t>
            </w:r>
          </w:p>
        </w:tc>
        <w:tc>
          <w:tcPr>
            <w:tcW w:w="1916" w:type="dxa"/>
          </w:tcPr>
          <w:p w:rsidR="00B04B24" w:rsidRDefault="00B04B24" w:rsidP="00F36064"/>
        </w:tc>
      </w:tr>
      <w:tr w:rsidR="00B04B24" w:rsidTr="00F36064">
        <w:tc>
          <w:tcPr>
            <w:tcW w:w="1915" w:type="dxa"/>
          </w:tcPr>
          <w:p w:rsidR="00B04B24" w:rsidRDefault="00E24ABD" w:rsidP="00F36064">
            <w:proofErr w:type="spellStart"/>
            <w:r>
              <w:t>CustomerAddress</w:t>
            </w:r>
            <w:proofErr w:type="spellEnd"/>
          </w:p>
        </w:tc>
        <w:tc>
          <w:tcPr>
            <w:tcW w:w="1915" w:type="dxa"/>
          </w:tcPr>
          <w:p w:rsidR="00B04B24" w:rsidRDefault="009B6B19" w:rsidP="00F36064">
            <w:r>
              <w:t>Character</w:t>
            </w:r>
          </w:p>
        </w:tc>
        <w:tc>
          <w:tcPr>
            <w:tcW w:w="1915" w:type="dxa"/>
          </w:tcPr>
          <w:p w:rsidR="00B04B24" w:rsidRDefault="009B6B19" w:rsidP="00F36064">
            <w:r>
              <w:t>30</w:t>
            </w:r>
          </w:p>
        </w:tc>
        <w:tc>
          <w:tcPr>
            <w:tcW w:w="1915" w:type="dxa"/>
          </w:tcPr>
          <w:p w:rsidR="00B04B24" w:rsidRDefault="009B6B19" w:rsidP="00F36064">
            <w:r>
              <w:t>identifies a customer address</w:t>
            </w:r>
          </w:p>
        </w:tc>
        <w:tc>
          <w:tcPr>
            <w:tcW w:w="1916" w:type="dxa"/>
          </w:tcPr>
          <w:p w:rsidR="00B04B24" w:rsidRDefault="00B04B24" w:rsidP="00F36064"/>
        </w:tc>
      </w:tr>
      <w:tr w:rsidR="00B04B24" w:rsidTr="00F36064">
        <w:tc>
          <w:tcPr>
            <w:tcW w:w="1915" w:type="dxa"/>
          </w:tcPr>
          <w:p w:rsidR="00B04B24" w:rsidRDefault="00B04B24" w:rsidP="00F36064"/>
        </w:tc>
        <w:tc>
          <w:tcPr>
            <w:tcW w:w="1915" w:type="dxa"/>
          </w:tcPr>
          <w:p w:rsidR="00B04B24" w:rsidRDefault="00B04B24" w:rsidP="00F36064"/>
        </w:tc>
        <w:tc>
          <w:tcPr>
            <w:tcW w:w="1915" w:type="dxa"/>
          </w:tcPr>
          <w:p w:rsidR="00B04B24" w:rsidRDefault="00B04B24" w:rsidP="00F36064"/>
        </w:tc>
        <w:tc>
          <w:tcPr>
            <w:tcW w:w="1915" w:type="dxa"/>
          </w:tcPr>
          <w:p w:rsidR="00B04B24" w:rsidRDefault="00B04B24" w:rsidP="00F36064"/>
        </w:tc>
        <w:tc>
          <w:tcPr>
            <w:tcW w:w="1916" w:type="dxa"/>
          </w:tcPr>
          <w:p w:rsidR="00B04B24" w:rsidRDefault="00B04B24" w:rsidP="00F36064"/>
        </w:tc>
      </w:tr>
    </w:tbl>
    <w:p w:rsidR="00B04B24" w:rsidRPr="00B04B24" w:rsidRDefault="00B04B24">
      <w:pPr>
        <w:rPr>
          <w:b/>
        </w:rPr>
      </w:pPr>
    </w:p>
    <w:sectPr w:rsidR="00B04B24" w:rsidRPr="00B04B24" w:rsidSect="00FD2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7E36"/>
    <w:rsid w:val="002B2F7D"/>
    <w:rsid w:val="00372F11"/>
    <w:rsid w:val="007E137F"/>
    <w:rsid w:val="00805317"/>
    <w:rsid w:val="009A7E36"/>
    <w:rsid w:val="009B6B19"/>
    <w:rsid w:val="00B04B24"/>
    <w:rsid w:val="00B07B55"/>
    <w:rsid w:val="00E24ABD"/>
    <w:rsid w:val="00FD2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E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cp:lastPrinted>2019-07-22T17:26:00Z</cp:lastPrinted>
  <dcterms:created xsi:type="dcterms:W3CDTF">2019-07-22T17:23:00Z</dcterms:created>
  <dcterms:modified xsi:type="dcterms:W3CDTF">2019-07-23T08:49:00Z</dcterms:modified>
</cp:coreProperties>
</file>