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42FE" w:rsidRDefault="000042FE">
      <w:pPr>
        <w:rPr>
          <w:lang w:val="fr-FR"/>
        </w:rPr>
      </w:pPr>
      <w:r>
        <w:pict>
          <v:group id="_x0000_s1027" style="position:absolute;left:0;text-align:left;margin-left:-56.7pt;margin-top:-56.7pt;width:594.95pt;height:842.35pt;z-index:251654656;mso-wrap-distance-left:0;mso-wrap-distance-right:0" coordorigin="-1134,-1134" coordsize="11898,16846">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134;top:-1134;width:4063;height:3243;v-text-anchor:middle">
              <v:fill type="frame"/>
              <v:stroke joinstyle="round"/>
              <v:imagedata r:id="rId8" o:title=""/>
            </v:shape>
            <v:group id="_x0000_s1029" style="position:absolute;left:1087;top:13109;width:9677;height:2603;mso-wrap-distance-left:0;mso-wrap-distance-right:0" coordorigin="1087,13109" coordsize="9677,2603">
              <o:lock v:ext="edit" text="t"/>
              <v:shape id="_x0000_s1030" type="#_x0000_t75" style="position:absolute;left:1087;top:13109;width:9677;height:2603;v-text-anchor:middle">
                <v:fill type="frame"/>
                <v:stroke joinstyle="round"/>
                <v:imagedata r:id="rId9" o:title=""/>
              </v:shape>
              <v:shapetype id="_x0000_t202" coordsize="21600,21600" o:spt="202" path="m,l,21600r21600,l21600,xe">
                <v:stroke joinstyle="miter"/>
                <v:path gradientshapeok="t" o:connecttype="rect"/>
              </v:shapetype>
              <v:shape id="_x0000_s1031" type="#_x0000_t202" style="position:absolute;left:4229;top:14770;width:6469;height:915;v-text-anchor:middle" filled="f" stroked="f">
                <v:stroke joinstyle="round"/>
                <v:textbox style="mso-rotate-with-shape:t">
                  <w:txbxContent>
                    <w:p w:rsidR="00E049A2" w:rsidRDefault="00E049A2">
                      <w:pPr>
                        <w:jc w:val="right"/>
                        <w:rPr>
                          <w:rFonts w:eastAsia="Times New Roman" w:cs="Arial"/>
                          <w:b/>
                          <w:bCs/>
                          <w:color w:val="FFFFFF"/>
                          <w:sz w:val="22"/>
                          <w:szCs w:val="22"/>
                          <w:lang w:val="fr-FR"/>
                        </w:rPr>
                      </w:pPr>
                      <w:r>
                        <w:rPr>
                          <w:rFonts w:eastAsia="Times New Roman" w:cs="Arial"/>
                          <w:b/>
                          <w:bCs/>
                          <w:color w:val="FFFFFF"/>
                          <w:sz w:val="22"/>
                          <w:szCs w:val="22"/>
                          <w:lang w:val="fr-FR"/>
                        </w:rPr>
                        <w:t>6, Boulevard Maréchal Juin - 14050 Caen Cedex</w:t>
                      </w:r>
                    </w:p>
                    <w:p w:rsidR="00E049A2" w:rsidRDefault="00E049A2">
                      <w:pPr>
                        <w:jc w:val="right"/>
                        <w:rPr>
                          <w:rFonts w:eastAsia="Times New Roman" w:cs="Arial"/>
                          <w:b/>
                          <w:bCs/>
                          <w:color w:val="FFFFFF"/>
                          <w:sz w:val="22"/>
                          <w:szCs w:val="22"/>
                          <w:lang w:val="fr-FR"/>
                        </w:rPr>
                      </w:pPr>
                      <w:r>
                        <w:rPr>
                          <w:rFonts w:eastAsia="Times New Roman" w:cs="Arial"/>
                          <w:b/>
                          <w:bCs/>
                          <w:color w:val="FFFFFF"/>
                          <w:sz w:val="22"/>
                          <w:szCs w:val="22"/>
                          <w:lang w:val="fr-FR"/>
                        </w:rPr>
                        <w:t>Tél. +33 (0)2 31 45 27 50 Fax +33 (0)2 31 45 27 60</w:t>
                      </w:r>
                    </w:p>
                    <w:p w:rsidR="00E049A2" w:rsidRDefault="00E049A2">
                      <w:pPr>
                        <w:jc w:val="right"/>
                        <w:rPr>
                          <w:rFonts w:eastAsia="Times New Roman" w:cs="Arial"/>
                          <w:b/>
                          <w:bCs/>
                          <w:color w:val="FFFFFF"/>
                          <w:sz w:val="22"/>
                          <w:szCs w:val="22"/>
                          <w:lang w:val="fr-FR"/>
                        </w:rPr>
                      </w:pPr>
                      <w:r>
                        <w:rPr>
                          <w:rFonts w:eastAsia="Times New Roman" w:cs="Arial"/>
                          <w:b/>
                          <w:bCs/>
                          <w:color w:val="FFFFFF"/>
                          <w:sz w:val="22"/>
                          <w:szCs w:val="22"/>
                          <w:lang w:val="fr-FR"/>
                        </w:rPr>
                        <w:t>Site web : www.ensicaen.fr</w:t>
                      </w:r>
                    </w:p>
                  </w:txbxContent>
                </v:textbox>
              </v:shape>
            </v:group>
          </v:group>
        </w:pict>
      </w:r>
    </w:p>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Pr>
        <w:jc w:val="center"/>
        <w:rPr>
          <w:rFonts w:cs="Arial"/>
          <w:b/>
          <w:bCs/>
          <w:sz w:val="40"/>
          <w:szCs w:val="40"/>
        </w:rPr>
      </w:pPr>
    </w:p>
    <w:p w:rsidR="000042FE" w:rsidRDefault="000042FE">
      <w:pPr>
        <w:jc w:val="center"/>
        <w:rPr>
          <w:rFonts w:cs="Arial"/>
          <w:b/>
          <w:bCs/>
          <w:sz w:val="40"/>
          <w:szCs w:val="40"/>
        </w:rPr>
      </w:pPr>
    </w:p>
    <w:p w:rsidR="000042FE" w:rsidRDefault="000042FE">
      <w:pPr>
        <w:jc w:val="center"/>
        <w:rPr>
          <w:rFonts w:cs="Arial"/>
          <w:b/>
          <w:bCs/>
          <w:sz w:val="40"/>
          <w:szCs w:val="40"/>
          <w:lang w:val="fr-FR"/>
        </w:rPr>
      </w:pPr>
      <w:r>
        <w:pict>
          <v:shape id="_x0000_s1026" type="#_x0000_t202" style="position:absolute;left:0;text-align:left;margin-left:-18.1pt;margin-top:37.3pt;width:503.75pt;height:296.75pt;z-index:251653632;mso-wrap-distance-left:9.05pt;mso-wrap-distance-right:9.05pt" strokecolor="#006" strokeweight=".5pt">
            <v:fill color2="black"/>
            <v:stroke color2="#ff9"/>
            <v:textbox inset="7.45pt,3.85pt,7.45pt,3.85pt">
              <w:txbxContent>
                <w:p w:rsidR="00E049A2" w:rsidRDefault="00E049A2">
                  <w:pPr>
                    <w:jc w:val="center"/>
                    <w:rPr>
                      <w:rFonts w:cs="Arial"/>
                      <w:b/>
                      <w:bCs/>
                      <w:sz w:val="40"/>
                      <w:szCs w:val="40"/>
                    </w:rPr>
                  </w:pPr>
                </w:p>
                <w:p w:rsidR="00E049A2" w:rsidRDefault="00E049A2">
                  <w:pPr>
                    <w:jc w:val="center"/>
                    <w:rPr>
                      <w:rFonts w:cs="Arial"/>
                      <w:b/>
                      <w:bCs/>
                      <w:sz w:val="40"/>
                      <w:szCs w:val="40"/>
                    </w:rPr>
                  </w:pPr>
                </w:p>
                <w:p w:rsidR="00E049A2" w:rsidRDefault="00E049A2">
                  <w:pPr>
                    <w:jc w:val="center"/>
                    <w:rPr>
                      <w:rFonts w:cs="Arial"/>
                      <w:b/>
                      <w:bCs/>
                      <w:sz w:val="40"/>
                      <w:szCs w:val="40"/>
                    </w:rPr>
                  </w:pPr>
                </w:p>
                <w:p w:rsidR="00E049A2" w:rsidRDefault="00E049A2">
                  <w:pPr>
                    <w:jc w:val="center"/>
                    <w:rPr>
                      <w:rFonts w:cs="Arial"/>
                      <w:b/>
                      <w:bCs/>
                      <w:sz w:val="40"/>
                      <w:szCs w:val="40"/>
                    </w:rPr>
                  </w:pPr>
                </w:p>
                <w:p w:rsidR="00E049A2" w:rsidRDefault="00E049A2">
                  <w:pPr>
                    <w:jc w:val="center"/>
                    <w:rPr>
                      <w:rFonts w:cs="Arial"/>
                      <w:b/>
                      <w:bCs/>
                      <w:sz w:val="40"/>
                      <w:szCs w:val="40"/>
                    </w:rPr>
                  </w:pPr>
                </w:p>
                <w:p w:rsidR="00E049A2" w:rsidRPr="006A326D" w:rsidRDefault="00E049A2">
                  <w:pPr>
                    <w:jc w:val="center"/>
                    <w:rPr>
                      <w:rFonts w:cs="Arial"/>
                      <w:b/>
                      <w:bCs/>
                      <w:sz w:val="40"/>
                      <w:szCs w:val="40"/>
                      <w:lang w:val="fr-FR"/>
                    </w:rPr>
                  </w:pPr>
                  <w:r w:rsidRPr="006A326D">
                    <w:rPr>
                      <w:rFonts w:cs="Arial"/>
                      <w:b/>
                      <w:bCs/>
                      <w:sz w:val="40"/>
                      <w:szCs w:val="40"/>
                      <w:lang w:val="fr-FR"/>
                    </w:rPr>
                    <w:t>TP Analyse sécurité</w:t>
                  </w:r>
                </w:p>
                <w:p w:rsidR="00E049A2" w:rsidRPr="006A326D" w:rsidRDefault="00E049A2">
                  <w:pPr>
                    <w:jc w:val="center"/>
                    <w:rPr>
                      <w:rFonts w:cs="Arial"/>
                      <w:b/>
                      <w:bCs/>
                      <w:sz w:val="40"/>
                      <w:szCs w:val="40"/>
                      <w:lang w:val="fr-FR"/>
                    </w:rPr>
                  </w:pPr>
                </w:p>
                <w:p w:rsidR="00E049A2" w:rsidRPr="006A326D" w:rsidRDefault="00071353">
                  <w:pPr>
                    <w:jc w:val="center"/>
                    <w:rPr>
                      <w:rFonts w:cs="Arial"/>
                      <w:b/>
                      <w:bCs/>
                      <w:sz w:val="40"/>
                      <w:szCs w:val="40"/>
                      <w:lang w:val="fr-FR"/>
                    </w:rPr>
                  </w:pPr>
                  <w:r>
                    <w:rPr>
                      <w:rFonts w:cs="Arial"/>
                      <w:b/>
                      <w:bCs/>
                      <w:sz w:val="40"/>
                      <w:szCs w:val="40"/>
                      <w:lang w:val="fr-FR"/>
                    </w:rPr>
                    <w:t>Analyse de la sécurité d’un système d’authentification par la frappe au clavier</w:t>
                  </w:r>
                </w:p>
                <w:p w:rsidR="00E049A2" w:rsidRPr="006A326D" w:rsidRDefault="00E049A2">
                  <w:pPr>
                    <w:rPr>
                      <w:lang w:val="fr-FR"/>
                    </w:rPr>
                  </w:pPr>
                </w:p>
              </w:txbxContent>
            </v:textbox>
            <w10:wrap type="square"/>
          </v:shape>
        </w:pict>
      </w:r>
    </w:p>
    <w:p w:rsidR="000042FE" w:rsidRDefault="000042FE">
      <w:pPr>
        <w:jc w:val="center"/>
        <w:rPr>
          <w:rFonts w:cs="Arial"/>
          <w:b/>
          <w:bCs/>
          <w:sz w:val="40"/>
          <w:szCs w:val="40"/>
        </w:rPr>
      </w:pPr>
    </w:p>
    <w:p w:rsidR="000042FE" w:rsidRDefault="000042FE">
      <w:pPr>
        <w:jc w:val="center"/>
        <w:rPr>
          <w:rFonts w:cs="Arial"/>
          <w:b/>
          <w:bCs/>
          <w:sz w:val="40"/>
          <w:szCs w:val="40"/>
        </w:rPr>
      </w:pPr>
    </w:p>
    <w:p w:rsidR="000042FE" w:rsidRDefault="000042FE">
      <w:pPr>
        <w:rPr>
          <w:rFonts w:cs="Arial"/>
          <w:b/>
          <w:bCs/>
          <w:sz w:val="40"/>
          <w:szCs w:val="40"/>
          <w:lang w:val="fr-FR"/>
        </w:rPr>
      </w:pPr>
      <w:r>
        <w:pict>
          <v:shape id="_x0000_s1032" type="#_x0000_t202" style="position:absolute;left:0;text-align:left;margin-left:-18.1pt;margin-top:7.45pt;width:272.75pt;height:26.75pt;z-index:251655680;mso-wrap-distance-left:9.05pt;mso-wrap-distance-right:9.05pt" strokecolor="#006" strokeweight=".5pt">
            <v:fill color2="black"/>
            <v:stroke color2="#ff9"/>
            <v:textbox inset="7.45pt,3.85pt,7.45pt,3.85pt">
              <w:txbxContent>
                <w:p w:rsidR="00E049A2" w:rsidRDefault="00E049A2">
                  <w:pPr>
                    <w:jc w:val="center"/>
                    <w:rPr>
                      <w:rFonts w:cs="Arial"/>
                      <w:b/>
                      <w:bCs/>
                    </w:rPr>
                  </w:pPr>
                  <w:r>
                    <w:rPr>
                      <w:rFonts w:cs="Arial"/>
                      <w:b/>
                      <w:bCs/>
                    </w:rPr>
                    <w:t xml:space="preserve">Olivier Brizai / Maxime Thoraval </w:t>
                  </w:r>
                </w:p>
              </w:txbxContent>
            </v:textbox>
            <w10:wrap type="square"/>
          </v:shape>
        </w:pict>
      </w:r>
    </w:p>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 w:rsidR="000042FE" w:rsidRDefault="000042FE">
      <w:pPr>
        <w:sectPr w:rsidR="000042FE">
          <w:footerReference w:type="default" r:id="rId10"/>
          <w:footnotePr>
            <w:pos w:val="beneathText"/>
          </w:footnotePr>
          <w:pgSz w:w="11905" w:h="16837"/>
          <w:pgMar w:top="1134" w:right="1134" w:bottom="1693" w:left="1134" w:header="720" w:footer="1134" w:gutter="0"/>
          <w:cols w:space="720"/>
          <w:docGrid w:linePitch="360"/>
        </w:sectPr>
      </w:pPr>
    </w:p>
    <w:p w:rsidR="000042FE" w:rsidRPr="006A326D" w:rsidRDefault="000042FE">
      <w:pPr>
        <w:pStyle w:val="Titre20"/>
        <w:rPr>
          <w:lang w:val="fr-FR"/>
        </w:rPr>
        <w:sectPr w:rsidR="000042FE" w:rsidRPr="006A326D">
          <w:footerReference w:type="even" r:id="rId11"/>
          <w:footerReference w:type="default" r:id="rId12"/>
          <w:footerReference w:type="first" r:id="rId13"/>
          <w:footnotePr>
            <w:pos w:val="beneathText"/>
          </w:footnotePr>
          <w:type w:val="continuous"/>
          <w:pgSz w:w="11905" w:h="16837"/>
          <w:pgMar w:top="1134" w:right="1134" w:bottom="1693" w:left="1134" w:header="720" w:footer="1134" w:gutter="0"/>
          <w:cols w:space="720"/>
          <w:docGrid w:linePitch="360"/>
        </w:sectPr>
      </w:pPr>
      <w:r w:rsidRPr="006A326D">
        <w:rPr>
          <w:lang w:val="fr-FR"/>
        </w:rPr>
        <w:lastRenderedPageBreak/>
        <w:t>Table des matières</w:t>
      </w:r>
    </w:p>
    <w:p w:rsidR="00C37335" w:rsidRDefault="000042FE">
      <w:pPr>
        <w:pStyle w:val="TM1"/>
        <w:tabs>
          <w:tab w:val="left" w:pos="1200"/>
          <w:tab w:val="right" w:leader="dot" w:pos="9627"/>
        </w:tabs>
        <w:rPr>
          <w:rFonts w:ascii="Calibri" w:eastAsia="PMingLiU" w:hAnsi="Calibri"/>
          <w:b w:val="0"/>
          <w:caps w:val="0"/>
          <w:kern w:val="0"/>
          <w:lang w:val="fr-FR" w:eastAsia="zh-TW"/>
        </w:rPr>
      </w:pPr>
      <w:r>
        <w:rPr>
          <w:b w:val="0"/>
          <w:noProof w:val="0"/>
        </w:rPr>
        <w:lastRenderedPageBreak/>
        <w:fldChar w:fldCharType="begin"/>
      </w:r>
      <w:r w:rsidR="000A658C">
        <w:rPr>
          <w:lang w:val="fr-FR"/>
        </w:rPr>
        <w:instrText>TOC</w:instrText>
      </w:r>
      <w:r w:rsidRPr="006A326D">
        <w:rPr>
          <w:lang w:val="fr-FR"/>
        </w:rPr>
        <w:instrText xml:space="preserve"> \o "1-3" \h \z \u</w:instrText>
      </w:r>
      <w:r>
        <w:rPr>
          <w:b w:val="0"/>
          <w:noProof w:val="0"/>
        </w:rPr>
        <w:fldChar w:fldCharType="separate"/>
      </w:r>
      <w:hyperlink w:anchor="_Toc285122370" w:history="1">
        <w:r w:rsidR="00C37335" w:rsidRPr="00515580">
          <w:rPr>
            <w:rStyle w:val="Lienhypertexte"/>
          </w:rPr>
          <w:t>1)</w:t>
        </w:r>
        <w:r w:rsidR="00C37335">
          <w:rPr>
            <w:rFonts w:ascii="Calibri" w:eastAsia="PMingLiU" w:hAnsi="Calibri"/>
            <w:b w:val="0"/>
            <w:caps w:val="0"/>
            <w:kern w:val="0"/>
            <w:lang w:val="fr-FR" w:eastAsia="zh-TW"/>
          </w:rPr>
          <w:tab/>
        </w:r>
        <w:r w:rsidR="00C37335" w:rsidRPr="00515580">
          <w:rPr>
            <w:rStyle w:val="Lienhypertexte"/>
          </w:rPr>
          <w:t>Introduction</w:t>
        </w:r>
        <w:r w:rsidR="00C37335">
          <w:rPr>
            <w:webHidden/>
          </w:rPr>
          <w:tab/>
        </w:r>
        <w:r w:rsidR="00C37335">
          <w:rPr>
            <w:webHidden/>
          </w:rPr>
          <w:fldChar w:fldCharType="begin"/>
        </w:r>
        <w:r w:rsidR="00C37335">
          <w:rPr>
            <w:webHidden/>
          </w:rPr>
          <w:instrText xml:space="preserve"> PAGEREF _Toc285122370 \h </w:instrText>
        </w:r>
        <w:r w:rsidR="00C37335">
          <w:rPr>
            <w:webHidden/>
          </w:rPr>
        </w:r>
        <w:r w:rsidR="00C37335">
          <w:rPr>
            <w:webHidden/>
          </w:rPr>
          <w:fldChar w:fldCharType="separate"/>
        </w:r>
        <w:r w:rsidR="00C37335">
          <w:rPr>
            <w:webHidden/>
          </w:rPr>
          <w:t>3</w:t>
        </w:r>
        <w:r w:rsidR="00C37335">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71" w:history="1">
        <w:r w:rsidRPr="00515580">
          <w:rPr>
            <w:rStyle w:val="Lienhypertexte"/>
            <w:lang w:val="fr-FR"/>
          </w:rPr>
          <w:t>2)</w:t>
        </w:r>
        <w:r>
          <w:rPr>
            <w:rFonts w:ascii="Calibri" w:eastAsia="PMingLiU" w:hAnsi="Calibri"/>
            <w:b w:val="0"/>
            <w:caps w:val="0"/>
            <w:kern w:val="0"/>
            <w:lang w:val="fr-FR" w:eastAsia="zh-TW"/>
          </w:rPr>
          <w:tab/>
        </w:r>
        <w:r w:rsidRPr="00515580">
          <w:rPr>
            <w:rStyle w:val="Lienhypertexte"/>
            <w:lang w:val="fr-FR"/>
          </w:rPr>
          <w:t>Présentation du contexte de mise en place du système d'authentification</w:t>
        </w:r>
        <w:r>
          <w:rPr>
            <w:webHidden/>
          </w:rPr>
          <w:tab/>
        </w:r>
        <w:r>
          <w:rPr>
            <w:webHidden/>
          </w:rPr>
          <w:fldChar w:fldCharType="begin"/>
        </w:r>
        <w:r>
          <w:rPr>
            <w:webHidden/>
          </w:rPr>
          <w:instrText xml:space="preserve"> PAGEREF _Toc285122371 \h </w:instrText>
        </w:r>
        <w:r>
          <w:rPr>
            <w:webHidden/>
          </w:rPr>
        </w:r>
        <w:r>
          <w:rPr>
            <w:webHidden/>
          </w:rPr>
          <w:fldChar w:fldCharType="separate"/>
        </w:r>
        <w:r>
          <w:rPr>
            <w:webHidden/>
          </w:rPr>
          <w:t>3</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72" w:history="1">
        <w:r w:rsidRPr="00515580">
          <w:rPr>
            <w:rStyle w:val="Lienhypertexte"/>
          </w:rPr>
          <w:t>3)</w:t>
        </w:r>
        <w:r>
          <w:rPr>
            <w:rFonts w:ascii="Calibri" w:eastAsia="PMingLiU" w:hAnsi="Calibri"/>
            <w:b w:val="0"/>
            <w:caps w:val="0"/>
            <w:kern w:val="0"/>
            <w:lang w:val="fr-FR" w:eastAsia="zh-TW"/>
          </w:rPr>
          <w:tab/>
        </w:r>
        <w:r w:rsidRPr="00515580">
          <w:rPr>
            <w:rStyle w:val="Lienhypertexte"/>
          </w:rPr>
          <w:t>Présentation générale du système</w:t>
        </w:r>
        <w:r>
          <w:rPr>
            <w:webHidden/>
          </w:rPr>
          <w:tab/>
        </w:r>
        <w:r>
          <w:rPr>
            <w:webHidden/>
          </w:rPr>
          <w:fldChar w:fldCharType="begin"/>
        </w:r>
        <w:r>
          <w:rPr>
            <w:webHidden/>
          </w:rPr>
          <w:instrText xml:space="preserve"> PAGEREF _Toc285122372 \h </w:instrText>
        </w:r>
        <w:r>
          <w:rPr>
            <w:webHidden/>
          </w:rPr>
        </w:r>
        <w:r>
          <w:rPr>
            <w:webHidden/>
          </w:rPr>
          <w:fldChar w:fldCharType="separate"/>
        </w:r>
        <w:r>
          <w:rPr>
            <w:webHidden/>
          </w:rPr>
          <w:t>3</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73" w:history="1">
        <w:r w:rsidRPr="00515580">
          <w:rPr>
            <w:rStyle w:val="Lienhypertexte"/>
          </w:rPr>
          <w:t>a)</w:t>
        </w:r>
        <w:r>
          <w:rPr>
            <w:rFonts w:ascii="Calibri" w:eastAsia="PMingLiU" w:hAnsi="Calibri"/>
            <w:smallCaps w:val="0"/>
            <w:kern w:val="0"/>
            <w:lang w:val="fr-FR" w:eastAsia="zh-TW"/>
          </w:rPr>
          <w:tab/>
        </w:r>
        <w:r w:rsidRPr="00515580">
          <w:rPr>
            <w:rStyle w:val="Lienhypertexte"/>
          </w:rPr>
          <w:t>Structure informatique</w:t>
        </w:r>
        <w:r>
          <w:rPr>
            <w:webHidden/>
          </w:rPr>
          <w:tab/>
        </w:r>
        <w:r>
          <w:rPr>
            <w:webHidden/>
          </w:rPr>
          <w:fldChar w:fldCharType="begin"/>
        </w:r>
        <w:r>
          <w:rPr>
            <w:webHidden/>
          </w:rPr>
          <w:instrText xml:space="preserve"> PAGEREF _Toc285122373 \h </w:instrText>
        </w:r>
        <w:r>
          <w:rPr>
            <w:webHidden/>
          </w:rPr>
        </w:r>
        <w:r>
          <w:rPr>
            <w:webHidden/>
          </w:rPr>
          <w:fldChar w:fldCharType="separate"/>
        </w:r>
        <w:r>
          <w:rPr>
            <w:webHidden/>
          </w:rPr>
          <w:t>3</w:t>
        </w:r>
        <w:r>
          <w:rPr>
            <w:webHidden/>
          </w:rPr>
          <w:fldChar w:fldCharType="end"/>
        </w:r>
      </w:hyperlink>
    </w:p>
    <w:p w:rsidR="00C37335" w:rsidRDefault="00C37335">
      <w:pPr>
        <w:pStyle w:val="TM3"/>
        <w:tabs>
          <w:tab w:val="left" w:pos="1440"/>
          <w:tab w:val="right" w:leader="dot" w:pos="9627"/>
        </w:tabs>
        <w:rPr>
          <w:rFonts w:ascii="Calibri" w:eastAsia="PMingLiU" w:hAnsi="Calibri"/>
          <w:i w:val="0"/>
          <w:kern w:val="0"/>
          <w:lang w:val="fr-FR" w:eastAsia="zh-TW"/>
        </w:rPr>
      </w:pPr>
      <w:hyperlink w:anchor="_Toc285122374" w:history="1">
        <w:r w:rsidRPr="00515580">
          <w:rPr>
            <w:rStyle w:val="Lienhypertexte"/>
          </w:rPr>
          <w:t>i.</w:t>
        </w:r>
        <w:r>
          <w:rPr>
            <w:rFonts w:ascii="Calibri" w:eastAsia="PMingLiU" w:hAnsi="Calibri"/>
            <w:i w:val="0"/>
            <w:kern w:val="0"/>
            <w:lang w:val="fr-FR" w:eastAsia="zh-TW"/>
          </w:rPr>
          <w:tab/>
        </w:r>
        <w:r w:rsidRPr="00515580">
          <w:rPr>
            <w:rStyle w:val="Lienhypertexte"/>
          </w:rPr>
          <w:t>Les domaines</w:t>
        </w:r>
        <w:r>
          <w:rPr>
            <w:webHidden/>
          </w:rPr>
          <w:tab/>
        </w:r>
        <w:r>
          <w:rPr>
            <w:webHidden/>
          </w:rPr>
          <w:fldChar w:fldCharType="begin"/>
        </w:r>
        <w:r>
          <w:rPr>
            <w:webHidden/>
          </w:rPr>
          <w:instrText xml:space="preserve"> PAGEREF _Toc285122374 \h </w:instrText>
        </w:r>
        <w:r>
          <w:rPr>
            <w:webHidden/>
          </w:rPr>
        </w:r>
        <w:r>
          <w:rPr>
            <w:webHidden/>
          </w:rPr>
          <w:fldChar w:fldCharType="separate"/>
        </w:r>
        <w:r>
          <w:rPr>
            <w:webHidden/>
          </w:rPr>
          <w:t>3</w:t>
        </w:r>
        <w:r>
          <w:rPr>
            <w:webHidden/>
          </w:rPr>
          <w:fldChar w:fldCharType="end"/>
        </w:r>
      </w:hyperlink>
    </w:p>
    <w:p w:rsidR="00C37335" w:rsidRDefault="00C37335">
      <w:pPr>
        <w:pStyle w:val="TM3"/>
        <w:tabs>
          <w:tab w:val="left" w:pos="1440"/>
          <w:tab w:val="right" w:leader="dot" w:pos="9627"/>
        </w:tabs>
        <w:rPr>
          <w:rFonts w:ascii="Calibri" w:eastAsia="PMingLiU" w:hAnsi="Calibri"/>
          <w:i w:val="0"/>
          <w:kern w:val="0"/>
          <w:lang w:val="fr-FR" w:eastAsia="zh-TW"/>
        </w:rPr>
      </w:pPr>
      <w:hyperlink w:anchor="_Toc285122375" w:history="1">
        <w:r w:rsidRPr="00515580">
          <w:rPr>
            <w:rStyle w:val="Lienhypertexte"/>
          </w:rPr>
          <w:t>ii.</w:t>
        </w:r>
        <w:r>
          <w:rPr>
            <w:rFonts w:ascii="Calibri" w:eastAsia="PMingLiU" w:hAnsi="Calibri"/>
            <w:i w:val="0"/>
            <w:kern w:val="0"/>
            <w:lang w:val="fr-FR" w:eastAsia="zh-TW"/>
          </w:rPr>
          <w:tab/>
        </w:r>
        <w:r w:rsidRPr="00515580">
          <w:rPr>
            <w:rStyle w:val="Lienhypertexte"/>
          </w:rPr>
          <w:t>Les modules</w:t>
        </w:r>
        <w:r>
          <w:rPr>
            <w:webHidden/>
          </w:rPr>
          <w:tab/>
        </w:r>
        <w:r>
          <w:rPr>
            <w:webHidden/>
          </w:rPr>
          <w:fldChar w:fldCharType="begin"/>
        </w:r>
        <w:r>
          <w:rPr>
            <w:webHidden/>
          </w:rPr>
          <w:instrText xml:space="preserve"> PAGEREF _Toc285122375 \h </w:instrText>
        </w:r>
        <w:r>
          <w:rPr>
            <w:webHidden/>
          </w:rPr>
        </w:r>
        <w:r>
          <w:rPr>
            <w:webHidden/>
          </w:rPr>
          <w:fldChar w:fldCharType="separate"/>
        </w:r>
        <w:r>
          <w:rPr>
            <w:webHidden/>
          </w:rPr>
          <w:t>4</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76" w:history="1">
        <w:r w:rsidRPr="00515580">
          <w:rPr>
            <w:rStyle w:val="Lienhypertexte"/>
          </w:rPr>
          <w:t>iii.</w:t>
        </w:r>
        <w:r>
          <w:rPr>
            <w:rFonts w:ascii="Calibri" w:eastAsia="PMingLiU" w:hAnsi="Calibri"/>
            <w:i w:val="0"/>
            <w:kern w:val="0"/>
            <w:lang w:val="fr-FR" w:eastAsia="zh-TW"/>
          </w:rPr>
          <w:tab/>
        </w:r>
        <w:r w:rsidRPr="00515580">
          <w:rPr>
            <w:rStyle w:val="Lienhypertexte"/>
          </w:rPr>
          <w:t>Les architectures génériques</w:t>
        </w:r>
        <w:r>
          <w:rPr>
            <w:webHidden/>
          </w:rPr>
          <w:tab/>
        </w:r>
        <w:r>
          <w:rPr>
            <w:webHidden/>
          </w:rPr>
          <w:fldChar w:fldCharType="begin"/>
        </w:r>
        <w:r>
          <w:rPr>
            <w:webHidden/>
          </w:rPr>
          <w:instrText xml:space="preserve"> PAGEREF _Toc285122376 \h </w:instrText>
        </w:r>
        <w:r>
          <w:rPr>
            <w:webHidden/>
          </w:rPr>
        </w:r>
        <w:r>
          <w:rPr>
            <w:webHidden/>
          </w:rPr>
          <w:fldChar w:fldCharType="separate"/>
        </w:r>
        <w:r>
          <w:rPr>
            <w:webHidden/>
          </w:rPr>
          <w:t>4</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77" w:history="1">
        <w:r w:rsidRPr="00515580">
          <w:rPr>
            <w:rStyle w:val="Lienhypertexte"/>
          </w:rPr>
          <w:t>b)</w:t>
        </w:r>
        <w:r>
          <w:rPr>
            <w:rFonts w:ascii="Calibri" w:eastAsia="PMingLiU" w:hAnsi="Calibri"/>
            <w:smallCaps w:val="0"/>
            <w:kern w:val="0"/>
            <w:lang w:val="fr-FR" w:eastAsia="zh-TW"/>
          </w:rPr>
          <w:tab/>
        </w:r>
        <w:r w:rsidRPr="00515580">
          <w:rPr>
            <w:rStyle w:val="Lienhypertexte"/>
          </w:rPr>
          <w:t>Utilisateurs</w:t>
        </w:r>
        <w:r>
          <w:rPr>
            <w:webHidden/>
          </w:rPr>
          <w:tab/>
        </w:r>
        <w:r>
          <w:rPr>
            <w:webHidden/>
          </w:rPr>
          <w:fldChar w:fldCharType="begin"/>
        </w:r>
        <w:r>
          <w:rPr>
            <w:webHidden/>
          </w:rPr>
          <w:instrText xml:space="preserve"> PAGEREF _Toc285122377 \h </w:instrText>
        </w:r>
        <w:r>
          <w:rPr>
            <w:webHidden/>
          </w:rPr>
        </w:r>
        <w:r>
          <w:rPr>
            <w:webHidden/>
          </w:rPr>
          <w:fldChar w:fldCharType="separate"/>
        </w:r>
        <w:r>
          <w:rPr>
            <w:webHidden/>
          </w:rPr>
          <w:t>10</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78" w:history="1">
        <w:r w:rsidRPr="00515580">
          <w:rPr>
            <w:rStyle w:val="Lienhypertexte"/>
          </w:rPr>
          <w:t>4)</w:t>
        </w:r>
        <w:r>
          <w:rPr>
            <w:rFonts w:ascii="Calibri" w:eastAsia="PMingLiU" w:hAnsi="Calibri"/>
            <w:b w:val="0"/>
            <w:caps w:val="0"/>
            <w:kern w:val="0"/>
            <w:lang w:val="fr-FR" w:eastAsia="zh-TW"/>
          </w:rPr>
          <w:tab/>
        </w:r>
        <w:r w:rsidRPr="00515580">
          <w:rPr>
            <w:rStyle w:val="Lienhypertexte"/>
          </w:rPr>
          <w:t>Expression des besoins de sécurité</w:t>
        </w:r>
        <w:r>
          <w:rPr>
            <w:webHidden/>
          </w:rPr>
          <w:tab/>
        </w:r>
        <w:r>
          <w:rPr>
            <w:webHidden/>
          </w:rPr>
          <w:fldChar w:fldCharType="begin"/>
        </w:r>
        <w:r>
          <w:rPr>
            <w:webHidden/>
          </w:rPr>
          <w:instrText xml:space="preserve"> PAGEREF _Toc285122378 \h </w:instrText>
        </w:r>
        <w:r>
          <w:rPr>
            <w:webHidden/>
          </w:rPr>
        </w:r>
        <w:r>
          <w:rPr>
            <w:webHidden/>
          </w:rPr>
          <w:fldChar w:fldCharType="separate"/>
        </w:r>
        <w:r>
          <w:rPr>
            <w:webHidden/>
          </w:rPr>
          <w:t>10</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79" w:history="1">
        <w:r w:rsidRPr="00515580">
          <w:rPr>
            <w:rStyle w:val="Lienhypertexte"/>
          </w:rPr>
          <w:t>a)</w:t>
        </w:r>
        <w:r>
          <w:rPr>
            <w:rFonts w:ascii="Calibri" w:eastAsia="PMingLiU" w:hAnsi="Calibri"/>
            <w:smallCaps w:val="0"/>
            <w:kern w:val="0"/>
            <w:lang w:val="fr-FR" w:eastAsia="zh-TW"/>
          </w:rPr>
          <w:tab/>
        </w:r>
        <w:r w:rsidRPr="00515580">
          <w:rPr>
            <w:rStyle w:val="Lienhypertexte"/>
          </w:rPr>
          <w:t>Choix des critères de sécurité</w:t>
        </w:r>
        <w:r>
          <w:rPr>
            <w:webHidden/>
          </w:rPr>
          <w:tab/>
        </w:r>
        <w:r>
          <w:rPr>
            <w:webHidden/>
          </w:rPr>
          <w:fldChar w:fldCharType="begin"/>
        </w:r>
        <w:r>
          <w:rPr>
            <w:webHidden/>
          </w:rPr>
          <w:instrText xml:space="preserve"> PAGEREF _Toc285122379 \h </w:instrText>
        </w:r>
        <w:r>
          <w:rPr>
            <w:webHidden/>
          </w:rPr>
        </w:r>
        <w:r>
          <w:rPr>
            <w:webHidden/>
          </w:rPr>
          <w:fldChar w:fldCharType="separate"/>
        </w:r>
        <w:r>
          <w:rPr>
            <w:webHidden/>
          </w:rPr>
          <w:t>10</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80" w:history="1">
        <w:r w:rsidRPr="00515580">
          <w:rPr>
            <w:rStyle w:val="Lienhypertexte"/>
            <w:lang w:val="fr-FR"/>
          </w:rPr>
          <w:t>b)</w:t>
        </w:r>
        <w:r>
          <w:rPr>
            <w:rFonts w:ascii="Calibri" w:eastAsia="PMingLiU" w:hAnsi="Calibri"/>
            <w:smallCaps w:val="0"/>
            <w:kern w:val="0"/>
            <w:lang w:val="fr-FR" w:eastAsia="zh-TW"/>
          </w:rPr>
          <w:tab/>
        </w:r>
        <w:r w:rsidRPr="00515580">
          <w:rPr>
            <w:rStyle w:val="Lienhypertexte"/>
            <w:lang w:val="fr-FR"/>
          </w:rPr>
          <w:t>Détermination de l'échelle des besoins</w:t>
        </w:r>
        <w:r>
          <w:rPr>
            <w:webHidden/>
          </w:rPr>
          <w:tab/>
        </w:r>
        <w:r>
          <w:rPr>
            <w:webHidden/>
          </w:rPr>
          <w:fldChar w:fldCharType="begin"/>
        </w:r>
        <w:r>
          <w:rPr>
            <w:webHidden/>
          </w:rPr>
          <w:instrText xml:space="preserve"> PAGEREF _Toc285122380 \h </w:instrText>
        </w:r>
        <w:r>
          <w:rPr>
            <w:webHidden/>
          </w:rPr>
        </w:r>
        <w:r>
          <w:rPr>
            <w:webHidden/>
          </w:rPr>
          <w:fldChar w:fldCharType="separate"/>
        </w:r>
        <w:r>
          <w:rPr>
            <w:webHidden/>
          </w:rPr>
          <w:t>12</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81" w:history="1">
        <w:r w:rsidRPr="00515580">
          <w:rPr>
            <w:rStyle w:val="Lienhypertexte"/>
          </w:rPr>
          <w:t>5)</w:t>
        </w:r>
        <w:r>
          <w:rPr>
            <w:rFonts w:ascii="Calibri" w:eastAsia="PMingLiU" w:hAnsi="Calibri"/>
            <w:b w:val="0"/>
            <w:caps w:val="0"/>
            <w:kern w:val="0"/>
            <w:lang w:val="fr-FR" w:eastAsia="zh-TW"/>
          </w:rPr>
          <w:tab/>
        </w:r>
        <w:r w:rsidRPr="00515580">
          <w:rPr>
            <w:rStyle w:val="Lienhypertexte"/>
          </w:rPr>
          <w:t>Vulnérabilités du système</w:t>
        </w:r>
        <w:r>
          <w:rPr>
            <w:webHidden/>
          </w:rPr>
          <w:tab/>
        </w:r>
        <w:r>
          <w:rPr>
            <w:webHidden/>
          </w:rPr>
          <w:fldChar w:fldCharType="begin"/>
        </w:r>
        <w:r>
          <w:rPr>
            <w:webHidden/>
          </w:rPr>
          <w:instrText xml:space="preserve"> PAGEREF _Toc285122381 \h </w:instrText>
        </w:r>
        <w:r>
          <w:rPr>
            <w:webHidden/>
          </w:rPr>
        </w:r>
        <w:r>
          <w:rPr>
            <w:webHidden/>
          </w:rPr>
          <w:fldChar w:fldCharType="separate"/>
        </w:r>
        <w:r>
          <w:rPr>
            <w:webHidden/>
          </w:rPr>
          <w:t>14</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82" w:history="1">
        <w:r w:rsidRPr="00515580">
          <w:rPr>
            <w:rStyle w:val="Lienhypertexte"/>
            <w:lang w:val="fr-FR"/>
          </w:rPr>
          <w:t>6)</w:t>
        </w:r>
        <w:r>
          <w:rPr>
            <w:rFonts w:ascii="Calibri" w:eastAsia="PMingLiU" w:hAnsi="Calibri"/>
            <w:b w:val="0"/>
            <w:caps w:val="0"/>
            <w:kern w:val="0"/>
            <w:lang w:val="fr-FR" w:eastAsia="zh-TW"/>
          </w:rPr>
          <w:tab/>
        </w:r>
        <w:r w:rsidRPr="00515580">
          <w:rPr>
            <w:rStyle w:val="Lienhypertexte"/>
            <w:lang w:val="fr-FR"/>
          </w:rPr>
          <w:t>Les évènements redoutés</w:t>
        </w:r>
        <w:r>
          <w:rPr>
            <w:webHidden/>
          </w:rPr>
          <w:tab/>
        </w:r>
        <w:r>
          <w:rPr>
            <w:webHidden/>
          </w:rPr>
          <w:fldChar w:fldCharType="begin"/>
        </w:r>
        <w:r>
          <w:rPr>
            <w:webHidden/>
          </w:rPr>
          <w:instrText xml:space="preserve"> PAGEREF _Toc285122382 \h </w:instrText>
        </w:r>
        <w:r>
          <w:rPr>
            <w:webHidden/>
          </w:rPr>
        </w:r>
        <w:r>
          <w:rPr>
            <w:webHidden/>
          </w:rPr>
          <w:fldChar w:fldCharType="separate"/>
        </w:r>
        <w:r>
          <w:rPr>
            <w:webHidden/>
          </w:rPr>
          <w:t>15</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83" w:history="1">
        <w:r w:rsidRPr="00515580">
          <w:rPr>
            <w:rStyle w:val="Lienhypertexte"/>
          </w:rPr>
          <w:t>7)</w:t>
        </w:r>
        <w:r>
          <w:rPr>
            <w:rFonts w:ascii="Calibri" w:eastAsia="PMingLiU" w:hAnsi="Calibri"/>
            <w:b w:val="0"/>
            <w:caps w:val="0"/>
            <w:kern w:val="0"/>
            <w:lang w:val="fr-FR" w:eastAsia="zh-TW"/>
          </w:rPr>
          <w:tab/>
        </w:r>
        <w:r w:rsidRPr="00515580">
          <w:rPr>
            <w:rStyle w:val="Lienhypertexte"/>
          </w:rPr>
          <w:t>Les scénarios de menaces</w:t>
        </w:r>
        <w:r>
          <w:rPr>
            <w:webHidden/>
          </w:rPr>
          <w:tab/>
        </w:r>
        <w:r>
          <w:rPr>
            <w:webHidden/>
          </w:rPr>
          <w:fldChar w:fldCharType="begin"/>
        </w:r>
        <w:r>
          <w:rPr>
            <w:webHidden/>
          </w:rPr>
          <w:instrText xml:space="preserve"> PAGEREF _Toc285122383 \h </w:instrText>
        </w:r>
        <w:r>
          <w:rPr>
            <w:webHidden/>
          </w:rPr>
        </w:r>
        <w:r>
          <w:rPr>
            <w:webHidden/>
          </w:rPr>
          <w:fldChar w:fldCharType="separate"/>
        </w:r>
        <w:r>
          <w:rPr>
            <w:webHidden/>
          </w:rPr>
          <w:t>15</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84" w:history="1">
        <w:r w:rsidRPr="00515580">
          <w:rPr>
            <w:rStyle w:val="Lienhypertexte"/>
          </w:rPr>
          <w:t>a)</w:t>
        </w:r>
        <w:r>
          <w:rPr>
            <w:rFonts w:ascii="Calibri" w:eastAsia="PMingLiU" w:hAnsi="Calibri"/>
            <w:smallCaps w:val="0"/>
            <w:kern w:val="0"/>
            <w:lang w:val="fr-FR" w:eastAsia="zh-TW"/>
          </w:rPr>
          <w:tab/>
        </w:r>
        <w:r w:rsidRPr="00515580">
          <w:rPr>
            <w:rStyle w:val="Lienhypertexte"/>
          </w:rPr>
          <w:t>Scénarios de menaces possibles</w:t>
        </w:r>
        <w:r>
          <w:rPr>
            <w:webHidden/>
          </w:rPr>
          <w:tab/>
        </w:r>
        <w:r>
          <w:rPr>
            <w:webHidden/>
          </w:rPr>
          <w:fldChar w:fldCharType="begin"/>
        </w:r>
        <w:r>
          <w:rPr>
            <w:webHidden/>
          </w:rPr>
          <w:instrText xml:space="preserve"> PAGEREF _Toc285122384 \h </w:instrText>
        </w:r>
        <w:r>
          <w:rPr>
            <w:webHidden/>
          </w:rPr>
        </w:r>
        <w:r>
          <w:rPr>
            <w:webHidden/>
          </w:rPr>
          <w:fldChar w:fldCharType="separate"/>
        </w:r>
        <w:r>
          <w:rPr>
            <w:webHidden/>
          </w:rPr>
          <w:t>15</w:t>
        </w:r>
        <w:r>
          <w:rPr>
            <w:webHidden/>
          </w:rPr>
          <w:fldChar w:fldCharType="end"/>
        </w:r>
      </w:hyperlink>
    </w:p>
    <w:p w:rsidR="00C37335" w:rsidRDefault="00C37335">
      <w:pPr>
        <w:pStyle w:val="TM2"/>
        <w:tabs>
          <w:tab w:val="left" w:pos="1440"/>
          <w:tab w:val="right" w:leader="dot" w:pos="9627"/>
        </w:tabs>
        <w:rPr>
          <w:rFonts w:ascii="Calibri" w:eastAsia="PMingLiU" w:hAnsi="Calibri"/>
          <w:smallCaps w:val="0"/>
          <w:kern w:val="0"/>
          <w:lang w:val="fr-FR" w:eastAsia="zh-TW"/>
        </w:rPr>
      </w:pPr>
      <w:hyperlink w:anchor="_Toc285122385" w:history="1">
        <w:r w:rsidRPr="00515580">
          <w:rPr>
            <w:rStyle w:val="Lienhypertexte"/>
          </w:rPr>
          <w:t>b)</w:t>
        </w:r>
        <w:r>
          <w:rPr>
            <w:rFonts w:ascii="Calibri" w:eastAsia="PMingLiU" w:hAnsi="Calibri"/>
            <w:smallCaps w:val="0"/>
            <w:kern w:val="0"/>
            <w:lang w:val="fr-FR" w:eastAsia="zh-TW"/>
          </w:rPr>
          <w:tab/>
        </w:r>
        <w:r w:rsidRPr="00515580">
          <w:rPr>
            <w:rStyle w:val="Lienhypertexte"/>
          </w:rPr>
          <w:t>Menaces du système à analyser</w:t>
        </w:r>
        <w:r>
          <w:rPr>
            <w:webHidden/>
          </w:rPr>
          <w:tab/>
        </w:r>
        <w:r>
          <w:rPr>
            <w:webHidden/>
          </w:rPr>
          <w:fldChar w:fldCharType="begin"/>
        </w:r>
        <w:r>
          <w:rPr>
            <w:webHidden/>
          </w:rPr>
          <w:instrText xml:space="preserve"> PAGEREF _Toc285122385 \h </w:instrText>
        </w:r>
        <w:r>
          <w:rPr>
            <w:webHidden/>
          </w:rPr>
        </w:r>
        <w:r>
          <w:rPr>
            <w:webHidden/>
          </w:rPr>
          <w:fldChar w:fldCharType="separate"/>
        </w:r>
        <w:r>
          <w:rPr>
            <w:webHidden/>
          </w:rPr>
          <w:t>15</w:t>
        </w:r>
        <w:r>
          <w:rPr>
            <w:webHidden/>
          </w:rPr>
          <w:fldChar w:fldCharType="end"/>
        </w:r>
      </w:hyperlink>
    </w:p>
    <w:p w:rsidR="00C37335" w:rsidRDefault="00C37335">
      <w:pPr>
        <w:pStyle w:val="TM3"/>
        <w:tabs>
          <w:tab w:val="left" w:pos="1440"/>
          <w:tab w:val="right" w:leader="dot" w:pos="9627"/>
        </w:tabs>
        <w:rPr>
          <w:rFonts w:ascii="Calibri" w:eastAsia="PMingLiU" w:hAnsi="Calibri"/>
          <w:i w:val="0"/>
          <w:kern w:val="0"/>
          <w:lang w:val="fr-FR" w:eastAsia="zh-TW"/>
        </w:rPr>
      </w:pPr>
      <w:hyperlink w:anchor="_Toc285122386" w:history="1">
        <w:r w:rsidRPr="00515580">
          <w:rPr>
            <w:rStyle w:val="Lienhypertexte"/>
          </w:rPr>
          <w:t>i.</w:t>
        </w:r>
        <w:r>
          <w:rPr>
            <w:rFonts w:ascii="Calibri" w:eastAsia="PMingLiU" w:hAnsi="Calibri"/>
            <w:i w:val="0"/>
            <w:kern w:val="0"/>
            <w:lang w:val="fr-FR" w:eastAsia="zh-TW"/>
          </w:rPr>
          <w:tab/>
        </w:r>
        <w:r w:rsidRPr="00515580">
          <w:rPr>
            <w:rStyle w:val="Lienhypertexte"/>
          </w:rPr>
          <w:t>Le(s) capteur(s)</w:t>
        </w:r>
        <w:r>
          <w:rPr>
            <w:webHidden/>
          </w:rPr>
          <w:tab/>
        </w:r>
        <w:r>
          <w:rPr>
            <w:webHidden/>
          </w:rPr>
          <w:fldChar w:fldCharType="begin"/>
        </w:r>
        <w:r>
          <w:rPr>
            <w:webHidden/>
          </w:rPr>
          <w:instrText xml:space="preserve"> PAGEREF _Toc285122386 \h </w:instrText>
        </w:r>
        <w:r>
          <w:rPr>
            <w:webHidden/>
          </w:rPr>
        </w:r>
        <w:r>
          <w:rPr>
            <w:webHidden/>
          </w:rPr>
          <w:fldChar w:fldCharType="separate"/>
        </w:r>
        <w:r>
          <w:rPr>
            <w:webHidden/>
          </w:rPr>
          <w:t>15</w:t>
        </w:r>
        <w:r>
          <w:rPr>
            <w:webHidden/>
          </w:rPr>
          <w:fldChar w:fldCharType="end"/>
        </w:r>
      </w:hyperlink>
    </w:p>
    <w:p w:rsidR="00C37335" w:rsidRDefault="00C37335">
      <w:pPr>
        <w:pStyle w:val="TM3"/>
        <w:tabs>
          <w:tab w:val="left" w:pos="1440"/>
          <w:tab w:val="right" w:leader="dot" w:pos="9627"/>
        </w:tabs>
        <w:rPr>
          <w:rFonts w:ascii="Calibri" w:eastAsia="PMingLiU" w:hAnsi="Calibri"/>
          <w:i w:val="0"/>
          <w:kern w:val="0"/>
          <w:lang w:val="fr-FR" w:eastAsia="zh-TW"/>
        </w:rPr>
      </w:pPr>
      <w:hyperlink w:anchor="_Toc285122387" w:history="1">
        <w:r w:rsidRPr="00515580">
          <w:rPr>
            <w:rStyle w:val="Lienhypertexte"/>
            <w:lang w:val="fr-FR"/>
          </w:rPr>
          <w:t>ii.</w:t>
        </w:r>
        <w:r>
          <w:rPr>
            <w:rFonts w:ascii="Calibri" w:eastAsia="PMingLiU" w:hAnsi="Calibri"/>
            <w:i w:val="0"/>
            <w:kern w:val="0"/>
            <w:lang w:val="fr-FR" w:eastAsia="zh-TW"/>
          </w:rPr>
          <w:tab/>
        </w:r>
        <w:r w:rsidRPr="00515580">
          <w:rPr>
            <w:rStyle w:val="Lienhypertexte"/>
            <w:lang w:val="fr-FR"/>
          </w:rPr>
          <w:t>Lien(s) entre capteur(s) et extracteur(s) d’informations</w:t>
        </w:r>
        <w:r>
          <w:rPr>
            <w:webHidden/>
          </w:rPr>
          <w:tab/>
        </w:r>
        <w:r>
          <w:rPr>
            <w:webHidden/>
          </w:rPr>
          <w:fldChar w:fldCharType="begin"/>
        </w:r>
        <w:r>
          <w:rPr>
            <w:webHidden/>
          </w:rPr>
          <w:instrText xml:space="preserve"> PAGEREF _Toc285122387 \h </w:instrText>
        </w:r>
        <w:r>
          <w:rPr>
            <w:webHidden/>
          </w:rPr>
        </w:r>
        <w:r>
          <w:rPr>
            <w:webHidden/>
          </w:rPr>
          <w:fldChar w:fldCharType="separate"/>
        </w:r>
        <w:r>
          <w:rPr>
            <w:webHidden/>
          </w:rPr>
          <w:t>16</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88" w:history="1">
        <w:r w:rsidRPr="00515580">
          <w:rPr>
            <w:rStyle w:val="Lienhypertexte"/>
          </w:rPr>
          <w:t>iii.</w:t>
        </w:r>
        <w:r>
          <w:rPr>
            <w:rFonts w:ascii="Calibri" w:eastAsia="PMingLiU" w:hAnsi="Calibri"/>
            <w:i w:val="0"/>
            <w:kern w:val="0"/>
            <w:lang w:val="fr-FR" w:eastAsia="zh-TW"/>
          </w:rPr>
          <w:tab/>
        </w:r>
        <w:r w:rsidRPr="00515580">
          <w:rPr>
            <w:rStyle w:val="Lienhypertexte"/>
          </w:rPr>
          <w:t>L’extracteur(s) d’informations</w:t>
        </w:r>
        <w:r>
          <w:rPr>
            <w:webHidden/>
          </w:rPr>
          <w:tab/>
        </w:r>
        <w:r>
          <w:rPr>
            <w:webHidden/>
          </w:rPr>
          <w:fldChar w:fldCharType="begin"/>
        </w:r>
        <w:r>
          <w:rPr>
            <w:webHidden/>
          </w:rPr>
          <w:instrText xml:space="preserve"> PAGEREF _Toc285122388 \h </w:instrText>
        </w:r>
        <w:r>
          <w:rPr>
            <w:webHidden/>
          </w:rPr>
        </w:r>
        <w:r>
          <w:rPr>
            <w:webHidden/>
          </w:rPr>
          <w:fldChar w:fldCharType="separate"/>
        </w:r>
        <w:r>
          <w:rPr>
            <w:webHidden/>
          </w:rPr>
          <w:t>16</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89" w:history="1">
        <w:r w:rsidRPr="00515580">
          <w:rPr>
            <w:rStyle w:val="Lienhypertexte"/>
            <w:lang w:val="fr-FR"/>
          </w:rPr>
          <w:t>iv.</w:t>
        </w:r>
        <w:r>
          <w:rPr>
            <w:rFonts w:ascii="Calibri" w:eastAsia="PMingLiU" w:hAnsi="Calibri"/>
            <w:i w:val="0"/>
            <w:kern w:val="0"/>
            <w:lang w:val="fr-FR" w:eastAsia="zh-TW"/>
          </w:rPr>
          <w:tab/>
        </w:r>
        <w:r w:rsidRPr="00515580">
          <w:rPr>
            <w:rStyle w:val="Lienhypertexte"/>
            <w:lang w:val="fr-FR"/>
          </w:rPr>
          <w:t>Lien(s) entre l’extracteur(s) et le module(s) de calcul</w:t>
        </w:r>
        <w:r>
          <w:rPr>
            <w:webHidden/>
          </w:rPr>
          <w:tab/>
        </w:r>
        <w:r>
          <w:rPr>
            <w:webHidden/>
          </w:rPr>
          <w:fldChar w:fldCharType="begin"/>
        </w:r>
        <w:r>
          <w:rPr>
            <w:webHidden/>
          </w:rPr>
          <w:instrText xml:space="preserve"> PAGEREF _Toc285122389 \h </w:instrText>
        </w:r>
        <w:r>
          <w:rPr>
            <w:webHidden/>
          </w:rPr>
        </w:r>
        <w:r>
          <w:rPr>
            <w:webHidden/>
          </w:rPr>
          <w:fldChar w:fldCharType="separate"/>
        </w:r>
        <w:r>
          <w:rPr>
            <w:webHidden/>
          </w:rPr>
          <w:t>17</w:t>
        </w:r>
        <w:r>
          <w:rPr>
            <w:webHidden/>
          </w:rPr>
          <w:fldChar w:fldCharType="end"/>
        </w:r>
      </w:hyperlink>
    </w:p>
    <w:p w:rsidR="00C37335" w:rsidRDefault="00C37335">
      <w:pPr>
        <w:pStyle w:val="TM3"/>
        <w:tabs>
          <w:tab w:val="left" w:pos="1440"/>
          <w:tab w:val="right" w:leader="dot" w:pos="9627"/>
        </w:tabs>
        <w:rPr>
          <w:rFonts w:ascii="Calibri" w:eastAsia="PMingLiU" w:hAnsi="Calibri"/>
          <w:i w:val="0"/>
          <w:kern w:val="0"/>
          <w:lang w:val="fr-FR" w:eastAsia="zh-TW"/>
        </w:rPr>
      </w:pPr>
      <w:hyperlink w:anchor="_Toc285122390" w:history="1">
        <w:r w:rsidRPr="00515580">
          <w:rPr>
            <w:rStyle w:val="Lienhypertexte"/>
            <w:lang w:val="fr-FR"/>
          </w:rPr>
          <w:t>v.</w:t>
        </w:r>
        <w:r>
          <w:rPr>
            <w:rFonts w:ascii="Calibri" w:eastAsia="PMingLiU" w:hAnsi="Calibri"/>
            <w:i w:val="0"/>
            <w:kern w:val="0"/>
            <w:lang w:val="fr-FR" w:eastAsia="zh-TW"/>
          </w:rPr>
          <w:tab/>
        </w:r>
        <w:r w:rsidRPr="00515580">
          <w:rPr>
            <w:rStyle w:val="Lienhypertexte"/>
            <w:lang w:val="fr-FR"/>
          </w:rPr>
          <w:t>Le(s) module(s) de calcul</w:t>
        </w:r>
        <w:r>
          <w:rPr>
            <w:webHidden/>
          </w:rPr>
          <w:tab/>
        </w:r>
        <w:r>
          <w:rPr>
            <w:webHidden/>
          </w:rPr>
          <w:fldChar w:fldCharType="begin"/>
        </w:r>
        <w:r>
          <w:rPr>
            <w:webHidden/>
          </w:rPr>
          <w:instrText xml:space="preserve"> PAGEREF _Toc285122390 \h </w:instrText>
        </w:r>
        <w:r>
          <w:rPr>
            <w:webHidden/>
          </w:rPr>
        </w:r>
        <w:r>
          <w:rPr>
            <w:webHidden/>
          </w:rPr>
          <w:fldChar w:fldCharType="separate"/>
        </w:r>
        <w:r>
          <w:rPr>
            <w:webHidden/>
          </w:rPr>
          <w:t>17</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91" w:history="1">
        <w:r w:rsidRPr="00515580">
          <w:rPr>
            <w:rStyle w:val="Lienhypertexte"/>
            <w:lang w:val="fr-FR"/>
          </w:rPr>
          <w:t>vi.</w:t>
        </w:r>
        <w:r>
          <w:rPr>
            <w:rFonts w:ascii="Calibri" w:eastAsia="PMingLiU" w:hAnsi="Calibri"/>
            <w:i w:val="0"/>
            <w:kern w:val="0"/>
            <w:lang w:val="fr-FR" w:eastAsia="zh-TW"/>
          </w:rPr>
          <w:tab/>
        </w:r>
        <w:r w:rsidRPr="00515580">
          <w:rPr>
            <w:rStyle w:val="Lienhypertexte"/>
            <w:lang w:val="fr-FR"/>
          </w:rPr>
          <w:t>La(es) base(s) de données</w:t>
        </w:r>
        <w:r>
          <w:rPr>
            <w:webHidden/>
          </w:rPr>
          <w:tab/>
        </w:r>
        <w:r>
          <w:rPr>
            <w:webHidden/>
          </w:rPr>
          <w:fldChar w:fldCharType="begin"/>
        </w:r>
        <w:r>
          <w:rPr>
            <w:webHidden/>
          </w:rPr>
          <w:instrText xml:space="preserve"> PAGEREF _Toc285122391 \h </w:instrText>
        </w:r>
        <w:r>
          <w:rPr>
            <w:webHidden/>
          </w:rPr>
        </w:r>
        <w:r>
          <w:rPr>
            <w:webHidden/>
          </w:rPr>
          <w:fldChar w:fldCharType="separate"/>
        </w:r>
        <w:r>
          <w:rPr>
            <w:webHidden/>
          </w:rPr>
          <w:t>17</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92" w:history="1">
        <w:r w:rsidRPr="00515580">
          <w:rPr>
            <w:rStyle w:val="Lienhypertexte"/>
            <w:lang w:val="fr-FR"/>
          </w:rPr>
          <w:t>vii.</w:t>
        </w:r>
        <w:r>
          <w:rPr>
            <w:rFonts w:ascii="Calibri" w:eastAsia="PMingLiU" w:hAnsi="Calibri"/>
            <w:i w:val="0"/>
            <w:kern w:val="0"/>
            <w:lang w:val="fr-FR" w:eastAsia="zh-TW"/>
          </w:rPr>
          <w:tab/>
        </w:r>
        <w:r w:rsidRPr="00515580">
          <w:rPr>
            <w:rStyle w:val="Lienhypertexte"/>
            <w:lang w:val="fr-FR"/>
          </w:rPr>
          <w:t>Lien(s) entre la(es) base(s) de données et le(s) module(s) de calcul</w:t>
        </w:r>
        <w:r>
          <w:rPr>
            <w:webHidden/>
          </w:rPr>
          <w:tab/>
        </w:r>
        <w:r>
          <w:rPr>
            <w:webHidden/>
          </w:rPr>
          <w:fldChar w:fldCharType="begin"/>
        </w:r>
        <w:r>
          <w:rPr>
            <w:webHidden/>
          </w:rPr>
          <w:instrText xml:space="preserve"> PAGEREF _Toc285122392 \h </w:instrText>
        </w:r>
        <w:r>
          <w:rPr>
            <w:webHidden/>
          </w:rPr>
        </w:r>
        <w:r>
          <w:rPr>
            <w:webHidden/>
          </w:rPr>
          <w:fldChar w:fldCharType="separate"/>
        </w:r>
        <w:r>
          <w:rPr>
            <w:webHidden/>
          </w:rPr>
          <w:t>18</w:t>
        </w:r>
        <w:r>
          <w:rPr>
            <w:webHidden/>
          </w:rPr>
          <w:fldChar w:fldCharType="end"/>
        </w:r>
      </w:hyperlink>
    </w:p>
    <w:p w:rsidR="00C37335" w:rsidRDefault="00C37335">
      <w:pPr>
        <w:pStyle w:val="TM3"/>
        <w:tabs>
          <w:tab w:val="left" w:pos="1680"/>
          <w:tab w:val="right" w:leader="dot" w:pos="9627"/>
        </w:tabs>
        <w:rPr>
          <w:rFonts w:ascii="Calibri" w:eastAsia="PMingLiU" w:hAnsi="Calibri"/>
          <w:i w:val="0"/>
          <w:kern w:val="0"/>
          <w:lang w:val="fr-FR" w:eastAsia="zh-TW"/>
        </w:rPr>
      </w:pPr>
      <w:hyperlink w:anchor="_Toc285122393" w:history="1">
        <w:r w:rsidRPr="00515580">
          <w:rPr>
            <w:rStyle w:val="Lienhypertexte"/>
            <w:lang w:val="fr-FR"/>
          </w:rPr>
          <w:t>viii.</w:t>
        </w:r>
        <w:r>
          <w:rPr>
            <w:rFonts w:ascii="Calibri" w:eastAsia="PMingLiU" w:hAnsi="Calibri"/>
            <w:i w:val="0"/>
            <w:kern w:val="0"/>
            <w:lang w:val="fr-FR" w:eastAsia="zh-TW"/>
          </w:rPr>
          <w:tab/>
        </w:r>
        <w:r w:rsidRPr="00515580">
          <w:rPr>
            <w:rStyle w:val="Lienhypertexte"/>
            <w:lang w:val="fr-FR"/>
          </w:rPr>
          <w:t>Le(s) module(s) de décision</w:t>
        </w:r>
        <w:r>
          <w:rPr>
            <w:webHidden/>
          </w:rPr>
          <w:tab/>
        </w:r>
        <w:r>
          <w:rPr>
            <w:webHidden/>
          </w:rPr>
          <w:fldChar w:fldCharType="begin"/>
        </w:r>
        <w:r>
          <w:rPr>
            <w:webHidden/>
          </w:rPr>
          <w:instrText xml:space="preserve"> PAGEREF _Toc285122393 \h </w:instrText>
        </w:r>
        <w:r>
          <w:rPr>
            <w:webHidden/>
          </w:rPr>
        </w:r>
        <w:r>
          <w:rPr>
            <w:webHidden/>
          </w:rPr>
          <w:fldChar w:fldCharType="separate"/>
        </w:r>
        <w:r>
          <w:rPr>
            <w:webHidden/>
          </w:rPr>
          <w:t>18</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94" w:history="1">
        <w:r w:rsidRPr="00515580">
          <w:rPr>
            <w:rStyle w:val="Lienhypertexte"/>
            <w:lang w:val="fr-FR"/>
          </w:rPr>
          <w:t>8)</w:t>
        </w:r>
        <w:r>
          <w:rPr>
            <w:rFonts w:ascii="Calibri" w:eastAsia="PMingLiU" w:hAnsi="Calibri"/>
            <w:b w:val="0"/>
            <w:caps w:val="0"/>
            <w:kern w:val="0"/>
            <w:lang w:val="fr-FR" w:eastAsia="zh-TW"/>
          </w:rPr>
          <w:tab/>
        </w:r>
        <w:r w:rsidRPr="00515580">
          <w:rPr>
            <w:rStyle w:val="Lienhypertexte"/>
            <w:lang w:val="fr-FR"/>
          </w:rPr>
          <w:t>Croisement des évènements redoutés et des scénarios  de menaces</w:t>
        </w:r>
        <w:r>
          <w:rPr>
            <w:webHidden/>
          </w:rPr>
          <w:tab/>
        </w:r>
        <w:r>
          <w:rPr>
            <w:webHidden/>
          </w:rPr>
          <w:fldChar w:fldCharType="begin"/>
        </w:r>
        <w:r>
          <w:rPr>
            <w:webHidden/>
          </w:rPr>
          <w:instrText xml:space="preserve"> PAGEREF _Toc285122394 \h </w:instrText>
        </w:r>
        <w:r>
          <w:rPr>
            <w:webHidden/>
          </w:rPr>
        </w:r>
        <w:r>
          <w:rPr>
            <w:webHidden/>
          </w:rPr>
          <w:fldChar w:fldCharType="separate"/>
        </w:r>
        <w:r>
          <w:rPr>
            <w:webHidden/>
          </w:rPr>
          <w:t>19</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95" w:history="1">
        <w:r w:rsidRPr="00515580">
          <w:rPr>
            <w:rStyle w:val="Lienhypertexte"/>
          </w:rPr>
          <w:t>9)</w:t>
        </w:r>
        <w:r>
          <w:rPr>
            <w:rFonts w:ascii="Calibri" w:eastAsia="PMingLiU" w:hAnsi="Calibri"/>
            <w:b w:val="0"/>
            <w:caps w:val="0"/>
            <w:kern w:val="0"/>
            <w:lang w:val="fr-FR" w:eastAsia="zh-TW"/>
          </w:rPr>
          <w:tab/>
        </w:r>
        <w:r w:rsidRPr="00515580">
          <w:rPr>
            <w:rStyle w:val="Lienhypertexte"/>
          </w:rPr>
          <w:t>Contres-mesures</w:t>
        </w:r>
        <w:r>
          <w:rPr>
            <w:webHidden/>
          </w:rPr>
          <w:tab/>
        </w:r>
        <w:r>
          <w:rPr>
            <w:webHidden/>
          </w:rPr>
          <w:fldChar w:fldCharType="begin"/>
        </w:r>
        <w:r>
          <w:rPr>
            <w:webHidden/>
          </w:rPr>
          <w:instrText xml:space="preserve"> PAGEREF _Toc285122395 \h </w:instrText>
        </w:r>
        <w:r>
          <w:rPr>
            <w:webHidden/>
          </w:rPr>
        </w:r>
        <w:r>
          <w:rPr>
            <w:webHidden/>
          </w:rPr>
          <w:fldChar w:fldCharType="separate"/>
        </w:r>
        <w:r>
          <w:rPr>
            <w:webHidden/>
          </w:rPr>
          <w:t>19</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96" w:history="1">
        <w:r w:rsidRPr="00515580">
          <w:rPr>
            <w:rStyle w:val="Lienhypertexte"/>
            <w:lang w:val="fr-FR"/>
          </w:rPr>
          <w:t>10)</w:t>
        </w:r>
        <w:r>
          <w:rPr>
            <w:rFonts w:ascii="Calibri" w:eastAsia="PMingLiU" w:hAnsi="Calibri"/>
            <w:b w:val="0"/>
            <w:caps w:val="0"/>
            <w:kern w:val="0"/>
            <w:lang w:val="fr-FR" w:eastAsia="zh-TW"/>
          </w:rPr>
          <w:tab/>
        </w:r>
        <w:r w:rsidRPr="00515580">
          <w:rPr>
            <w:rStyle w:val="Lienhypertexte"/>
            <w:lang w:val="fr-FR"/>
          </w:rPr>
          <w:t>Identification des objectifs de sécurité</w:t>
        </w:r>
        <w:r>
          <w:rPr>
            <w:webHidden/>
          </w:rPr>
          <w:tab/>
        </w:r>
        <w:r>
          <w:rPr>
            <w:webHidden/>
          </w:rPr>
          <w:fldChar w:fldCharType="begin"/>
        </w:r>
        <w:r>
          <w:rPr>
            <w:webHidden/>
          </w:rPr>
          <w:instrText xml:space="preserve"> PAGEREF _Toc285122396 \h </w:instrText>
        </w:r>
        <w:r>
          <w:rPr>
            <w:webHidden/>
          </w:rPr>
        </w:r>
        <w:r>
          <w:rPr>
            <w:webHidden/>
          </w:rPr>
          <w:fldChar w:fldCharType="separate"/>
        </w:r>
        <w:r>
          <w:rPr>
            <w:webHidden/>
          </w:rPr>
          <w:t>19</w:t>
        </w:r>
        <w:r>
          <w:rPr>
            <w:webHidden/>
          </w:rPr>
          <w:fldChar w:fldCharType="end"/>
        </w:r>
      </w:hyperlink>
    </w:p>
    <w:p w:rsidR="00C37335" w:rsidRDefault="00C37335">
      <w:pPr>
        <w:pStyle w:val="TM1"/>
        <w:tabs>
          <w:tab w:val="left" w:pos="1200"/>
          <w:tab w:val="right" w:leader="dot" w:pos="9627"/>
        </w:tabs>
        <w:rPr>
          <w:rFonts w:ascii="Calibri" w:eastAsia="PMingLiU" w:hAnsi="Calibri"/>
          <w:b w:val="0"/>
          <w:caps w:val="0"/>
          <w:kern w:val="0"/>
          <w:lang w:val="fr-FR" w:eastAsia="zh-TW"/>
        </w:rPr>
      </w:pPr>
      <w:hyperlink w:anchor="_Toc285122397" w:history="1">
        <w:r w:rsidRPr="00515580">
          <w:rPr>
            <w:rStyle w:val="Lienhypertexte"/>
          </w:rPr>
          <w:t>11)</w:t>
        </w:r>
        <w:r>
          <w:rPr>
            <w:rFonts w:ascii="Calibri" w:eastAsia="PMingLiU" w:hAnsi="Calibri"/>
            <w:b w:val="0"/>
            <w:caps w:val="0"/>
            <w:kern w:val="0"/>
            <w:lang w:val="fr-FR" w:eastAsia="zh-TW"/>
          </w:rPr>
          <w:tab/>
        </w:r>
        <w:r w:rsidRPr="00515580">
          <w:rPr>
            <w:rStyle w:val="Lienhypertexte"/>
          </w:rPr>
          <w:t>Conclusion</w:t>
        </w:r>
        <w:r>
          <w:rPr>
            <w:webHidden/>
          </w:rPr>
          <w:tab/>
        </w:r>
        <w:r>
          <w:rPr>
            <w:webHidden/>
          </w:rPr>
          <w:fldChar w:fldCharType="begin"/>
        </w:r>
        <w:r>
          <w:rPr>
            <w:webHidden/>
          </w:rPr>
          <w:instrText xml:space="preserve"> PAGEREF _Toc285122397 \h </w:instrText>
        </w:r>
        <w:r>
          <w:rPr>
            <w:webHidden/>
          </w:rPr>
        </w:r>
        <w:r>
          <w:rPr>
            <w:webHidden/>
          </w:rPr>
          <w:fldChar w:fldCharType="separate"/>
        </w:r>
        <w:r>
          <w:rPr>
            <w:webHidden/>
          </w:rPr>
          <w:t>19</w:t>
        </w:r>
        <w:r>
          <w:rPr>
            <w:webHidden/>
          </w:rPr>
          <w:fldChar w:fldCharType="end"/>
        </w:r>
      </w:hyperlink>
    </w:p>
    <w:p w:rsidR="000042FE" w:rsidRDefault="000042FE">
      <w:r>
        <w:rPr>
          <w:b/>
          <w:bCs/>
        </w:rPr>
        <w:fldChar w:fldCharType="end"/>
      </w:r>
    </w:p>
    <w:p w:rsidR="000042FE" w:rsidRDefault="000042FE">
      <w:pPr>
        <w:sectPr w:rsidR="000042FE">
          <w:footerReference w:type="even" r:id="rId14"/>
          <w:footerReference w:type="default" r:id="rId15"/>
          <w:footerReference w:type="first" r:id="rId16"/>
          <w:footnotePr>
            <w:pos w:val="beneathText"/>
          </w:footnotePr>
          <w:type w:val="continuous"/>
          <w:pgSz w:w="11905" w:h="16837"/>
          <w:pgMar w:top="1134" w:right="1134" w:bottom="1693" w:left="1134" w:header="720" w:footer="1134" w:gutter="0"/>
          <w:cols w:space="720"/>
          <w:docGrid w:linePitch="360"/>
        </w:sectPr>
      </w:pPr>
    </w:p>
    <w:p w:rsidR="000042FE" w:rsidRDefault="000042FE" w:rsidP="0042737A">
      <w:pPr>
        <w:pStyle w:val="Titre1"/>
      </w:pPr>
      <w:bookmarkStart w:id="0" w:name="_Toc285122370"/>
      <w:r>
        <w:lastRenderedPageBreak/>
        <w:t>Introduction</w:t>
      </w:r>
      <w:bookmarkEnd w:id="0"/>
    </w:p>
    <w:p w:rsidR="00337CFA" w:rsidRPr="00337CFA" w:rsidRDefault="00337CFA" w:rsidP="00337CFA">
      <w:pPr>
        <w:rPr>
          <w:lang w:val="fr-FR"/>
        </w:rPr>
      </w:pPr>
      <w:r>
        <w:rPr>
          <w:lang w:val="fr-FR"/>
        </w:rPr>
        <w:t>Ce document propose une étude d’un système utilisant des données comportementales pour l’autehntification, plus précisément la frappe au clavier.</w:t>
      </w:r>
    </w:p>
    <w:p w:rsidR="000042FE" w:rsidRPr="006A326D" w:rsidRDefault="000042FE" w:rsidP="0042737A">
      <w:pPr>
        <w:pStyle w:val="Titre1"/>
        <w:rPr>
          <w:lang w:val="fr-FR"/>
        </w:rPr>
      </w:pPr>
      <w:bookmarkStart w:id="1" w:name="_Toc285122371"/>
      <w:r w:rsidRPr="006A326D">
        <w:rPr>
          <w:lang w:val="fr-FR"/>
        </w:rPr>
        <w:t>Présentation du contexte de mise en place du système d'authentification</w:t>
      </w:r>
      <w:bookmarkEnd w:id="1"/>
    </w:p>
    <w:p w:rsidR="000042FE" w:rsidRPr="006A326D" w:rsidRDefault="00D654BF" w:rsidP="00B80524">
      <w:pPr>
        <w:rPr>
          <w:lang w:val="fr-FR"/>
        </w:rPr>
      </w:pPr>
      <w:r>
        <w:rPr>
          <w:lang w:val="fr-FR"/>
        </w:rPr>
        <w:t>Une école d’Ingénieur de Normandie, fière de son nouveau système d’authentification au clavier, souhaite le déployer auprès de ses étudiants. L’objectif est de ne plus faire retenir de mot de passe aux étudiants pour leur compte informatique</w:t>
      </w:r>
      <w:r w:rsidR="005B6861">
        <w:rPr>
          <w:lang w:val="fr-FR"/>
        </w:rPr>
        <w:t>, mais de les authentifier grâce à leur login et leur frappe au clavier.</w:t>
      </w:r>
    </w:p>
    <w:p w:rsidR="000042FE" w:rsidRDefault="000042FE" w:rsidP="0042737A">
      <w:pPr>
        <w:pStyle w:val="Titre1"/>
      </w:pPr>
      <w:bookmarkStart w:id="2" w:name="_Toc285122372"/>
      <w:r>
        <w:t>Présentation générale du système</w:t>
      </w:r>
      <w:bookmarkEnd w:id="2"/>
    </w:p>
    <w:p w:rsidR="000042FE" w:rsidRDefault="000042FE" w:rsidP="00B80524">
      <w:pPr>
        <w:ind w:firstLine="0"/>
        <w:rPr>
          <w:lang w:val="fr-FR"/>
        </w:rPr>
      </w:pPr>
    </w:p>
    <w:p w:rsidR="00B80524" w:rsidRPr="006A326D" w:rsidRDefault="00B80524" w:rsidP="00B80524">
      <w:pPr>
        <w:rPr>
          <w:lang w:val="fr-FR"/>
        </w:rPr>
      </w:pPr>
      <w:r>
        <w:rPr>
          <w:lang w:val="fr-FR"/>
        </w:rPr>
        <w:t>Voici la structure proposée pour mettre en place ce système</w:t>
      </w:r>
    </w:p>
    <w:p w:rsidR="000042FE" w:rsidRDefault="000042FE" w:rsidP="0042737A">
      <w:pPr>
        <w:pStyle w:val="Titre2"/>
      </w:pPr>
      <w:r w:rsidRPr="006A326D">
        <w:rPr>
          <w:lang w:val="fr-FR"/>
        </w:rPr>
        <w:t xml:space="preserve"> </w:t>
      </w:r>
      <w:bookmarkStart w:id="3" w:name="_Toc285122373"/>
      <w:r w:rsidRPr="0042737A">
        <w:t>Structure</w:t>
      </w:r>
      <w:r>
        <w:t xml:space="preserve"> informatique</w:t>
      </w:r>
      <w:bookmarkEnd w:id="3"/>
    </w:p>
    <w:p w:rsidR="000042FE" w:rsidRPr="006A326D" w:rsidRDefault="000042FE">
      <w:pPr>
        <w:rPr>
          <w:lang w:val="fr-FR"/>
        </w:rPr>
      </w:pPr>
      <w:r w:rsidRPr="006A326D">
        <w:rPr>
          <w:lang w:val="fr-FR"/>
        </w:rPr>
        <w:t>L'étude doit mettre en évidence les différents composants permettant l'authentification des utilisateurs. Nous proposons ici une liste générique de ces composants et des architectures permettant de lier ces composants entre eux. Reste à l'utilisateur de la méthodologie de décrire précisément l'architecture de son système et les modules qui la compose.</w:t>
      </w:r>
    </w:p>
    <w:p w:rsidR="000042FE" w:rsidRDefault="000042FE" w:rsidP="0042737A">
      <w:pPr>
        <w:pStyle w:val="Titre3"/>
      </w:pPr>
      <w:bookmarkStart w:id="4" w:name="_Toc285122374"/>
      <w:r>
        <w:t>Les domaines</w:t>
      </w:r>
      <w:bookmarkEnd w:id="4"/>
    </w:p>
    <w:p w:rsidR="000042FE" w:rsidRPr="006A326D" w:rsidRDefault="000042FE">
      <w:pPr>
        <w:rPr>
          <w:lang w:val="fr-FR"/>
        </w:rPr>
      </w:pPr>
      <w:r w:rsidRPr="006A326D">
        <w:rPr>
          <w:lang w:val="fr-FR"/>
        </w:rPr>
        <w:t>On définit tout d'abord 3 grands domaines :</w:t>
      </w:r>
    </w:p>
    <w:p w:rsidR="000042FE" w:rsidRPr="006A326D" w:rsidRDefault="000042FE">
      <w:pPr>
        <w:rPr>
          <w:lang w:val="fr-FR"/>
        </w:rPr>
      </w:pPr>
    </w:p>
    <w:p w:rsidR="000042FE" w:rsidRPr="00B80524" w:rsidRDefault="000042FE" w:rsidP="0042737A">
      <w:pPr>
        <w:numPr>
          <w:ilvl w:val="0"/>
          <w:numId w:val="5"/>
        </w:numPr>
        <w:tabs>
          <w:tab w:val="left" w:pos="360"/>
        </w:tabs>
        <w:ind w:left="851"/>
        <w:rPr>
          <w:lang w:val="fr-FR"/>
        </w:rPr>
      </w:pPr>
      <w:r w:rsidRPr="00B80524">
        <w:rPr>
          <w:lang w:val="fr-FR"/>
        </w:rPr>
        <w:t>Le système centrale d'identification : L</w:t>
      </w:r>
      <w:r w:rsidR="00B80524">
        <w:rPr>
          <w:lang w:val="fr-FR"/>
        </w:rPr>
        <w:t>e système informatique centrale de l’école, qui gère habituellement les comptes des étudiants.</w:t>
      </w:r>
    </w:p>
    <w:p w:rsidR="000042FE" w:rsidRPr="00991072" w:rsidRDefault="000042FE" w:rsidP="0042737A">
      <w:pPr>
        <w:numPr>
          <w:ilvl w:val="0"/>
          <w:numId w:val="5"/>
        </w:numPr>
        <w:tabs>
          <w:tab w:val="left" w:pos="360"/>
        </w:tabs>
        <w:ind w:left="709"/>
        <w:rPr>
          <w:lang w:val="fr-FR"/>
        </w:rPr>
      </w:pPr>
      <w:r w:rsidRPr="00991072">
        <w:rPr>
          <w:lang w:val="fr-FR"/>
        </w:rPr>
        <w:t xml:space="preserve">Les points d'acquisition : </w:t>
      </w:r>
      <w:r w:rsidR="00991072">
        <w:rPr>
          <w:lang w:val="fr-FR"/>
        </w:rPr>
        <w:t>Un point d’acquisition est ici n’importe quel ordinateur, où système informatique muni d’un clavier.</w:t>
      </w:r>
    </w:p>
    <w:p w:rsidR="00132A93" w:rsidRDefault="000042FE" w:rsidP="00132A93">
      <w:pPr>
        <w:numPr>
          <w:ilvl w:val="0"/>
          <w:numId w:val="5"/>
        </w:numPr>
        <w:tabs>
          <w:tab w:val="left" w:pos="360"/>
        </w:tabs>
        <w:ind w:left="709"/>
        <w:rPr>
          <w:lang w:val="fr-FR"/>
        </w:rPr>
      </w:pPr>
      <w:r w:rsidRPr="00132A93">
        <w:rPr>
          <w:lang w:val="fr-FR"/>
        </w:rPr>
        <w:t>Le domaine de l'utilisateur :</w:t>
      </w:r>
      <w:r w:rsidR="00132A93">
        <w:rPr>
          <w:lang w:val="fr-FR"/>
        </w:rPr>
        <w:t xml:space="preserve"> Il s’agit de la donnée comportementale de l’utilisateur à savoir sa façon de frapper au clavier et son login.</w:t>
      </w:r>
    </w:p>
    <w:p w:rsidR="00132A93" w:rsidRDefault="00132A93" w:rsidP="00132A93">
      <w:pPr>
        <w:tabs>
          <w:tab w:val="left" w:pos="360"/>
        </w:tabs>
        <w:ind w:left="709" w:firstLine="0"/>
        <w:rPr>
          <w:lang w:val="fr-FR"/>
        </w:rPr>
      </w:pPr>
    </w:p>
    <w:p w:rsidR="000042FE" w:rsidRPr="00132A93" w:rsidRDefault="000042FE" w:rsidP="00132A93">
      <w:pPr>
        <w:tabs>
          <w:tab w:val="left" w:pos="360"/>
        </w:tabs>
        <w:ind w:left="709" w:firstLine="0"/>
        <w:rPr>
          <w:lang w:val="fr-FR"/>
        </w:rPr>
      </w:pPr>
      <w:r w:rsidRPr="00132A93">
        <w:rPr>
          <w:lang w:val="fr-FR"/>
        </w:rPr>
        <w:tab/>
        <w:t>Bien entendu ces différents domaines doivent communiquer entre eux : L'utilisateur doit avoir accès à un point d'accès pour transférer ces informations au système d'acquisition. Le système d'acquisition doit quand à lui être en lien avec le système centrale.</w:t>
      </w:r>
    </w:p>
    <w:p w:rsidR="000042FE" w:rsidRPr="006A326D" w:rsidRDefault="000042FE">
      <w:pPr>
        <w:ind w:firstLine="0"/>
        <w:rPr>
          <w:lang w:val="fr-FR"/>
        </w:rPr>
      </w:pPr>
    </w:p>
    <w:p w:rsidR="000042FE" w:rsidRDefault="000042FE" w:rsidP="0042737A">
      <w:pPr>
        <w:pStyle w:val="Titre3"/>
      </w:pPr>
      <w:r w:rsidRPr="006A326D">
        <w:rPr>
          <w:lang w:val="fr-FR"/>
        </w:rPr>
        <w:tab/>
      </w:r>
      <w:bookmarkStart w:id="5" w:name="_Toc285122375"/>
      <w:r>
        <w:t>Les modules</w:t>
      </w:r>
      <w:bookmarkEnd w:id="5"/>
    </w:p>
    <w:p w:rsidR="000042FE" w:rsidRDefault="000042FE">
      <w:r>
        <w:t>1– Les capteurs</w:t>
      </w:r>
    </w:p>
    <w:p w:rsidR="000042FE" w:rsidRDefault="000042FE"/>
    <w:p w:rsidR="000042FE" w:rsidRDefault="003B0CC6">
      <w:pPr>
        <w:rPr>
          <w:lang w:val="fr-FR"/>
        </w:rPr>
      </w:pPr>
      <w:r>
        <w:rPr>
          <w:lang w:val="fr-FR"/>
        </w:rPr>
        <w:t>Le capteur sera ici le clavier de l’ordinateur.</w:t>
      </w:r>
    </w:p>
    <w:p w:rsidR="003B0CC6" w:rsidRDefault="003B0CC6">
      <w:pPr>
        <w:rPr>
          <w:lang w:val="fr-FR"/>
        </w:rPr>
      </w:pPr>
    </w:p>
    <w:p w:rsidR="00787E20" w:rsidRDefault="00787E20">
      <w:pPr>
        <w:rPr>
          <w:lang w:val="fr-FR"/>
        </w:rPr>
      </w:pPr>
    </w:p>
    <w:p w:rsidR="00787E20" w:rsidRPr="006A326D" w:rsidRDefault="00787E20">
      <w:pPr>
        <w:rPr>
          <w:lang w:val="fr-FR"/>
        </w:rPr>
      </w:pPr>
    </w:p>
    <w:p w:rsidR="000042FE" w:rsidRPr="006A326D" w:rsidRDefault="000042FE">
      <w:pPr>
        <w:rPr>
          <w:lang w:val="fr-FR"/>
        </w:rPr>
      </w:pPr>
      <w:r w:rsidRPr="006A326D">
        <w:rPr>
          <w:lang w:val="fr-FR"/>
        </w:rPr>
        <w:lastRenderedPageBreak/>
        <w:t>2 – La base de données</w:t>
      </w:r>
    </w:p>
    <w:p w:rsidR="000042FE" w:rsidRPr="006A326D" w:rsidRDefault="000042FE">
      <w:pPr>
        <w:rPr>
          <w:lang w:val="fr-FR"/>
        </w:rPr>
      </w:pPr>
    </w:p>
    <w:p w:rsidR="000042FE" w:rsidRDefault="00B05759">
      <w:pPr>
        <w:rPr>
          <w:lang w:val="fr-FR"/>
        </w:rPr>
      </w:pPr>
      <w:r>
        <w:rPr>
          <w:lang w:val="fr-FR"/>
        </w:rPr>
        <w:t>La base de données est située sur le système centrale de gestion des comptes de l’école.</w:t>
      </w:r>
    </w:p>
    <w:p w:rsidR="00B05759" w:rsidRPr="006A326D" w:rsidRDefault="00B05759">
      <w:pPr>
        <w:rPr>
          <w:lang w:val="fr-FR"/>
        </w:rPr>
      </w:pPr>
    </w:p>
    <w:p w:rsidR="000042FE" w:rsidRPr="006A326D" w:rsidRDefault="000042FE">
      <w:pPr>
        <w:rPr>
          <w:lang w:val="fr-FR"/>
        </w:rPr>
      </w:pPr>
      <w:r w:rsidRPr="006A326D">
        <w:rPr>
          <w:lang w:val="fr-FR"/>
        </w:rPr>
        <w:t>4 – L'extracteur des données</w:t>
      </w:r>
    </w:p>
    <w:p w:rsidR="000042FE" w:rsidRPr="006A326D" w:rsidRDefault="000042FE">
      <w:pPr>
        <w:rPr>
          <w:lang w:val="fr-FR"/>
        </w:rPr>
      </w:pPr>
    </w:p>
    <w:p w:rsidR="000042FE" w:rsidRPr="006A326D" w:rsidRDefault="00812D7B">
      <w:pPr>
        <w:rPr>
          <w:lang w:val="fr-FR"/>
        </w:rPr>
      </w:pPr>
      <w:r>
        <w:rPr>
          <w:lang w:val="fr-FR"/>
        </w:rPr>
        <w:t xml:space="preserve">L’extracteur des données </w:t>
      </w:r>
      <w:r w:rsidR="00EC2063">
        <w:rPr>
          <w:lang w:val="fr-FR"/>
        </w:rPr>
        <w:t xml:space="preserve">est situé </w:t>
      </w:r>
      <w:r w:rsidR="00504183">
        <w:rPr>
          <w:lang w:val="fr-FR"/>
        </w:rPr>
        <w:t>d</w:t>
      </w:r>
      <w:r w:rsidR="000F79FD">
        <w:rPr>
          <w:lang w:val="fr-FR"/>
        </w:rPr>
        <w:t>ans le système centrae.</w:t>
      </w:r>
    </w:p>
    <w:p w:rsidR="000042FE" w:rsidRPr="006A326D" w:rsidRDefault="000042FE">
      <w:pPr>
        <w:rPr>
          <w:lang w:val="fr-FR"/>
        </w:rPr>
      </w:pPr>
    </w:p>
    <w:p w:rsidR="000042FE" w:rsidRPr="006A326D" w:rsidRDefault="000042FE">
      <w:pPr>
        <w:rPr>
          <w:lang w:val="fr-FR"/>
        </w:rPr>
      </w:pPr>
      <w:r w:rsidRPr="006A326D">
        <w:rPr>
          <w:lang w:val="fr-FR"/>
        </w:rPr>
        <w:t>5 – Un module de calcul</w:t>
      </w:r>
    </w:p>
    <w:p w:rsidR="000042FE" w:rsidRPr="006A326D" w:rsidRDefault="000042FE">
      <w:pPr>
        <w:rPr>
          <w:lang w:val="fr-FR"/>
        </w:rPr>
      </w:pPr>
    </w:p>
    <w:p w:rsidR="000042FE" w:rsidRDefault="00CB3446">
      <w:pPr>
        <w:rPr>
          <w:lang w:val="fr-FR"/>
        </w:rPr>
      </w:pPr>
      <w:r>
        <w:rPr>
          <w:lang w:val="fr-FR"/>
        </w:rPr>
        <w:t>Le module de calcul est situé dans le système centrale.</w:t>
      </w:r>
    </w:p>
    <w:p w:rsidR="00CB3446" w:rsidRPr="006A326D" w:rsidRDefault="00CB3446">
      <w:pPr>
        <w:rPr>
          <w:lang w:val="fr-FR"/>
        </w:rPr>
      </w:pPr>
    </w:p>
    <w:p w:rsidR="000042FE" w:rsidRDefault="000042FE">
      <w:pPr>
        <w:rPr>
          <w:lang w:val="fr-FR"/>
        </w:rPr>
      </w:pPr>
      <w:r w:rsidRPr="006A326D">
        <w:rPr>
          <w:lang w:val="fr-FR"/>
        </w:rPr>
        <w:t>6 - Module de prise de décision</w:t>
      </w:r>
    </w:p>
    <w:p w:rsidR="00CB3446" w:rsidRDefault="00CB3446">
      <w:pPr>
        <w:rPr>
          <w:lang w:val="fr-FR"/>
        </w:rPr>
      </w:pPr>
    </w:p>
    <w:p w:rsidR="00CB3446" w:rsidRPr="006A326D" w:rsidRDefault="00CB3446">
      <w:pPr>
        <w:rPr>
          <w:lang w:val="fr-FR"/>
        </w:rPr>
      </w:pPr>
      <w:r>
        <w:rPr>
          <w:lang w:val="fr-FR"/>
        </w:rPr>
        <w:t>La prise de décision est également faite par le système centrale.</w:t>
      </w:r>
    </w:p>
    <w:p w:rsidR="000042FE" w:rsidRPr="006A326D" w:rsidRDefault="000042FE">
      <w:pPr>
        <w:rPr>
          <w:lang w:val="fr-FR"/>
        </w:rPr>
      </w:pPr>
    </w:p>
    <w:p w:rsidR="000042FE" w:rsidRPr="00236C0D" w:rsidRDefault="000042FE" w:rsidP="0042737A">
      <w:pPr>
        <w:pStyle w:val="Titre3"/>
        <w:rPr>
          <w:rFonts w:cs="Times New Roman"/>
        </w:rPr>
      </w:pPr>
      <w:bookmarkStart w:id="6" w:name="_Toc285122376"/>
      <w:r w:rsidRPr="00236C0D">
        <w:rPr>
          <w:rFonts w:cs="Times New Roman"/>
        </w:rPr>
        <w:t>Les architectures génériques</w:t>
      </w:r>
      <w:bookmarkEnd w:id="6"/>
    </w:p>
    <w:p w:rsidR="000042FE" w:rsidRPr="00256DE3" w:rsidRDefault="00236C0D" w:rsidP="006A326D">
      <w:pPr>
        <w:pStyle w:val="Titrenv2"/>
        <w:ind w:firstLine="0"/>
        <w:rPr>
          <w:rFonts w:ascii="Times New Roman" w:hAnsi="Times New Roman"/>
          <w:sz w:val="24"/>
          <w:lang w:val="fr-FR"/>
        </w:rPr>
      </w:pPr>
      <w:r>
        <w:rPr>
          <w:rFonts w:ascii="Times New Roman" w:hAnsi="Times New Roman"/>
          <w:b/>
          <w:bCs/>
          <w:sz w:val="24"/>
          <w:lang w:val="fr-FR"/>
        </w:rPr>
        <w:t xml:space="preserve">Modèle </w:t>
      </w:r>
      <w:r w:rsidR="000042FE" w:rsidRPr="00256DE3">
        <w:rPr>
          <w:rFonts w:ascii="Times New Roman" w:hAnsi="Times New Roman"/>
          <w:b/>
          <w:bCs/>
          <w:sz w:val="24"/>
          <w:lang w:val="fr-FR"/>
        </w:rPr>
        <w:t xml:space="preserve"> avec base de données et calculs dans le système centrale. Capteur coté acquéreur.</w:t>
      </w:r>
    </w:p>
    <w:p w:rsidR="000042FE" w:rsidRPr="00256DE3" w:rsidRDefault="000042FE">
      <w:pPr>
        <w:pStyle w:val="Titrenv2"/>
        <w:rPr>
          <w:rFonts w:ascii="Times New Roman" w:hAnsi="Times New Roman"/>
          <w:b/>
          <w:bCs/>
          <w:sz w:val="24"/>
          <w:lang w:val="fr-FR"/>
        </w:rPr>
      </w:pPr>
    </w:p>
    <w:p w:rsidR="000042FE" w:rsidRPr="00256DE3" w:rsidRDefault="007D7C75" w:rsidP="006A326D">
      <w:pPr>
        <w:pStyle w:val="Titrenv2"/>
        <w:rPr>
          <w:rFonts w:ascii="Times New Roman" w:hAnsi="Times New Roman"/>
          <w:sz w:val="24"/>
          <w:lang w:val="fr-FR"/>
        </w:rPr>
      </w:pPr>
      <w:r>
        <w:rPr>
          <w:rFonts w:ascii="Times New Roman" w:hAnsi="Times New Roman"/>
          <w:sz w:val="24"/>
          <w:lang w:val="fr-FR"/>
        </w:rPr>
        <w:t>Il s’agit du modèle utilisé par l’école.</w:t>
      </w:r>
      <w:r w:rsidR="00B92BE4">
        <w:rPr>
          <w:rFonts w:ascii="Times New Roman" w:hAnsi="Times New Roman"/>
          <w:sz w:val="24"/>
          <w:lang w:val="fr-FR"/>
        </w:rPr>
        <w:t xml:space="preserve"> Les éléments qui composent cette architecture ont été définis dans la partie précédente.</w:t>
      </w:r>
    </w:p>
    <w:p w:rsidR="006A326D" w:rsidRPr="00256DE3" w:rsidRDefault="002A7A10" w:rsidP="006A326D">
      <w:pPr>
        <w:pStyle w:val="Titrenv2"/>
        <w:rPr>
          <w:rFonts w:ascii="Times New Roman" w:hAnsi="Times New Roman"/>
          <w:sz w:val="24"/>
          <w:lang w:val="fr-FR"/>
        </w:rPr>
      </w:pPr>
      <w:r>
        <w:rPr>
          <w:rFonts w:ascii="Times New Roman" w:hAnsi="Times New Roman"/>
          <w:lang w:val="fr-FR" w:eastAsia="zh-TW"/>
        </w:rPr>
        <w:drawing>
          <wp:inline distT="0" distB="0" distL="0" distR="0">
            <wp:extent cx="6115050" cy="30194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15050" cy="3019425"/>
                    </a:xfrm>
                    <a:prstGeom prst="rect">
                      <a:avLst/>
                    </a:prstGeom>
                    <a:solidFill>
                      <a:srgbClr val="FFFFFF"/>
                    </a:solidFill>
                    <a:ln w="9525">
                      <a:noFill/>
                      <a:miter lim="800000"/>
                      <a:headEnd/>
                      <a:tailEnd/>
                    </a:ln>
                  </pic:spPr>
                </pic:pic>
              </a:graphicData>
            </a:graphic>
          </wp:inline>
        </w:drawing>
      </w:r>
    </w:p>
    <w:p w:rsidR="000042FE" w:rsidRPr="00256DE3" w:rsidRDefault="006A326D" w:rsidP="00B80524">
      <w:pPr>
        <w:pStyle w:val="Titrenv2"/>
        <w:rPr>
          <w:rFonts w:ascii="Times New Roman" w:hAnsi="Times New Roman"/>
          <w:b/>
          <w:bCs/>
          <w:sz w:val="24"/>
          <w:lang w:val="fr-FR"/>
        </w:rPr>
      </w:pPr>
      <w:r w:rsidRPr="00256DE3">
        <w:rPr>
          <w:rFonts w:ascii="Times New Roman" w:hAnsi="Times New Roman"/>
          <w:sz w:val="24"/>
          <w:lang w:val="fr-FR"/>
        </w:rPr>
        <w:br w:type="page"/>
      </w:r>
    </w:p>
    <w:p w:rsidR="000042FE" w:rsidRPr="00256DE3" w:rsidRDefault="000042FE">
      <w:pPr>
        <w:pStyle w:val="Titrenv2"/>
        <w:rPr>
          <w:rFonts w:ascii="Times New Roman" w:hAnsi="Times New Roman"/>
          <w:sz w:val="24"/>
          <w:lang w:val="fr-FR"/>
        </w:rPr>
      </w:pPr>
    </w:p>
    <w:p w:rsidR="000042FE" w:rsidRPr="00256DE3" w:rsidRDefault="000042FE" w:rsidP="0042737A">
      <w:pPr>
        <w:pStyle w:val="Titre2"/>
        <w:rPr>
          <w:rFonts w:cs="Times New Roman"/>
        </w:rPr>
      </w:pPr>
      <w:bookmarkStart w:id="7" w:name="_Toc285122377"/>
      <w:r w:rsidRPr="00256DE3">
        <w:rPr>
          <w:rFonts w:cs="Times New Roman"/>
        </w:rPr>
        <w:t>Utilisateurs</w:t>
      </w:r>
      <w:bookmarkEnd w:id="7"/>
    </w:p>
    <w:p w:rsidR="000042FE" w:rsidRPr="00256DE3" w:rsidRDefault="003D12B9">
      <w:pPr>
        <w:rPr>
          <w:lang w:val="fr-FR"/>
        </w:rPr>
      </w:pPr>
      <w:r>
        <w:rPr>
          <w:lang w:val="fr-FR"/>
        </w:rPr>
        <w:t>Un utilisateur du système est un étudiant de l’école qui souhaite développer cette solution</w:t>
      </w:r>
      <w:r w:rsidR="000042FE" w:rsidRPr="00256DE3">
        <w:rPr>
          <w:lang w:val="fr-FR"/>
        </w:rPr>
        <w:t>.</w:t>
      </w:r>
    </w:p>
    <w:p w:rsidR="000042FE" w:rsidRPr="00256DE3" w:rsidRDefault="000042FE">
      <w:pPr>
        <w:ind w:firstLine="0"/>
        <w:rPr>
          <w:lang w:val="fr-FR"/>
        </w:rPr>
      </w:pPr>
    </w:p>
    <w:p w:rsidR="000042FE" w:rsidRPr="00256DE3" w:rsidRDefault="000042FE" w:rsidP="0042737A">
      <w:pPr>
        <w:pStyle w:val="Titre1"/>
        <w:rPr>
          <w:rFonts w:cs="Times New Roman"/>
        </w:rPr>
      </w:pPr>
      <w:bookmarkStart w:id="8" w:name="_Toc285122378"/>
      <w:r w:rsidRPr="00256DE3">
        <w:rPr>
          <w:rFonts w:cs="Times New Roman"/>
        </w:rPr>
        <w:t>Expression des besoins de sécurité</w:t>
      </w:r>
      <w:bookmarkEnd w:id="8"/>
    </w:p>
    <w:p w:rsidR="000042FE" w:rsidRPr="00256DE3" w:rsidRDefault="000042FE" w:rsidP="0042737A">
      <w:pPr>
        <w:pStyle w:val="Titre2"/>
        <w:numPr>
          <w:ilvl w:val="1"/>
          <w:numId w:val="14"/>
        </w:numPr>
        <w:rPr>
          <w:rFonts w:cs="Times New Roman"/>
        </w:rPr>
      </w:pPr>
      <w:bookmarkStart w:id="9" w:name="_Toc285122379"/>
      <w:r w:rsidRPr="00256DE3">
        <w:rPr>
          <w:rFonts w:cs="Times New Roman"/>
        </w:rPr>
        <w:t>Choix des critères de sécurité</w:t>
      </w:r>
      <w:bookmarkEnd w:id="9"/>
    </w:p>
    <w:p w:rsidR="000042FE" w:rsidRPr="00256DE3" w:rsidRDefault="000042FE">
      <w:pPr>
        <w:rPr>
          <w:rFonts w:eastAsia="Arial"/>
          <w:lang w:val="fr-FR"/>
        </w:rPr>
      </w:pPr>
      <w:r w:rsidRPr="00256DE3">
        <w:rPr>
          <w:rFonts w:eastAsia="Arial"/>
          <w:lang w:val="fr-FR"/>
        </w:rPr>
        <w:t>Le choix des critères de sécurité est essentiel pour évaluer les risques auxquels est soumis le système d'authentification.</w:t>
      </w:r>
    </w:p>
    <w:p w:rsidR="000042FE" w:rsidRPr="00256DE3" w:rsidRDefault="000042FE">
      <w:pPr>
        <w:rPr>
          <w:rFonts w:eastAsia="Arial"/>
          <w:lang w:val="fr-FR"/>
        </w:rPr>
      </w:pPr>
    </w:p>
    <w:p w:rsidR="000042FE" w:rsidRPr="00256DE3" w:rsidRDefault="000042FE">
      <w:pPr>
        <w:rPr>
          <w:rFonts w:eastAsia="Arial"/>
          <w:lang w:val="fr-FR"/>
        </w:rPr>
      </w:pPr>
      <w:r w:rsidRPr="00256DE3">
        <w:rPr>
          <w:rFonts w:eastAsia="Arial"/>
          <w:lang w:val="fr-FR"/>
        </w:rPr>
        <w:t>Dans le cadre particulier qui est le notre, nous proposons la liste ce critères génériques suivante :</w:t>
      </w:r>
    </w:p>
    <w:p w:rsidR="000042FE" w:rsidRPr="00256DE3" w:rsidRDefault="000042FE">
      <w:pPr>
        <w:rPr>
          <w:lang w:val="fr-FR"/>
        </w:rPr>
      </w:pPr>
    </w:p>
    <w:p w:rsidR="006A326D" w:rsidRPr="006A326D" w:rsidRDefault="006A326D">
      <w:pPr>
        <w:rPr>
          <w:lang w:val="fr-FR"/>
        </w:rPr>
      </w:pPr>
    </w:p>
    <w:tbl>
      <w:tblPr>
        <w:tblW w:w="0" w:type="auto"/>
        <w:tblInd w:w="55" w:type="dxa"/>
        <w:tblLayout w:type="fixed"/>
        <w:tblCellMar>
          <w:top w:w="55" w:type="dxa"/>
          <w:left w:w="55" w:type="dxa"/>
          <w:bottom w:w="55" w:type="dxa"/>
          <w:right w:w="55" w:type="dxa"/>
        </w:tblCellMar>
        <w:tblLook w:val="0000"/>
      </w:tblPr>
      <w:tblGrid>
        <w:gridCol w:w="2100"/>
        <w:gridCol w:w="7543"/>
      </w:tblGrid>
      <w:tr w:rsidR="000042FE" w:rsidTr="0083626D">
        <w:tc>
          <w:tcPr>
            <w:tcW w:w="9643" w:type="dxa"/>
            <w:gridSpan w:val="2"/>
            <w:tcBorders>
              <w:top w:val="single" w:sz="1" w:space="0" w:color="000000"/>
              <w:left w:val="single" w:sz="1" w:space="0" w:color="000000"/>
              <w:bottom w:val="single" w:sz="1" w:space="0" w:color="000000"/>
              <w:right w:val="single" w:sz="1" w:space="0" w:color="000000"/>
            </w:tcBorders>
            <w:shd w:val="clear" w:color="auto" w:fill="BFBFBF"/>
          </w:tcPr>
          <w:p w:rsidR="000042FE" w:rsidRDefault="000042FE">
            <w:pPr>
              <w:pStyle w:val="Contenudetableau"/>
              <w:shd w:val="clear" w:color="auto" w:fill="C0C0C0"/>
              <w:snapToGrid w:val="0"/>
              <w:rPr>
                <w:b/>
                <w:bCs/>
              </w:rPr>
            </w:pPr>
            <w:r>
              <w:rPr>
                <w:b/>
                <w:bCs/>
              </w:rPr>
              <w:t>Confidentialité</w:t>
            </w:r>
          </w:p>
        </w:tc>
      </w:tr>
      <w:tr w:rsidR="000042FE" w:rsidRPr="006A326D">
        <w:tc>
          <w:tcPr>
            <w:tcW w:w="2100" w:type="dxa"/>
            <w:tcBorders>
              <w:left w:val="single" w:sz="1" w:space="0" w:color="000000"/>
              <w:bottom w:val="single" w:sz="1" w:space="0" w:color="000000"/>
            </w:tcBorders>
          </w:tcPr>
          <w:p w:rsidR="000042FE" w:rsidRDefault="000042FE">
            <w:pPr>
              <w:pStyle w:val="Contenudetableau"/>
              <w:snapToGrid w:val="0"/>
              <w:rPr>
                <w:color w:val="000000"/>
              </w:rPr>
            </w:pPr>
            <w:r>
              <w:rPr>
                <w:color w:val="000000"/>
              </w:rPr>
              <w:t xml:space="preserve">Description </w:t>
            </w:r>
          </w:p>
        </w:tc>
        <w:tc>
          <w:tcPr>
            <w:tcW w:w="7543"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2"/>
                <w:szCs w:val="22"/>
                <w:lang w:val="fr-FR"/>
              </w:rPr>
            </w:pPr>
            <w:r w:rsidRPr="006A326D">
              <w:rPr>
                <w:sz w:val="22"/>
                <w:szCs w:val="22"/>
                <w:lang w:val="fr-FR"/>
              </w:rPr>
              <w:t>Propriété des éléments essentiels de n'être accessibles qu'aux utilisateurs autorisés.</w:t>
            </w:r>
          </w:p>
          <w:p w:rsidR="000042FE" w:rsidRPr="006A326D" w:rsidRDefault="000042FE">
            <w:pPr>
              <w:pStyle w:val="Contenudetableau"/>
              <w:rPr>
                <w:sz w:val="22"/>
                <w:szCs w:val="22"/>
                <w:lang w:val="fr-FR"/>
              </w:rPr>
            </w:pPr>
          </w:p>
          <w:p w:rsidR="000042FE" w:rsidRPr="006A326D" w:rsidRDefault="000042FE">
            <w:pPr>
              <w:pStyle w:val="Contenudetableau"/>
              <w:rPr>
                <w:sz w:val="22"/>
                <w:szCs w:val="22"/>
                <w:lang w:val="fr-FR"/>
              </w:rPr>
            </w:pPr>
            <w:r w:rsidRPr="006A326D">
              <w:rPr>
                <w:sz w:val="22"/>
                <w:szCs w:val="22"/>
                <w:lang w:val="fr-FR"/>
              </w:rPr>
              <w:t>Pour une fonction : protection des algorithmes décrivant les règles de gestion et les résultats dont la divulgation à un tiers non autorisé porterait préjudice ; absence de divulgation d'un traitement ou mécanisme à caractère confidentiel.</w:t>
            </w:r>
          </w:p>
          <w:p w:rsidR="000042FE" w:rsidRPr="006A326D" w:rsidRDefault="000042FE">
            <w:pPr>
              <w:pStyle w:val="Contenudetableau"/>
              <w:rPr>
                <w:sz w:val="22"/>
                <w:szCs w:val="22"/>
                <w:lang w:val="fr-FR"/>
              </w:rPr>
            </w:pPr>
          </w:p>
          <w:p w:rsidR="000042FE" w:rsidRPr="006A326D" w:rsidRDefault="000042FE">
            <w:pPr>
              <w:pStyle w:val="Contenudetableau"/>
              <w:rPr>
                <w:sz w:val="22"/>
                <w:szCs w:val="22"/>
                <w:lang w:val="fr-FR"/>
              </w:rPr>
            </w:pPr>
            <w:r w:rsidRPr="006A326D">
              <w:rPr>
                <w:sz w:val="22"/>
                <w:szCs w:val="22"/>
                <w:lang w:val="fr-FR"/>
              </w:rPr>
              <w:t>Pour une information : protection des données dont l'accès ou l'usage par des tiers non autorisés porterait préjudice ; absence de divulgation de données à caractère confidentiel.</w:t>
            </w:r>
          </w:p>
        </w:tc>
      </w:tr>
      <w:tr w:rsidR="000042FE" w:rsidTr="0083626D">
        <w:tc>
          <w:tcPr>
            <w:tcW w:w="9643" w:type="dxa"/>
            <w:gridSpan w:val="2"/>
            <w:tcBorders>
              <w:left w:val="single" w:sz="1" w:space="0" w:color="000000"/>
              <w:bottom w:val="single" w:sz="1" w:space="0" w:color="000000"/>
              <w:right w:val="single" w:sz="1" w:space="0" w:color="000000"/>
            </w:tcBorders>
            <w:shd w:val="clear" w:color="auto" w:fill="BFBFBF"/>
          </w:tcPr>
          <w:p w:rsidR="000042FE" w:rsidRDefault="000042FE">
            <w:pPr>
              <w:pStyle w:val="Contenudetableau"/>
              <w:shd w:val="clear" w:color="auto" w:fill="C0C0C0"/>
              <w:snapToGrid w:val="0"/>
              <w:rPr>
                <w:b/>
                <w:bCs/>
              </w:rPr>
            </w:pPr>
            <w:r>
              <w:rPr>
                <w:b/>
                <w:bCs/>
              </w:rPr>
              <w:t>Disponibilité</w:t>
            </w:r>
          </w:p>
        </w:tc>
      </w:tr>
      <w:tr w:rsidR="000042FE" w:rsidRPr="006A326D">
        <w:tc>
          <w:tcPr>
            <w:tcW w:w="2100" w:type="dxa"/>
            <w:tcBorders>
              <w:left w:val="single" w:sz="1" w:space="0" w:color="000000"/>
              <w:bottom w:val="single" w:sz="1" w:space="0" w:color="000000"/>
            </w:tcBorders>
          </w:tcPr>
          <w:p w:rsidR="000042FE" w:rsidRDefault="000042FE">
            <w:pPr>
              <w:pStyle w:val="Contenudetableau"/>
              <w:snapToGrid w:val="0"/>
              <w:rPr>
                <w:color w:val="000000"/>
              </w:rPr>
            </w:pPr>
            <w:r>
              <w:rPr>
                <w:color w:val="000000"/>
              </w:rPr>
              <w:t xml:space="preserve">Description </w:t>
            </w:r>
          </w:p>
        </w:tc>
        <w:tc>
          <w:tcPr>
            <w:tcW w:w="7543"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2"/>
                <w:szCs w:val="22"/>
                <w:lang w:val="fr-FR"/>
              </w:rPr>
            </w:pPr>
            <w:r w:rsidRPr="006A326D">
              <w:rPr>
                <w:sz w:val="22"/>
                <w:szCs w:val="22"/>
                <w:lang w:val="fr-FR"/>
              </w:rPr>
              <w:t>Propriété d'accessibilité au moment voulu des éléments essentiels par les utilisateurs autorisés.</w:t>
            </w:r>
          </w:p>
          <w:p w:rsidR="000042FE" w:rsidRPr="006A326D" w:rsidRDefault="000042FE">
            <w:pPr>
              <w:pStyle w:val="Contenudetableau"/>
              <w:rPr>
                <w:sz w:val="22"/>
                <w:szCs w:val="22"/>
                <w:lang w:val="fr-FR"/>
              </w:rPr>
            </w:pPr>
          </w:p>
          <w:p w:rsidR="000042FE" w:rsidRPr="006A326D" w:rsidRDefault="000042FE">
            <w:pPr>
              <w:pStyle w:val="Contenudetableau"/>
              <w:rPr>
                <w:sz w:val="22"/>
                <w:szCs w:val="22"/>
                <w:lang w:val="fr-FR"/>
              </w:rPr>
            </w:pPr>
            <w:r w:rsidRPr="006A326D">
              <w:rPr>
                <w:sz w:val="22"/>
                <w:szCs w:val="22"/>
                <w:lang w:val="fr-FR"/>
              </w:rPr>
              <w:t>Pour une fonction : garantie de la continuité des services de traitement ; absence de problèmes liés à des temps de réponse au sens large.</w:t>
            </w:r>
          </w:p>
          <w:p w:rsidR="000042FE" w:rsidRPr="006A326D" w:rsidRDefault="000042FE">
            <w:pPr>
              <w:pStyle w:val="Contenudetableau"/>
              <w:rPr>
                <w:sz w:val="22"/>
                <w:szCs w:val="22"/>
                <w:lang w:val="fr-FR"/>
              </w:rPr>
            </w:pPr>
          </w:p>
          <w:p w:rsidR="000042FE" w:rsidRPr="006A326D" w:rsidRDefault="000042FE">
            <w:pPr>
              <w:pStyle w:val="Contenudetableau"/>
              <w:rPr>
                <w:sz w:val="22"/>
                <w:szCs w:val="22"/>
                <w:lang w:val="fr-FR"/>
              </w:rPr>
            </w:pPr>
            <w:r w:rsidRPr="006A326D">
              <w:rPr>
                <w:sz w:val="22"/>
                <w:szCs w:val="22"/>
                <w:lang w:val="fr-FR"/>
              </w:rPr>
              <w:t>Pour une information : garantie de la disponibilité prévue pour l'accès aux données (délais et horaires) ; il n'y a pas de perte totale de l'information ; tant qu'il existe une version archivée de l'information, l'information est considérée comme disponible ; pour étudier la disponibilité d'une information, on suppose l'existence d'une version archivée, et on évalue la disponibilité qui correspond à la fonction d'archivage de cette information.</w:t>
            </w:r>
          </w:p>
        </w:tc>
      </w:tr>
      <w:tr w:rsidR="000042FE" w:rsidTr="0083626D">
        <w:tc>
          <w:tcPr>
            <w:tcW w:w="9643" w:type="dxa"/>
            <w:gridSpan w:val="2"/>
            <w:tcBorders>
              <w:left w:val="single" w:sz="1" w:space="0" w:color="000000"/>
              <w:bottom w:val="single" w:sz="1" w:space="0" w:color="000000"/>
              <w:right w:val="single" w:sz="1" w:space="0" w:color="000000"/>
            </w:tcBorders>
            <w:shd w:val="clear" w:color="auto" w:fill="BFBFBF"/>
          </w:tcPr>
          <w:p w:rsidR="000042FE" w:rsidRDefault="000042FE">
            <w:pPr>
              <w:pStyle w:val="Contenudetableau"/>
              <w:shd w:val="clear" w:color="auto" w:fill="C0C0C0"/>
              <w:snapToGrid w:val="0"/>
              <w:rPr>
                <w:b/>
                <w:bCs/>
              </w:rPr>
            </w:pPr>
            <w:r>
              <w:rPr>
                <w:b/>
                <w:bCs/>
              </w:rPr>
              <w:t>Intégrité</w:t>
            </w:r>
          </w:p>
        </w:tc>
      </w:tr>
      <w:tr w:rsidR="000042FE" w:rsidRPr="006A326D" w:rsidTr="0083626D">
        <w:tc>
          <w:tcPr>
            <w:tcW w:w="2100" w:type="dxa"/>
            <w:tcBorders>
              <w:left w:val="single" w:sz="1" w:space="0" w:color="000000"/>
              <w:bottom w:val="single" w:sz="4" w:space="0" w:color="auto"/>
            </w:tcBorders>
          </w:tcPr>
          <w:p w:rsidR="000042FE" w:rsidRDefault="000042FE">
            <w:pPr>
              <w:pStyle w:val="Contenudetableau"/>
              <w:snapToGrid w:val="0"/>
              <w:rPr>
                <w:color w:val="000000"/>
              </w:rPr>
            </w:pPr>
            <w:r>
              <w:rPr>
                <w:color w:val="000000"/>
              </w:rPr>
              <w:t xml:space="preserve">Description </w:t>
            </w:r>
          </w:p>
        </w:tc>
        <w:tc>
          <w:tcPr>
            <w:tcW w:w="7543" w:type="dxa"/>
            <w:tcBorders>
              <w:left w:val="single" w:sz="1" w:space="0" w:color="000000"/>
              <w:bottom w:val="single" w:sz="4" w:space="0" w:color="auto"/>
              <w:right w:val="single" w:sz="1" w:space="0" w:color="000000"/>
            </w:tcBorders>
          </w:tcPr>
          <w:p w:rsidR="000042FE" w:rsidRPr="006A326D" w:rsidRDefault="000042FE">
            <w:pPr>
              <w:pStyle w:val="Contenudetableau"/>
              <w:snapToGrid w:val="0"/>
              <w:rPr>
                <w:sz w:val="22"/>
                <w:szCs w:val="22"/>
                <w:lang w:val="fr-FR"/>
              </w:rPr>
            </w:pPr>
            <w:r w:rsidRPr="006A326D">
              <w:rPr>
                <w:sz w:val="22"/>
                <w:szCs w:val="22"/>
                <w:lang w:val="fr-FR"/>
              </w:rPr>
              <w:t>Propriété d'exactitude et de complétude des éléments essentiels.</w:t>
            </w:r>
          </w:p>
          <w:p w:rsidR="000042FE" w:rsidRPr="006A326D" w:rsidRDefault="000042FE">
            <w:pPr>
              <w:pStyle w:val="Contenudetableau"/>
              <w:rPr>
                <w:sz w:val="22"/>
                <w:szCs w:val="22"/>
                <w:lang w:val="fr-FR"/>
              </w:rPr>
            </w:pPr>
          </w:p>
          <w:p w:rsidR="000042FE" w:rsidRPr="006A326D" w:rsidRDefault="000042FE">
            <w:pPr>
              <w:pStyle w:val="Contenudetableau"/>
              <w:rPr>
                <w:sz w:val="22"/>
                <w:szCs w:val="22"/>
                <w:lang w:val="fr-FR"/>
              </w:rPr>
            </w:pPr>
            <w:r w:rsidRPr="006A326D">
              <w:rPr>
                <w:sz w:val="22"/>
                <w:szCs w:val="22"/>
                <w:lang w:val="fr-FR"/>
              </w:rPr>
              <w:t>Pour une fonction : assurance de conformité de l'algorithme ou de la mise en œuvre des traitements automatisés ou non par rapport aux spécifications ; absence de résultats incorrects ou incomplets de la fonction.</w:t>
            </w:r>
          </w:p>
          <w:p w:rsidR="000042FE" w:rsidRPr="006A326D" w:rsidRDefault="000042FE">
            <w:pPr>
              <w:pStyle w:val="Contenudetableau"/>
              <w:rPr>
                <w:sz w:val="22"/>
                <w:szCs w:val="22"/>
                <w:lang w:val="fr-FR"/>
              </w:rPr>
            </w:pPr>
          </w:p>
          <w:p w:rsidR="000042FE" w:rsidRPr="006A326D" w:rsidRDefault="000042FE">
            <w:pPr>
              <w:pStyle w:val="Contenudetableau"/>
              <w:rPr>
                <w:rFonts w:eastAsia="Arial" w:cs="Arial"/>
                <w:color w:val="000000"/>
                <w:sz w:val="22"/>
                <w:szCs w:val="22"/>
                <w:lang w:val="fr-FR"/>
              </w:rPr>
            </w:pPr>
            <w:r w:rsidRPr="006A326D">
              <w:rPr>
                <w:sz w:val="22"/>
                <w:szCs w:val="22"/>
                <w:lang w:val="fr-FR"/>
              </w:rPr>
              <w:t xml:space="preserve">Pour une information : garantie d'exactitude et d'exhaustivité des données vis-à vis </w:t>
            </w:r>
            <w:r w:rsidRPr="006A326D">
              <w:rPr>
                <w:sz w:val="22"/>
                <w:szCs w:val="22"/>
                <w:lang w:val="fr-FR"/>
              </w:rPr>
              <w:lastRenderedPageBreak/>
              <w:t xml:space="preserve">d'erreurs de manipulation ou d'usages non autorisés ; non-altération de </w:t>
            </w:r>
            <w:r w:rsidRPr="006A326D">
              <w:rPr>
                <w:rFonts w:eastAsia="Arial" w:cs="Arial"/>
                <w:color w:val="000000"/>
                <w:sz w:val="22"/>
                <w:szCs w:val="22"/>
                <w:lang w:val="fr-FR"/>
              </w:rPr>
              <w:t>l'information.</w:t>
            </w:r>
          </w:p>
        </w:tc>
      </w:tr>
      <w:tr w:rsidR="0083626D" w:rsidRPr="006A326D" w:rsidTr="0083626D">
        <w:tc>
          <w:tcPr>
            <w:tcW w:w="2100" w:type="dxa"/>
            <w:tcBorders>
              <w:top w:val="single" w:sz="4" w:space="0" w:color="auto"/>
              <w:left w:val="single" w:sz="4" w:space="0" w:color="auto"/>
              <w:bottom w:val="single" w:sz="4" w:space="0" w:color="auto"/>
              <w:right w:val="single" w:sz="2" w:space="0" w:color="000000"/>
            </w:tcBorders>
            <w:shd w:val="clear" w:color="auto" w:fill="BFBFBF"/>
          </w:tcPr>
          <w:p w:rsidR="0083626D" w:rsidRPr="0083626D" w:rsidRDefault="0083626D">
            <w:pPr>
              <w:pStyle w:val="Contenudetableau"/>
              <w:snapToGrid w:val="0"/>
              <w:rPr>
                <w:b/>
                <w:color w:val="000000"/>
              </w:rPr>
            </w:pPr>
            <w:r w:rsidRPr="0083626D">
              <w:rPr>
                <w:b/>
                <w:color w:val="000000"/>
              </w:rPr>
              <w:lastRenderedPageBreak/>
              <w:t>Authenticité</w:t>
            </w:r>
          </w:p>
        </w:tc>
        <w:tc>
          <w:tcPr>
            <w:tcW w:w="7543" w:type="dxa"/>
            <w:tcBorders>
              <w:top w:val="single" w:sz="4" w:space="0" w:color="auto"/>
              <w:left w:val="single" w:sz="2" w:space="0" w:color="000000"/>
              <w:bottom w:val="single" w:sz="4" w:space="0" w:color="auto"/>
              <w:right w:val="single" w:sz="4" w:space="0" w:color="auto"/>
            </w:tcBorders>
            <w:shd w:val="clear" w:color="auto" w:fill="BFBFBF"/>
          </w:tcPr>
          <w:p w:rsidR="0083626D" w:rsidRPr="006A326D" w:rsidRDefault="0083626D">
            <w:pPr>
              <w:pStyle w:val="Contenudetableau"/>
              <w:snapToGrid w:val="0"/>
              <w:rPr>
                <w:sz w:val="22"/>
                <w:szCs w:val="22"/>
                <w:lang w:val="fr-FR"/>
              </w:rPr>
            </w:pPr>
          </w:p>
        </w:tc>
      </w:tr>
      <w:tr w:rsidR="0083626D" w:rsidRPr="006A326D" w:rsidTr="0083626D">
        <w:tc>
          <w:tcPr>
            <w:tcW w:w="2100" w:type="dxa"/>
            <w:tcBorders>
              <w:top w:val="single" w:sz="4" w:space="0" w:color="auto"/>
              <w:left w:val="single" w:sz="4" w:space="0" w:color="auto"/>
              <w:bottom w:val="single" w:sz="4" w:space="0" w:color="auto"/>
              <w:right w:val="single" w:sz="2" w:space="0" w:color="000000"/>
            </w:tcBorders>
          </w:tcPr>
          <w:p w:rsidR="0083626D" w:rsidRDefault="0083626D">
            <w:pPr>
              <w:pStyle w:val="Contenudetableau"/>
              <w:snapToGrid w:val="0"/>
              <w:rPr>
                <w:color w:val="000000"/>
              </w:rPr>
            </w:pPr>
            <w:r>
              <w:rPr>
                <w:color w:val="000000"/>
              </w:rPr>
              <w:t>Description</w:t>
            </w:r>
          </w:p>
        </w:tc>
        <w:tc>
          <w:tcPr>
            <w:tcW w:w="7543" w:type="dxa"/>
            <w:tcBorders>
              <w:top w:val="single" w:sz="4" w:space="0" w:color="auto"/>
              <w:left w:val="single" w:sz="2" w:space="0" w:color="000000"/>
              <w:bottom w:val="single" w:sz="4" w:space="0" w:color="auto"/>
              <w:right w:val="single" w:sz="4" w:space="0" w:color="auto"/>
            </w:tcBorders>
          </w:tcPr>
          <w:p w:rsidR="0083626D" w:rsidRPr="006A326D" w:rsidRDefault="0083626D" w:rsidP="0083626D">
            <w:pPr>
              <w:pStyle w:val="Contenudetableau"/>
              <w:snapToGrid w:val="0"/>
              <w:rPr>
                <w:sz w:val="22"/>
                <w:szCs w:val="22"/>
                <w:lang w:val="fr-FR"/>
              </w:rPr>
            </w:pPr>
            <w:r w:rsidRPr="006A326D">
              <w:rPr>
                <w:sz w:val="22"/>
                <w:szCs w:val="22"/>
                <w:lang w:val="fr-FR"/>
              </w:rPr>
              <w:t xml:space="preserve">Propriété </w:t>
            </w:r>
            <w:r>
              <w:rPr>
                <w:sz w:val="22"/>
                <w:szCs w:val="22"/>
                <w:lang w:val="fr-FR"/>
              </w:rPr>
              <w:t>assurant une authenticité des destinataires et des origines.</w:t>
            </w:r>
          </w:p>
          <w:p w:rsidR="0083626D" w:rsidRPr="006A326D" w:rsidRDefault="0083626D" w:rsidP="0083626D">
            <w:pPr>
              <w:pStyle w:val="Contenudetableau"/>
              <w:rPr>
                <w:sz w:val="22"/>
                <w:szCs w:val="22"/>
                <w:lang w:val="fr-FR"/>
              </w:rPr>
            </w:pPr>
          </w:p>
          <w:p w:rsidR="0083626D" w:rsidRDefault="0083626D" w:rsidP="0083626D">
            <w:pPr>
              <w:pStyle w:val="Contenudetableau"/>
              <w:rPr>
                <w:sz w:val="22"/>
                <w:szCs w:val="22"/>
                <w:lang w:val="fr-FR"/>
              </w:rPr>
            </w:pPr>
            <w:r w:rsidRPr="006A326D">
              <w:rPr>
                <w:sz w:val="22"/>
                <w:szCs w:val="22"/>
                <w:lang w:val="fr-FR"/>
              </w:rPr>
              <w:t>Pour une fonction</w:t>
            </w:r>
            <w:r w:rsidR="00E3460D">
              <w:rPr>
                <w:sz w:val="22"/>
                <w:szCs w:val="22"/>
                <w:lang w:val="fr-FR"/>
              </w:rPr>
              <w:t> : La fonction a bien été mise en place par la bonne personne.</w:t>
            </w:r>
          </w:p>
          <w:p w:rsidR="00E3460D" w:rsidRPr="006A326D" w:rsidRDefault="00E3460D" w:rsidP="0083626D">
            <w:pPr>
              <w:pStyle w:val="Contenudetableau"/>
              <w:rPr>
                <w:sz w:val="22"/>
                <w:szCs w:val="22"/>
                <w:lang w:val="fr-FR"/>
              </w:rPr>
            </w:pPr>
          </w:p>
          <w:p w:rsidR="0083626D" w:rsidRPr="006A326D" w:rsidRDefault="0083626D" w:rsidP="003463EA">
            <w:pPr>
              <w:pStyle w:val="Contenudetableau"/>
              <w:snapToGrid w:val="0"/>
              <w:rPr>
                <w:sz w:val="22"/>
                <w:szCs w:val="22"/>
                <w:lang w:val="fr-FR"/>
              </w:rPr>
            </w:pPr>
            <w:r w:rsidRPr="006A326D">
              <w:rPr>
                <w:sz w:val="22"/>
                <w:szCs w:val="22"/>
                <w:lang w:val="fr-FR"/>
              </w:rPr>
              <w:t xml:space="preserve">Pour une information : </w:t>
            </w:r>
            <w:r w:rsidR="003463EA">
              <w:rPr>
                <w:sz w:val="22"/>
                <w:szCs w:val="22"/>
                <w:lang w:val="fr-FR"/>
              </w:rPr>
              <w:t>l’information provient bien de la source attendue ou est bien envoyée au bon destinataire.</w:t>
            </w:r>
          </w:p>
        </w:tc>
      </w:tr>
    </w:tbl>
    <w:p w:rsidR="000042FE" w:rsidRPr="006A326D" w:rsidRDefault="000042FE">
      <w:pPr>
        <w:ind w:firstLine="0"/>
        <w:rPr>
          <w:lang w:val="fr-FR"/>
        </w:rPr>
      </w:pPr>
    </w:p>
    <w:p w:rsidR="009429B3" w:rsidRDefault="009429B3" w:rsidP="009429B3">
      <w:pPr>
        <w:rPr>
          <w:lang w:val="fr-FR"/>
        </w:rPr>
      </w:pPr>
    </w:p>
    <w:p w:rsidR="009429B3" w:rsidRDefault="009429B3" w:rsidP="009429B3">
      <w:pPr>
        <w:rPr>
          <w:lang w:val="fr-FR"/>
        </w:rPr>
      </w:pPr>
    </w:p>
    <w:p w:rsidR="009429B3" w:rsidRDefault="009429B3" w:rsidP="009429B3">
      <w:pPr>
        <w:rPr>
          <w:lang w:val="fr-FR"/>
        </w:rPr>
      </w:pPr>
    </w:p>
    <w:p w:rsidR="009429B3" w:rsidRDefault="009429B3" w:rsidP="009429B3">
      <w:pPr>
        <w:rPr>
          <w:lang w:val="fr-FR"/>
        </w:rPr>
      </w:pPr>
    </w:p>
    <w:p w:rsidR="009429B3" w:rsidRDefault="009429B3" w:rsidP="009429B3">
      <w:pPr>
        <w:rPr>
          <w:lang w:val="fr-FR"/>
        </w:rPr>
      </w:pPr>
    </w:p>
    <w:p w:rsidR="009429B3" w:rsidRDefault="009429B3" w:rsidP="009429B3">
      <w:pPr>
        <w:rPr>
          <w:lang w:val="fr-FR"/>
        </w:rPr>
      </w:pPr>
    </w:p>
    <w:p w:rsidR="000042FE" w:rsidRPr="003463EA" w:rsidRDefault="000042FE" w:rsidP="0042737A">
      <w:pPr>
        <w:pStyle w:val="Titre2"/>
        <w:rPr>
          <w:lang w:val="fr-FR"/>
        </w:rPr>
      </w:pPr>
      <w:bookmarkStart w:id="10" w:name="_Toc285122380"/>
      <w:r w:rsidRPr="003463EA">
        <w:rPr>
          <w:lang w:val="fr-FR"/>
        </w:rPr>
        <w:t>Détermination de l'échelle des besoins</w:t>
      </w:r>
      <w:bookmarkEnd w:id="10"/>
    </w:p>
    <w:p w:rsidR="000042FE" w:rsidRPr="006A326D" w:rsidRDefault="000042FE">
      <w:pPr>
        <w:rPr>
          <w:rFonts w:eastAsia="Arial" w:cs="Arial"/>
          <w:color w:val="000000"/>
          <w:lang w:val="fr-FR"/>
        </w:rPr>
      </w:pPr>
      <w:r w:rsidRPr="006A326D">
        <w:rPr>
          <w:rFonts w:eastAsia="Arial" w:cs="Arial"/>
          <w:color w:val="000000"/>
          <w:lang w:val="fr-FR"/>
        </w:rPr>
        <w:t>On décline ici les critères de sécurité précédemment choisis sur plusieurs niveaux :</w:t>
      </w:r>
    </w:p>
    <w:p w:rsidR="000042FE" w:rsidRPr="006A326D" w:rsidRDefault="000042FE">
      <w:pPr>
        <w:pStyle w:val="Titrenv2"/>
        <w:rPr>
          <w:szCs w:val="32"/>
          <w:lang w:val="fr-FR"/>
        </w:rPr>
      </w:pPr>
    </w:p>
    <w:tbl>
      <w:tblPr>
        <w:tblW w:w="9513" w:type="dxa"/>
        <w:tblInd w:w="55" w:type="dxa"/>
        <w:tblCellMar>
          <w:left w:w="70" w:type="dxa"/>
          <w:right w:w="70" w:type="dxa"/>
        </w:tblCellMar>
        <w:tblLook w:val="04A0"/>
      </w:tblPr>
      <w:tblGrid>
        <w:gridCol w:w="287"/>
        <w:gridCol w:w="2250"/>
        <w:gridCol w:w="1731"/>
        <w:gridCol w:w="2268"/>
        <w:gridCol w:w="2977"/>
      </w:tblGrid>
      <w:tr w:rsidR="007F0243" w:rsidRPr="007F0243" w:rsidTr="005F051C">
        <w:trPr>
          <w:trHeight w:val="630"/>
        </w:trPr>
        <w:tc>
          <w:tcPr>
            <w:tcW w:w="2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val="fr-FR" w:eastAsia="zh-TW"/>
              </w:rPr>
              <w:t> </w:t>
            </w:r>
          </w:p>
        </w:tc>
        <w:tc>
          <w:tcPr>
            <w:tcW w:w="2250" w:type="dxa"/>
            <w:tcBorders>
              <w:top w:val="single" w:sz="4" w:space="0" w:color="auto"/>
              <w:left w:val="nil"/>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Confidentialité</w:t>
            </w:r>
          </w:p>
        </w:tc>
        <w:tc>
          <w:tcPr>
            <w:tcW w:w="1731" w:type="dxa"/>
            <w:tcBorders>
              <w:top w:val="single" w:sz="4" w:space="0" w:color="auto"/>
              <w:left w:val="nil"/>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Disponibilité</w:t>
            </w:r>
          </w:p>
        </w:tc>
        <w:tc>
          <w:tcPr>
            <w:tcW w:w="2268" w:type="dxa"/>
            <w:tcBorders>
              <w:top w:val="single" w:sz="4" w:space="0" w:color="auto"/>
              <w:left w:val="nil"/>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Intégrité</w:t>
            </w:r>
          </w:p>
        </w:tc>
        <w:tc>
          <w:tcPr>
            <w:tcW w:w="2977" w:type="dxa"/>
            <w:tcBorders>
              <w:top w:val="single" w:sz="4" w:space="0" w:color="auto"/>
              <w:left w:val="nil"/>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val="fr-FR" w:eastAsia="zh-TW"/>
              </w:rPr>
              <w:t>Authenticité</w:t>
            </w:r>
          </w:p>
        </w:tc>
      </w:tr>
      <w:tr w:rsidR="007F0243" w:rsidRPr="007F0243" w:rsidTr="005F051C">
        <w:trPr>
          <w:trHeight w:hRule="exact" w:val="523"/>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0</w:t>
            </w:r>
          </w:p>
        </w:tc>
        <w:tc>
          <w:tcPr>
            <w:tcW w:w="2250"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Public</w:t>
            </w:r>
          </w:p>
        </w:tc>
        <w:tc>
          <w:tcPr>
            <w:tcW w:w="1731"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Court terme</w:t>
            </w:r>
          </w:p>
        </w:tc>
        <w:tc>
          <w:tcPr>
            <w:tcW w:w="2268"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Aucun besoin d'intégrité</w:t>
            </w:r>
          </w:p>
        </w:tc>
        <w:tc>
          <w:tcPr>
            <w:tcW w:w="2977"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Falsifié</w:t>
            </w:r>
          </w:p>
        </w:tc>
      </w:tr>
      <w:tr w:rsidR="007F0243" w:rsidRPr="007F0243" w:rsidTr="00B1385C">
        <w:trPr>
          <w:trHeight w:val="868"/>
        </w:trPr>
        <w:tc>
          <w:tcPr>
            <w:tcW w:w="287" w:type="dxa"/>
            <w:vMerge/>
            <w:tcBorders>
              <w:top w:val="nil"/>
              <w:left w:val="single" w:sz="4" w:space="0" w:color="auto"/>
              <w:bottom w:val="single" w:sz="4" w:space="0" w:color="auto"/>
              <w:right w:val="single" w:sz="4" w:space="0" w:color="auto"/>
            </w:tcBorders>
            <w:vAlign w:val="center"/>
            <w:hideMark/>
          </w:tcPr>
          <w:p w:rsidR="007F0243" w:rsidRPr="007F0243" w:rsidRDefault="007F0243" w:rsidP="007F0243">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accessible à tous sans aucune restriction.</w:t>
            </w:r>
          </w:p>
        </w:tc>
        <w:tc>
          <w:tcPr>
            <w:tcW w:w="1731"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disponible dans la journée.</w:t>
            </w:r>
          </w:p>
        </w:tc>
        <w:tc>
          <w:tcPr>
            <w:tcW w:w="2268"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Il n'y a aucun besoin de garantir l'intégrité de l'élément essentiel.</w:t>
            </w:r>
          </w:p>
        </w:tc>
        <w:tc>
          <w:tcPr>
            <w:tcW w:w="2977" w:type="dxa"/>
            <w:tcBorders>
              <w:top w:val="nil"/>
              <w:left w:val="nil"/>
              <w:bottom w:val="single" w:sz="4" w:space="0" w:color="auto"/>
              <w:right w:val="single" w:sz="4" w:space="0" w:color="auto"/>
            </w:tcBorders>
            <w:shd w:val="clear" w:color="auto" w:fill="auto"/>
            <w:noWrap/>
            <w:vAlign w:val="center"/>
            <w:hideMark/>
          </w:tcPr>
          <w:p w:rsidR="007F0243" w:rsidRPr="007F0243" w:rsidRDefault="005F051C" w:rsidP="00B1385C">
            <w:pPr>
              <w:widowControl/>
              <w:suppressAutoHyphens w:val="0"/>
              <w:ind w:firstLine="0"/>
              <w:jc w:val="center"/>
              <w:rPr>
                <w:rFonts w:ascii="Calibri" w:eastAsia="Times New Roman" w:hAnsi="Calibri" w:cs="Calibri"/>
                <w:noProof w:val="0"/>
                <w:color w:val="000000"/>
                <w:kern w:val="0"/>
                <w:sz w:val="22"/>
                <w:szCs w:val="22"/>
                <w:lang w:val="fr-FR" w:eastAsia="zh-TW"/>
              </w:rPr>
            </w:pPr>
            <w:r>
              <w:rPr>
                <w:rFonts w:ascii="Calibri" w:eastAsia="Times New Roman" w:hAnsi="Calibri" w:cs="Calibri"/>
                <w:noProof w:val="0"/>
                <w:color w:val="000000"/>
                <w:kern w:val="0"/>
                <w:sz w:val="22"/>
                <w:szCs w:val="22"/>
                <w:lang w:val="fr-FR" w:eastAsia="zh-TW"/>
              </w:rPr>
              <w:t>La source ou la destination ne sont pas les bonnes</w:t>
            </w:r>
          </w:p>
        </w:tc>
      </w:tr>
      <w:tr w:rsidR="007F0243" w:rsidRPr="007F0243" w:rsidTr="005F051C">
        <w:trPr>
          <w:trHeight w:hRule="exact" w:val="68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1</w:t>
            </w:r>
          </w:p>
        </w:tc>
        <w:tc>
          <w:tcPr>
            <w:tcW w:w="2250"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Supposé Restreint à l'utilisateur</w:t>
            </w:r>
          </w:p>
        </w:tc>
        <w:tc>
          <w:tcPr>
            <w:tcW w:w="1731"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Très court terme (temps réel)</w:t>
            </w:r>
          </w:p>
        </w:tc>
        <w:tc>
          <w:tcPr>
            <w:tcW w:w="2268"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Parfaitement intègre</w:t>
            </w:r>
          </w:p>
        </w:tc>
        <w:tc>
          <w:tcPr>
            <w:tcW w:w="2977" w:type="dxa"/>
            <w:tcBorders>
              <w:top w:val="nil"/>
              <w:left w:val="nil"/>
              <w:bottom w:val="single" w:sz="4" w:space="0" w:color="auto"/>
              <w:right w:val="single" w:sz="4" w:space="0" w:color="auto"/>
            </w:tcBorders>
            <w:shd w:val="clear" w:color="000000" w:fill="E6E6E6"/>
            <w:vAlign w:val="center"/>
            <w:hideMark/>
          </w:tcPr>
          <w:p w:rsidR="007F0243" w:rsidRPr="007F0243" w:rsidRDefault="007F0243" w:rsidP="001A7819">
            <w:pPr>
              <w:widowControl/>
              <w:suppressAutoHyphens w:val="0"/>
              <w:ind w:firstLine="0"/>
              <w:jc w:val="center"/>
              <w:rPr>
                <w:rFonts w:eastAsia="Times New Roman"/>
                <w:i/>
                <w:iCs/>
                <w:noProof w:val="0"/>
                <w:color w:val="000000"/>
                <w:kern w:val="0"/>
                <w:sz w:val="20"/>
                <w:szCs w:val="20"/>
                <w:lang w:val="fr-FR" w:eastAsia="zh-TW"/>
              </w:rPr>
            </w:pPr>
            <w:r w:rsidRPr="007F0243">
              <w:rPr>
                <w:rFonts w:eastAsia="Times New Roman"/>
                <w:i/>
                <w:iCs/>
                <w:noProof w:val="0"/>
                <w:color w:val="000000"/>
                <w:kern w:val="0"/>
                <w:sz w:val="20"/>
                <w:szCs w:val="20"/>
                <w:lang w:val="fr-FR" w:eastAsia="zh-TW"/>
              </w:rPr>
              <w:t>Authentique</w:t>
            </w:r>
          </w:p>
        </w:tc>
      </w:tr>
      <w:tr w:rsidR="007F0243" w:rsidRPr="007F0243" w:rsidTr="00B1385C">
        <w:trPr>
          <w:trHeight w:val="1346"/>
        </w:trPr>
        <w:tc>
          <w:tcPr>
            <w:tcW w:w="287" w:type="dxa"/>
            <w:vMerge/>
            <w:tcBorders>
              <w:top w:val="nil"/>
              <w:left w:val="single" w:sz="4" w:space="0" w:color="auto"/>
              <w:bottom w:val="single" w:sz="4" w:space="0" w:color="auto"/>
              <w:right w:val="single" w:sz="4" w:space="0" w:color="auto"/>
            </w:tcBorders>
            <w:vAlign w:val="center"/>
            <w:hideMark/>
          </w:tcPr>
          <w:p w:rsidR="007F0243" w:rsidRPr="007F0243" w:rsidRDefault="007F0243" w:rsidP="007F0243">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supposée accessible seulement par la l'utilisateur du système mais cet élément peut être facilement récupérable.</w:t>
            </w:r>
          </w:p>
        </w:tc>
        <w:tc>
          <w:tcPr>
            <w:tcW w:w="1731" w:type="dxa"/>
            <w:tcBorders>
              <w:top w:val="nil"/>
              <w:left w:val="nil"/>
              <w:bottom w:val="single" w:sz="4" w:space="0" w:color="auto"/>
              <w:right w:val="single" w:sz="4" w:space="0" w:color="auto"/>
            </w:tcBorders>
            <w:shd w:val="clear" w:color="auto" w:fill="auto"/>
            <w:vAlign w:val="center"/>
            <w:hideMark/>
          </w:tcPr>
          <w:p w:rsidR="007F0243" w:rsidRPr="007F0243" w:rsidRDefault="007F0243" w:rsidP="00764F6F">
            <w:pPr>
              <w:widowControl/>
              <w:suppressAutoHyphens w:val="0"/>
              <w:ind w:firstLine="0"/>
              <w:jc w:val="left"/>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disponible en temps réel.</w:t>
            </w:r>
          </w:p>
        </w:tc>
        <w:tc>
          <w:tcPr>
            <w:tcW w:w="2268" w:type="dxa"/>
            <w:tcBorders>
              <w:top w:val="nil"/>
              <w:left w:val="nil"/>
              <w:bottom w:val="single" w:sz="4" w:space="0" w:color="auto"/>
              <w:right w:val="single" w:sz="4" w:space="0" w:color="auto"/>
            </w:tcBorders>
            <w:shd w:val="clear" w:color="auto" w:fill="auto"/>
            <w:vAlign w:val="center"/>
            <w:hideMark/>
          </w:tcPr>
          <w:p w:rsidR="007F0243" w:rsidRPr="007F0243" w:rsidRDefault="007F0243" w:rsidP="00764F6F">
            <w:pPr>
              <w:widowControl/>
              <w:suppressAutoHyphens w:val="0"/>
              <w:ind w:firstLine="0"/>
              <w:jc w:val="left"/>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doit être parfaitement intègre.</w:t>
            </w:r>
          </w:p>
        </w:tc>
        <w:tc>
          <w:tcPr>
            <w:tcW w:w="2977" w:type="dxa"/>
            <w:tcBorders>
              <w:top w:val="nil"/>
              <w:left w:val="nil"/>
              <w:bottom w:val="single" w:sz="4" w:space="0" w:color="auto"/>
              <w:right w:val="single" w:sz="4" w:space="0" w:color="auto"/>
            </w:tcBorders>
            <w:shd w:val="clear" w:color="auto" w:fill="auto"/>
            <w:noWrap/>
            <w:vAlign w:val="center"/>
            <w:hideMark/>
          </w:tcPr>
          <w:p w:rsidR="007F0243" w:rsidRPr="007F0243" w:rsidRDefault="00B230D5" w:rsidP="00B1385C">
            <w:pPr>
              <w:widowControl/>
              <w:suppressAutoHyphens w:val="0"/>
              <w:ind w:firstLine="0"/>
              <w:jc w:val="center"/>
              <w:rPr>
                <w:rFonts w:ascii="Calibri" w:eastAsia="Times New Roman" w:hAnsi="Calibri" w:cs="Calibri"/>
                <w:noProof w:val="0"/>
                <w:color w:val="000000"/>
                <w:kern w:val="0"/>
                <w:sz w:val="22"/>
                <w:szCs w:val="22"/>
                <w:lang w:val="fr-FR" w:eastAsia="zh-TW"/>
              </w:rPr>
            </w:pPr>
            <w:r>
              <w:rPr>
                <w:rFonts w:ascii="Calibri" w:eastAsia="Times New Roman" w:hAnsi="Calibri" w:cs="Calibri"/>
                <w:noProof w:val="0"/>
                <w:color w:val="000000"/>
                <w:kern w:val="0"/>
                <w:sz w:val="22"/>
                <w:szCs w:val="22"/>
                <w:lang w:val="fr-FR" w:eastAsia="zh-TW"/>
              </w:rPr>
              <w:t>On reçoit bien les données de la bonne source et on envoie bien les données au bon destinataire.</w:t>
            </w:r>
          </w:p>
        </w:tc>
      </w:tr>
      <w:tr w:rsidR="007F0243" w:rsidRPr="007F0243" w:rsidTr="005F051C">
        <w:trPr>
          <w:trHeight w:hRule="exact" w:val="52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2</w:t>
            </w:r>
          </w:p>
        </w:tc>
        <w:tc>
          <w:tcPr>
            <w:tcW w:w="2250" w:type="dxa"/>
            <w:tcBorders>
              <w:top w:val="nil"/>
              <w:left w:val="nil"/>
              <w:bottom w:val="single" w:sz="4" w:space="0" w:color="auto"/>
              <w:right w:val="single" w:sz="4" w:space="0" w:color="auto"/>
            </w:tcBorders>
            <w:shd w:val="clear" w:color="000000" w:fill="E6E6E6"/>
            <w:vAlign w:val="bottom"/>
            <w:hideMark/>
          </w:tcPr>
          <w:p w:rsidR="007F0243" w:rsidRPr="007F0243" w:rsidRDefault="007F0243" w:rsidP="007F0243">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Restreint à l'utilisateur</w:t>
            </w:r>
          </w:p>
        </w:tc>
        <w:tc>
          <w:tcPr>
            <w:tcW w:w="1731"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7F0243" w:rsidRPr="007F0243" w:rsidRDefault="007F0243" w:rsidP="007F0243">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7F0243" w:rsidRPr="007F0243" w:rsidTr="005F051C">
        <w:trPr>
          <w:trHeight w:val="1037"/>
        </w:trPr>
        <w:tc>
          <w:tcPr>
            <w:tcW w:w="287" w:type="dxa"/>
            <w:vMerge/>
            <w:tcBorders>
              <w:top w:val="nil"/>
              <w:left w:val="single" w:sz="4" w:space="0" w:color="auto"/>
              <w:bottom w:val="single" w:sz="4" w:space="0" w:color="auto"/>
              <w:right w:val="single" w:sz="4" w:space="0" w:color="auto"/>
            </w:tcBorders>
            <w:vAlign w:val="center"/>
            <w:hideMark/>
          </w:tcPr>
          <w:p w:rsidR="007F0243" w:rsidRPr="007F0243" w:rsidRDefault="007F0243" w:rsidP="007F0243">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L'élément essentiel est accessible seulement par la l'utilisateur du système.</w:t>
            </w:r>
          </w:p>
        </w:tc>
        <w:tc>
          <w:tcPr>
            <w:tcW w:w="1731"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7F0243" w:rsidRPr="007F0243" w:rsidRDefault="007F0243" w:rsidP="007F0243">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7F0243" w:rsidRPr="007F0243" w:rsidTr="005F051C">
        <w:trPr>
          <w:trHeight w:hRule="exact" w:val="315"/>
        </w:trPr>
        <w:tc>
          <w:tcPr>
            <w:tcW w:w="287" w:type="dxa"/>
            <w:vMerge w:val="restart"/>
            <w:tcBorders>
              <w:top w:val="nil"/>
              <w:left w:val="single" w:sz="4" w:space="0" w:color="auto"/>
              <w:bottom w:val="single" w:sz="4" w:space="0" w:color="auto"/>
              <w:right w:val="single" w:sz="4" w:space="0" w:color="auto"/>
            </w:tcBorders>
            <w:shd w:val="clear" w:color="000000" w:fill="999999"/>
            <w:vAlign w:val="bottom"/>
            <w:hideMark/>
          </w:tcPr>
          <w:p w:rsidR="007F0243" w:rsidRPr="007F0243" w:rsidRDefault="007F0243" w:rsidP="007F0243">
            <w:pPr>
              <w:widowControl/>
              <w:suppressAutoHyphens w:val="0"/>
              <w:ind w:firstLine="0"/>
              <w:jc w:val="center"/>
              <w:rPr>
                <w:rFonts w:eastAsia="Times New Roman"/>
                <w:b/>
                <w:bCs/>
                <w:noProof w:val="0"/>
                <w:color w:val="000000"/>
                <w:kern w:val="0"/>
                <w:lang w:val="fr-FR" w:eastAsia="zh-TW"/>
              </w:rPr>
            </w:pPr>
            <w:r w:rsidRPr="007F0243">
              <w:rPr>
                <w:rFonts w:eastAsia="Times New Roman"/>
                <w:b/>
                <w:bCs/>
                <w:noProof w:val="0"/>
                <w:color w:val="000000"/>
                <w:kern w:val="0"/>
                <w:lang w:eastAsia="zh-TW"/>
              </w:rPr>
              <w:t>3</w:t>
            </w:r>
          </w:p>
        </w:tc>
        <w:tc>
          <w:tcPr>
            <w:tcW w:w="2250" w:type="dxa"/>
            <w:tcBorders>
              <w:top w:val="nil"/>
              <w:left w:val="nil"/>
              <w:bottom w:val="single" w:sz="4" w:space="0" w:color="auto"/>
              <w:right w:val="single" w:sz="4" w:space="0" w:color="auto"/>
            </w:tcBorders>
            <w:shd w:val="clear" w:color="000000" w:fill="E6E6E6"/>
            <w:vAlign w:val="bottom"/>
            <w:hideMark/>
          </w:tcPr>
          <w:p w:rsidR="007F0243" w:rsidRPr="007F0243" w:rsidRDefault="007F0243" w:rsidP="007F0243">
            <w:pPr>
              <w:widowControl/>
              <w:suppressAutoHyphens w:val="0"/>
              <w:ind w:firstLine="0"/>
              <w:jc w:val="center"/>
              <w:rPr>
                <w:rFonts w:eastAsia="Times New Roman"/>
                <w:i/>
                <w:iCs/>
                <w:noProof w:val="0"/>
                <w:color w:val="000000"/>
                <w:kern w:val="0"/>
                <w:sz w:val="20"/>
                <w:szCs w:val="20"/>
                <w:lang w:val="fr-FR" w:eastAsia="zh-TW"/>
              </w:rPr>
            </w:pPr>
            <w:r w:rsidRPr="007F0243">
              <w:rPr>
                <w:rFonts w:eastAsia="Arial" w:cs="Arial"/>
                <w:i/>
                <w:iCs/>
                <w:noProof w:val="0"/>
                <w:color w:val="000000"/>
                <w:kern w:val="0"/>
                <w:sz w:val="20"/>
                <w:szCs w:val="20"/>
                <w:lang w:eastAsia="zh-TW"/>
              </w:rPr>
              <w:t>Confidentiel</w:t>
            </w:r>
          </w:p>
        </w:tc>
        <w:tc>
          <w:tcPr>
            <w:tcW w:w="1731"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7F0243" w:rsidRPr="007F0243" w:rsidRDefault="007F0243" w:rsidP="007F0243">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r w:rsidR="007F0243" w:rsidRPr="007F0243" w:rsidTr="005F051C">
        <w:trPr>
          <w:trHeight w:val="1084"/>
        </w:trPr>
        <w:tc>
          <w:tcPr>
            <w:tcW w:w="287" w:type="dxa"/>
            <w:vMerge/>
            <w:tcBorders>
              <w:top w:val="nil"/>
              <w:left w:val="single" w:sz="4" w:space="0" w:color="auto"/>
              <w:bottom w:val="single" w:sz="4" w:space="0" w:color="auto"/>
              <w:right w:val="single" w:sz="4" w:space="0" w:color="auto"/>
            </w:tcBorders>
            <w:vAlign w:val="center"/>
            <w:hideMark/>
          </w:tcPr>
          <w:p w:rsidR="007F0243" w:rsidRPr="007F0243" w:rsidRDefault="007F0243" w:rsidP="007F0243">
            <w:pPr>
              <w:widowControl/>
              <w:suppressAutoHyphens w:val="0"/>
              <w:ind w:firstLine="0"/>
              <w:jc w:val="left"/>
              <w:rPr>
                <w:rFonts w:eastAsia="Times New Roman"/>
                <w:b/>
                <w:bCs/>
                <w:noProof w:val="0"/>
                <w:color w:val="000000"/>
                <w:kern w:val="0"/>
                <w:lang w:val="fr-FR" w:eastAsia="zh-TW"/>
              </w:rPr>
            </w:pPr>
          </w:p>
        </w:tc>
        <w:tc>
          <w:tcPr>
            <w:tcW w:w="2250"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sz w:val="20"/>
                <w:szCs w:val="20"/>
                <w:lang w:val="fr-FR" w:eastAsia="zh-TW"/>
              </w:rPr>
            </w:pPr>
            <w:r w:rsidRPr="007F0243">
              <w:rPr>
                <w:rFonts w:eastAsia="Arial" w:cs="Arial"/>
                <w:noProof w:val="0"/>
                <w:color w:val="000000"/>
                <w:kern w:val="0"/>
                <w:sz w:val="20"/>
                <w:szCs w:val="20"/>
                <w:lang w:val="fr-FR" w:eastAsia="zh-TW"/>
              </w:rPr>
              <w:t xml:space="preserve">L'élément essentiel est accessible seulement aux personnes accréditées </w:t>
            </w:r>
          </w:p>
        </w:tc>
        <w:tc>
          <w:tcPr>
            <w:tcW w:w="1731"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268" w:type="dxa"/>
            <w:tcBorders>
              <w:top w:val="nil"/>
              <w:left w:val="nil"/>
              <w:bottom w:val="single" w:sz="4" w:space="0" w:color="auto"/>
              <w:right w:val="single" w:sz="4" w:space="0" w:color="auto"/>
            </w:tcBorders>
            <w:shd w:val="clear" w:color="auto" w:fill="auto"/>
            <w:vAlign w:val="bottom"/>
            <w:hideMark/>
          </w:tcPr>
          <w:p w:rsidR="007F0243" w:rsidRPr="007F0243" w:rsidRDefault="007F0243" w:rsidP="007F0243">
            <w:pPr>
              <w:widowControl/>
              <w:suppressAutoHyphens w:val="0"/>
              <w:ind w:firstLine="0"/>
              <w:jc w:val="center"/>
              <w:rPr>
                <w:rFonts w:eastAsia="Times New Roman"/>
                <w:noProof w:val="0"/>
                <w:color w:val="000000"/>
                <w:kern w:val="0"/>
                <w:lang w:val="fr-FR" w:eastAsia="zh-TW"/>
              </w:rPr>
            </w:pPr>
            <w:r w:rsidRPr="007F0243">
              <w:rPr>
                <w:rFonts w:eastAsia="Times New Roman"/>
                <w:noProof w:val="0"/>
                <w:color w:val="000000"/>
                <w:kern w:val="0"/>
                <w:lang w:val="fr-FR" w:eastAsia="zh-TW"/>
              </w:rPr>
              <w:t> </w:t>
            </w:r>
          </w:p>
        </w:tc>
        <w:tc>
          <w:tcPr>
            <w:tcW w:w="2977" w:type="dxa"/>
            <w:tcBorders>
              <w:top w:val="nil"/>
              <w:left w:val="nil"/>
              <w:bottom w:val="single" w:sz="4" w:space="0" w:color="auto"/>
              <w:right w:val="single" w:sz="4" w:space="0" w:color="auto"/>
            </w:tcBorders>
            <w:shd w:val="clear" w:color="auto" w:fill="auto"/>
            <w:noWrap/>
            <w:vAlign w:val="bottom"/>
            <w:hideMark/>
          </w:tcPr>
          <w:p w:rsidR="007F0243" w:rsidRPr="007F0243" w:rsidRDefault="007F0243" w:rsidP="007F0243">
            <w:pPr>
              <w:widowControl/>
              <w:suppressAutoHyphens w:val="0"/>
              <w:ind w:firstLine="0"/>
              <w:jc w:val="left"/>
              <w:rPr>
                <w:rFonts w:ascii="Calibri" w:eastAsia="Times New Roman" w:hAnsi="Calibri" w:cs="Calibri"/>
                <w:noProof w:val="0"/>
                <w:color w:val="000000"/>
                <w:kern w:val="0"/>
                <w:sz w:val="22"/>
                <w:szCs w:val="22"/>
                <w:lang w:val="fr-FR" w:eastAsia="zh-TW"/>
              </w:rPr>
            </w:pPr>
            <w:r w:rsidRPr="007F0243">
              <w:rPr>
                <w:rFonts w:ascii="Calibri" w:eastAsia="Times New Roman" w:hAnsi="Calibri" w:cs="Calibri"/>
                <w:noProof w:val="0"/>
                <w:color w:val="000000"/>
                <w:kern w:val="0"/>
                <w:sz w:val="22"/>
                <w:szCs w:val="22"/>
                <w:lang w:val="fr-FR" w:eastAsia="zh-TW"/>
              </w:rPr>
              <w:t> </w:t>
            </w:r>
          </w:p>
        </w:tc>
      </w:tr>
    </w:tbl>
    <w:p w:rsidR="000042FE" w:rsidRPr="006A326D" w:rsidRDefault="000042FE">
      <w:pPr>
        <w:pStyle w:val="Titrenv2"/>
        <w:rPr>
          <w:lang w:val="fr-FR"/>
        </w:rPr>
      </w:pPr>
    </w:p>
    <w:p w:rsidR="000042FE" w:rsidRPr="00256DE3" w:rsidRDefault="000042FE">
      <w:pPr>
        <w:pStyle w:val="Titrenv2"/>
        <w:rPr>
          <w:rFonts w:ascii="Times New Roman" w:eastAsia="Arial" w:hAnsi="Times New Roman"/>
          <w:color w:val="000000"/>
          <w:szCs w:val="32"/>
          <w:lang w:val="fr-FR"/>
        </w:rPr>
      </w:pPr>
      <w:r w:rsidRPr="00256DE3">
        <w:rPr>
          <w:rFonts w:ascii="Times New Roman" w:eastAsia="Arial" w:hAnsi="Times New Roman"/>
          <w:color w:val="000000"/>
          <w:szCs w:val="32"/>
          <w:lang w:val="fr-FR"/>
        </w:rPr>
        <w:lastRenderedPageBreak/>
        <w:t>Critères d'évaluation</w:t>
      </w:r>
    </w:p>
    <w:p w:rsidR="000042FE" w:rsidRPr="00F734E9" w:rsidRDefault="000042FE" w:rsidP="00F734E9">
      <w:pPr>
        <w:pStyle w:val="Titrenv2"/>
        <w:rPr>
          <w:rFonts w:ascii="Times New Roman" w:eastAsia="Arial" w:hAnsi="Times New Roman"/>
          <w:color w:val="000000"/>
          <w:sz w:val="24"/>
          <w:lang w:val="fr-FR"/>
        </w:rPr>
      </w:pPr>
      <w:r w:rsidRPr="00256DE3">
        <w:rPr>
          <w:rFonts w:ascii="Times New Roman" w:eastAsia="Arial" w:hAnsi="Times New Roman"/>
          <w:color w:val="000000"/>
          <w:sz w:val="24"/>
          <w:lang w:val="fr-FR"/>
        </w:rPr>
        <w:t>Après avoir décrit les critères qui nous intéressent dans la recherche de sécurité pour notre système, il faut maintenant décrire les critères d'évaluation du système. Nous proposons ici une méthode basée sur la gravité des risques ainsi que sur la vraisemblance des menaces auquel le système peut-être soumis. Les métriques suivantes sont ainsi définies.</w:t>
      </w:r>
    </w:p>
    <w:p w:rsidR="000042FE" w:rsidRPr="00256DE3" w:rsidRDefault="000042FE">
      <w:pPr>
        <w:ind w:firstLine="0"/>
        <w:rPr>
          <w:b/>
          <w:bCs/>
          <w:lang w:val="fr-FR"/>
        </w:rPr>
      </w:pPr>
      <w:r w:rsidRPr="00256DE3">
        <w:rPr>
          <w:lang w:val="fr-FR"/>
        </w:rPr>
        <w:tab/>
      </w:r>
      <w:r w:rsidRPr="00256DE3">
        <w:rPr>
          <w:b/>
          <w:bCs/>
          <w:lang w:val="fr-FR"/>
        </w:rPr>
        <w:t>La vraisemblance</w:t>
      </w:r>
    </w:p>
    <w:p w:rsidR="000042FE" w:rsidRPr="00256DE3" w:rsidRDefault="000042FE">
      <w:pPr>
        <w:ind w:firstLine="0"/>
        <w:rPr>
          <w:lang w:val="fr-FR"/>
        </w:rPr>
      </w:pPr>
    </w:p>
    <w:p w:rsidR="000042FE" w:rsidRPr="00256DE3" w:rsidRDefault="000042FE">
      <w:pPr>
        <w:ind w:firstLine="0"/>
        <w:rPr>
          <w:lang w:val="fr-FR"/>
        </w:rPr>
      </w:pPr>
      <w:r w:rsidRPr="00256DE3">
        <w:rPr>
          <w:lang w:val="fr-FR"/>
        </w:rPr>
        <w:tab/>
        <w:t>A chaque menace on associe un niveau de vraisemblance :</w:t>
      </w:r>
    </w:p>
    <w:p w:rsidR="000042FE" w:rsidRPr="00256DE3" w:rsidRDefault="000042FE">
      <w:pPr>
        <w:ind w:firstLine="0"/>
        <w:rPr>
          <w:lang w:val="fr-FR"/>
        </w:rPr>
      </w:pPr>
    </w:p>
    <w:tbl>
      <w:tblPr>
        <w:tblW w:w="0" w:type="auto"/>
        <w:tblInd w:w="55" w:type="dxa"/>
        <w:tblLayout w:type="fixed"/>
        <w:tblCellMar>
          <w:top w:w="55" w:type="dxa"/>
          <w:left w:w="55" w:type="dxa"/>
          <w:bottom w:w="55" w:type="dxa"/>
          <w:right w:w="55" w:type="dxa"/>
        </w:tblCellMar>
        <w:tblLook w:val="0000"/>
      </w:tblPr>
      <w:tblGrid>
        <w:gridCol w:w="4818"/>
        <w:gridCol w:w="4821"/>
      </w:tblGrid>
      <w:tr w:rsidR="000042FE">
        <w:trPr>
          <w:trHeight w:val="270"/>
        </w:trPr>
        <w:tc>
          <w:tcPr>
            <w:tcW w:w="4818" w:type="dxa"/>
            <w:tcBorders>
              <w:top w:val="single" w:sz="1" w:space="0" w:color="000000"/>
              <w:left w:val="single" w:sz="1" w:space="0" w:color="000000"/>
              <w:bottom w:val="single" w:sz="1" w:space="0" w:color="000000"/>
            </w:tcBorders>
            <w:shd w:val="clear" w:color="auto" w:fill="808080"/>
          </w:tcPr>
          <w:p w:rsidR="000042FE" w:rsidRDefault="000042FE">
            <w:pPr>
              <w:pStyle w:val="Contenudetableau"/>
              <w:snapToGrid w:val="0"/>
              <w:rPr>
                <w:b/>
                <w:bCs/>
                <w:sz w:val="20"/>
                <w:szCs w:val="20"/>
              </w:rPr>
            </w:pPr>
            <w:r>
              <w:rPr>
                <w:b/>
                <w:bCs/>
                <w:sz w:val="20"/>
                <w:szCs w:val="20"/>
              </w:rPr>
              <w:t>Niveaux de l'échelle</w:t>
            </w:r>
          </w:p>
        </w:tc>
        <w:tc>
          <w:tcPr>
            <w:tcW w:w="4821" w:type="dxa"/>
            <w:tcBorders>
              <w:top w:val="single" w:sz="1" w:space="0" w:color="000000"/>
              <w:left w:val="single" w:sz="1" w:space="0" w:color="000000"/>
              <w:bottom w:val="single" w:sz="1" w:space="0" w:color="000000"/>
              <w:right w:val="single" w:sz="1" w:space="0" w:color="000000"/>
            </w:tcBorders>
            <w:shd w:val="clear" w:color="auto" w:fill="808080"/>
          </w:tcPr>
          <w:p w:rsidR="000042FE" w:rsidRDefault="000042FE">
            <w:pPr>
              <w:pStyle w:val="Contenudetableau"/>
              <w:snapToGrid w:val="0"/>
              <w:rPr>
                <w:b/>
                <w:bCs/>
                <w:sz w:val="20"/>
                <w:szCs w:val="20"/>
              </w:rPr>
            </w:pPr>
            <w:r>
              <w:rPr>
                <w:b/>
                <w:bCs/>
                <w:sz w:val="20"/>
                <w:szCs w:val="20"/>
              </w:rPr>
              <w:t>Description détaillée de l'échelle</w:t>
            </w:r>
          </w:p>
        </w:tc>
      </w:tr>
      <w:tr w:rsidR="000042FE" w:rsidRPr="006A326D">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Pr>
                <w:b/>
                <w:bCs/>
                <w:color w:val="000000"/>
                <w:sz w:val="20"/>
                <w:szCs w:val="20"/>
              </w:rPr>
              <w:t xml:space="preserve"> 1 - Minimale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ne devrait pas se (re)produire</w:t>
            </w:r>
          </w:p>
        </w:tc>
      </w:tr>
      <w:tr w:rsidR="000042FE" w:rsidRPr="006A326D">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2 - Significative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pourrait se (re)produire</w:t>
            </w:r>
          </w:p>
        </w:tc>
      </w:tr>
      <w:tr w:rsidR="000042FE" w:rsidRPr="006A326D">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3 - Forte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devrait se (re)produire</w:t>
            </w:r>
          </w:p>
        </w:tc>
      </w:tr>
      <w:tr w:rsidR="000042FE" w:rsidRPr="006A326D">
        <w:tc>
          <w:tcPr>
            <w:tcW w:w="4818" w:type="dxa"/>
            <w:tcBorders>
              <w:left w:val="single" w:sz="1" w:space="0" w:color="000000"/>
              <w:bottom w:val="single" w:sz="1" w:space="0" w:color="000000"/>
            </w:tcBorders>
            <w:shd w:val="clear" w:color="auto" w:fill="C0C0C0"/>
          </w:tcPr>
          <w:p w:rsidR="000042FE" w:rsidRDefault="000042FE">
            <w:pPr>
              <w:pStyle w:val="Contenudetableau"/>
              <w:snapToGrid w:val="0"/>
              <w:rPr>
                <w:b/>
                <w:bCs/>
                <w:color w:val="000000"/>
                <w:sz w:val="20"/>
                <w:szCs w:val="20"/>
              </w:rPr>
            </w:pPr>
            <w:r w:rsidRPr="006A326D">
              <w:rPr>
                <w:b/>
                <w:bCs/>
                <w:color w:val="000000"/>
                <w:sz w:val="20"/>
                <w:szCs w:val="20"/>
                <w:lang w:val="fr-FR"/>
              </w:rPr>
              <w:t xml:space="preserve"> </w:t>
            </w:r>
            <w:r>
              <w:rPr>
                <w:b/>
                <w:bCs/>
                <w:color w:val="000000"/>
                <w:sz w:val="20"/>
                <w:szCs w:val="20"/>
              </w:rPr>
              <w:t>4 - Maximale</w:t>
            </w:r>
          </w:p>
        </w:tc>
        <w:tc>
          <w:tcPr>
            <w:tcW w:w="4821" w:type="dxa"/>
            <w:tcBorders>
              <w:left w:val="single" w:sz="1" w:space="0" w:color="000000"/>
              <w:bottom w:val="single" w:sz="1" w:space="0" w:color="000000"/>
              <w:right w:val="single" w:sz="1" w:space="0" w:color="000000"/>
            </w:tcBorders>
          </w:tcPr>
          <w:p w:rsidR="000042FE" w:rsidRPr="006A326D" w:rsidRDefault="000042FE">
            <w:pPr>
              <w:pStyle w:val="Contenudetableau"/>
              <w:snapToGrid w:val="0"/>
              <w:rPr>
                <w:sz w:val="20"/>
                <w:szCs w:val="20"/>
                <w:lang w:val="fr-FR"/>
              </w:rPr>
            </w:pPr>
            <w:r w:rsidRPr="006A326D">
              <w:rPr>
                <w:sz w:val="20"/>
                <w:szCs w:val="20"/>
                <w:lang w:val="fr-FR"/>
              </w:rPr>
              <w:t>Cela va certainement se (re)produire</w:t>
            </w:r>
          </w:p>
        </w:tc>
      </w:tr>
    </w:tbl>
    <w:p w:rsidR="000042FE" w:rsidRPr="006A326D" w:rsidRDefault="000042FE">
      <w:pPr>
        <w:pStyle w:val="Titrenv2"/>
        <w:rPr>
          <w:lang w:val="fr-FR"/>
        </w:rPr>
      </w:pPr>
    </w:p>
    <w:p w:rsidR="000042FE" w:rsidRPr="00256DE3" w:rsidRDefault="000042FE">
      <w:pPr>
        <w:pStyle w:val="Titrenv2"/>
        <w:rPr>
          <w:rFonts w:ascii="Times New Roman" w:eastAsia="Arial" w:hAnsi="Times New Roman"/>
          <w:b/>
          <w:bCs/>
          <w:color w:val="000000"/>
          <w:sz w:val="24"/>
          <w:lang w:val="fr-FR"/>
        </w:rPr>
      </w:pPr>
      <w:r w:rsidRPr="00256DE3">
        <w:rPr>
          <w:rFonts w:ascii="Times New Roman" w:eastAsia="Arial" w:hAnsi="Times New Roman"/>
          <w:b/>
          <w:bCs/>
          <w:color w:val="000000"/>
          <w:sz w:val="24"/>
          <w:lang w:val="fr-FR"/>
        </w:rPr>
        <w:t>La gravité</w:t>
      </w:r>
    </w:p>
    <w:p w:rsidR="000042FE" w:rsidRPr="00256DE3" w:rsidRDefault="000042FE">
      <w:pPr>
        <w:ind w:firstLine="0"/>
        <w:rPr>
          <w:lang w:val="fr-FR"/>
        </w:rPr>
      </w:pPr>
    </w:p>
    <w:p w:rsidR="000042FE" w:rsidRPr="00256DE3" w:rsidRDefault="000042FE">
      <w:pPr>
        <w:ind w:firstLine="0"/>
        <w:rPr>
          <w:lang w:val="fr-FR"/>
        </w:rPr>
      </w:pPr>
      <w:r w:rsidRPr="00256DE3">
        <w:rPr>
          <w:lang w:val="fr-FR"/>
        </w:rPr>
        <w:tab/>
        <w:t>A chaque risque on associe un niveau de gravité :</w:t>
      </w:r>
    </w:p>
    <w:p w:rsidR="000042FE" w:rsidRPr="00256DE3" w:rsidRDefault="000042FE">
      <w:pPr>
        <w:ind w:firstLine="0"/>
        <w:rPr>
          <w:lang w:val="fr-FR"/>
        </w:rPr>
      </w:pPr>
    </w:p>
    <w:tbl>
      <w:tblPr>
        <w:tblW w:w="0" w:type="auto"/>
        <w:tblInd w:w="55" w:type="dxa"/>
        <w:tblLayout w:type="fixed"/>
        <w:tblCellMar>
          <w:top w:w="55" w:type="dxa"/>
          <w:left w:w="55" w:type="dxa"/>
          <w:bottom w:w="55" w:type="dxa"/>
          <w:right w:w="55" w:type="dxa"/>
        </w:tblCellMar>
        <w:tblLook w:val="0000"/>
      </w:tblPr>
      <w:tblGrid>
        <w:gridCol w:w="4818"/>
        <w:gridCol w:w="4821"/>
      </w:tblGrid>
      <w:tr w:rsidR="000042FE" w:rsidRPr="00256DE3">
        <w:tc>
          <w:tcPr>
            <w:tcW w:w="4818" w:type="dxa"/>
            <w:tcBorders>
              <w:top w:val="single" w:sz="1" w:space="0" w:color="000000"/>
              <w:left w:val="single" w:sz="1" w:space="0" w:color="000000"/>
              <w:bottom w:val="single" w:sz="1" w:space="0" w:color="000000"/>
            </w:tcBorders>
            <w:shd w:val="clear" w:color="auto" w:fill="808080"/>
          </w:tcPr>
          <w:p w:rsidR="000042FE" w:rsidRPr="00256DE3" w:rsidRDefault="000042FE">
            <w:pPr>
              <w:pStyle w:val="Contenudetableau"/>
              <w:snapToGrid w:val="0"/>
              <w:rPr>
                <w:b/>
                <w:bCs/>
                <w:sz w:val="20"/>
                <w:szCs w:val="20"/>
              </w:rPr>
            </w:pPr>
            <w:r w:rsidRPr="00256DE3">
              <w:rPr>
                <w:b/>
                <w:bCs/>
                <w:sz w:val="20"/>
                <w:szCs w:val="20"/>
              </w:rPr>
              <w:t>Niveaux de l'échelle</w:t>
            </w:r>
          </w:p>
        </w:tc>
        <w:tc>
          <w:tcPr>
            <w:tcW w:w="4821" w:type="dxa"/>
            <w:tcBorders>
              <w:top w:val="single" w:sz="1" w:space="0" w:color="000000"/>
              <w:left w:val="single" w:sz="1" w:space="0" w:color="000000"/>
              <w:bottom w:val="single" w:sz="1" w:space="0" w:color="000000"/>
              <w:right w:val="single" w:sz="1" w:space="0" w:color="000000"/>
            </w:tcBorders>
            <w:shd w:val="clear" w:color="auto" w:fill="808080"/>
          </w:tcPr>
          <w:p w:rsidR="000042FE" w:rsidRPr="00256DE3" w:rsidRDefault="000042FE">
            <w:pPr>
              <w:pStyle w:val="Contenudetableau"/>
              <w:snapToGrid w:val="0"/>
              <w:rPr>
                <w:b/>
                <w:bCs/>
                <w:sz w:val="20"/>
                <w:szCs w:val="20"/>
              </w:rPr>
            </w:pPr>
            <w:r w:rsidRPr="00256DE3">
              <w:rPr>
                <w:b/>
                <w:bCs/>
                <w:sz w:val="20"/>
                <w:szCs w:val="20"/>
              </w:rPr>
              <w:t>Description détaillée de l'échelle</w:t>
            </w:r>
          </w:p>
        </w:tc>
      </w:tr>
      <w:tr w:rsidR="000042FE" w:rsidRPr="00256DE3">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rPr>
              <w:t xml:space="preserve"> 1 - Négligeable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sans difficulté</w:t>
            </w:r>
          </w:p>
        </w:tc>
      </w:tr>
      <w:tr w:rsidR="000042FE" w:rsidRPr="00256DE3">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2 - Limité</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malgré quelques difficultés.</w:t>
            </w:r>
          </w:p>
        </w:tc>
      </w:tr>
      <w:tr w:rsidR="000042FE" w:rsidRPr="00256DE3">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3 - Importante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Le système surmontera les impacts avec de sérieuses difficultés.</w:t>
            </w:r>
          </w:p>
        </w:tc>
      </w:tr>
      <w:tr w:rsidR="000042FE" w:rsidRPr="00256DE3">
        <w:tc>
          <w:tcPr>
            <w:tcW w:w="4818" w:type="dxa"/>
            <w:tcBorders>
              <w:left w:val="single" w:sz="1" w:space="0" w:color="000000"/>
              <w:bottom w:val="single" w:sz="1" w:space="0" w:color="000000"/>
            </w:tcBorders>
            <w:shd w:val="clear" w:color="auto" w:fill="C0C0C0"/>
          </w:tcPr>
          <w:p w:rsidR="000042FE" w:rsidRPr="00256DE3" w:rsidRDefault="000042FE">
            <w:pPr>
              <w:pStyle w:val="Contenudetableau"/>
              <w:snapToGrid w:val="0"/>
              <w:rPr>
                <w:b/>
                <w:bCs/>
                <w:sz w:val="20"/>
                <w:szCs w:val="20"/>
              </w:rPr>
            </w:pPr>
            <w:r w:rsidRPr="00256DE3">
              <w:rPr>
                <w:b/>
                <w:bCs/>
                <w:sz w:val="20"/>
                <w:szCs w:val="20"/>
                <w:lang w:val="fr-FR"/>
              </w:rPr>
              <w:t xml:space="preserve"> </w:t>
            </w:r>
            <w:r w:rsidRPr="00256DE3">
              <w:rPr>
                <w:b/>
                <w:bCs/>
                <w:sz w:val="20"/>
                <w:szCs w:val="20"/>
              </w:rPr>
              <w:t>4 - Critique</w:t>
            </w:r>
          </w:p>
        </w:tc>
        <w:tc>
          <w:tcPr>
            <w:tcW w:w="4821" w:type="dxa"/>
            <w:tcBorders>
              <w:left w:val="single" w:sz="1" w:space="0" w:color="000000"/>
              <w:bottom w:val="single" w:sz="1" w:space="0" w:color="000000"/>
              <w:right w:val="single" w:sz="1" w:space="0" w:color="000000"/>
            </w:tcBorders>
          </w:tcPr>
          <w:p w:rsidR="000042FE" w:rsidRPr="00256DE3" w:rsidRDefault="000042FE">
            <w:pPr>
              <w:pStyle w:val="Contenudetableau"/>
              <w:snapToGrid w:val="0"/>
              <w:rPr>
                <w:sz w:val="20"/>
                <w:szCs w:val="20"/>
                <w:lang w:val="fr-FR"/>
              </w:rPr>
            </w:pPr>
            <w:r w:rsidRPr="00256DE3">
              <w:rPr>
                <w:sz w:val="20"/>
                <w:szCs w:val="20"/>
                <w:lang w:val="fr-FR"/>
              </w:rPr>
              <w:t>La survie du système est menacée.</w:t>
            </w:r>
          </w:p>
        </w:tc>
      </w:tr>
    </w:tbl>
    <w:p w:rsidR="000042FE" w:rsidRPr="00256DE3" w:rsidRDefault="000042FE">
      <w:pPr>
        <w:pStyle w:val="Titrenv2"/>
        <w:rPr>
          <w:rFonts w:ascii="Times New Roman" w:hAnsi="Times New Roman"/>
          <w:lang w:val="fr-FR"/>
        </w:rPr>
      </w:pPr>
    </w:p>
    <w:p w:rsidR="000042FE" w:rsidRDefault="000042FE">
      <w:pPr>
        <w:pStyle w:val="Titrenv2"/>
        <w:rPr>
          <w:rFonts w:ascii="Times New Roman" w:eastAsia="Arial" w:hAnsi="Times New Roman"/>
          <w:color w:val="000000"/>
          <w:szCs w:val="32"/>
          <w:lang w:val="fr-FR"/>
        </w:rPr>
      </w:pPr>
      <w:r w:rsidRPr="00246BE5">
        <w:rPr>
          <w:rFonts w:ascii="Times New Roman" w:eastAsia="Arial" w:hAnsi="Times New Roman"/>
          <w:color w:val="000000"/>
          <w:szCs w:val="32"/>
          <w:lang w:val="fr-FR"/>
        </w:rPr>
        <w:t>Présentation des biens du système</w:t>
      </w:r>
    </w:p>
    <w:p w:rsidR="00E2109F" w:rsidRPr="00DC0E63" w:rsidRDefault="00E2109F" w:rsidP="00DC0E63">
      <w:pPr>
        <w:rPr>
          <w:bCs/>
          <w:lang w:val="fr-FR"/>
        </w:rPr>
      </w:pPr>
      <w:r w:rsidRPr="00256DE3">
        <w:rPr>
          <w:lang w:val="fr-FR"/>
        </w:rPr>
        <w:tab/>
      </w:r>
      <w:r>
        <w:rPr>
          <w:bCs/>
          <w:lang w:val="fr-FR"/>
        </w:rPr>
        <w:t>Les biens essentiels : les procédures de la cinématique d’authentification</w:t>
      </w:r>
    </w:p>
    <w:p w:rsidR="000042FE" w:rsidRPr="00246BE5" w:rsidRDefault="000042FE">
      <w:pPr>
        <w:rPr>
          <w:lang w:val="fr-FR"/>
        </w:rPr>
      </w:pPr>
    </w:p>
    <w:p w:rsidR="000042FE" w:rsidRDefault="00306D60">
      <w:pPr>
        <w:rPr>
          <w:lang w:val="fr-FR"/>
        </w:rPr>
      </w:pPr>
      <w:r>
        <w:rPr>
          <w:lang w:val="fr-FR"/>
        </w:rPr>
        <w:t>On définit dans le tableau ci-dessous les procédures essentielles pour l’authentification comportementale par frappe au clavier :</w:t>
      </w:r>
    </w:p>
    <w:p w:rsidR="00306D60" w:rsidRPr="00256DE3" w:rsidRDefault="00306D60">
      <w:pPr>
        <w:rPr>
          <w:lang w:val="fr-FR"/>
        </w:rPr>
      </w:pPr>
    </w:p>
    <w:p w:rsidR="003353F5" w:rsidRDefault="003353F5" w:rsidP="003353F5">
      <w:pPr>
        <w:ind w:firstLine="0"/>
        <w:rPr>
          <w:lang w:val="fr-FR"/>
        </w:rPr>
      </w:pPr>
    </w:p>
    <w:tbl>
      <w:tblPr>
        <w:tblW w:w="9796" w:type="dxa"/>
        <w:tblInd w:w="55" w:type="dxa"/>
        <w:tblCellMar>
          <w:left w:w="70" w:type="dxa"/>
          <w:right w:w="70" w:type="dxa"/>
        </w:tblCellMar>
        <w:tblLook w:val="04A0"/>
      </w:tblPr>
      <w:tblGrid>
        <w:gridCol w:w="2709"/>
        <w:gridCol w:w="4110"/>
        <w:gridCol w:w="2977"/>
      </w:tblGrid>
      <w:tr w:rsidR="003353F5" w:rsidRPr="00307168" w:rsidTr="0036663F">
        <w:trPr>
          <w:trHeight w:val="600"/>
        </w:trPr>
        <w:tc>
          <w:tcPr>
            <w:tcW w:w="270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3353F5" w:rsidRPr="00307168" w:rsidRDefault="003353F5" w:rsidP="0036663F">
            <w:pPr>
              <w:rPr>
                <w:rFonts w:cs="Calibri"/>
                <w:b/>
                <w:bCs/>
                <w:color w:val="000000"/>
                <w:sz w:val="22"/>
                <w:szCs w:val="22"/>
              </w:rPr>
            </w:pPr>
            <w:r>
              <w:rPr>
                <w:rFonts w:cs="Calibri"/>
                <w:b/>
                <w:bCs/>
                <w:color w:val="000000"/>
                <w:sz w:val="22"/>
                <w:szCs w:val="22"/>
              </w:rPr>
              <w:t>Processus généraux</w:t>
            </w:r>
          </w:p>
        </w:tc>
        <w:tc>
          <w:tcPr>
            <w:tcW w:w="4110" w:type="dxa"/>
            <w:tcBorders>
              <w:top w:val="single" w:sz="4" w:space="0" w:color="auto"/>
              <w:left w:val="nil"/>
              <w:bottom w:val="single" w:sz="4" w:space="0" w:color="auto"/>
              <w:right w:val="single" w:sz="4" w:space="0" w:color="auto"/>
            </w:tcBorders>
            <w:shd w:val="clear" w:color="000000" w:fill="FAC090"/>
            <w:noWrap/>
            <w:vAlign w:val="bottom"/>
            <w:hideMark/>
          </w:tcPr>
          <w:p w:rsidR="003353F5" w:rsidRPr="00307168" w:rsidRDefault="003353F5" w:rsidP="0036663F">
            <w:pPr>
              <w:rPr>
                <w:rFonts w:cs="Calibri"/>
                <w:b/>
                <w:bCs/>
                <w:color w:val="000000"/>
                <w:sz w:val="22"/>
                <w:szCs w:val="22"/>
              </w:rPr>
            </w:pPr>
            <w:r w:rsidRPr="00307168">
              <w:rPr>
                <w:rFonts w:cs="Calibri"/>
                <w:b/>
                <w:bCs/>
                <w:color w:val="000000"/>
                <w:sz w:val="22"/>
                <w:szCs w:val="22"/>
              </w:rPr>
              <w:t>Processus essentiels</w:t>
            </w:r>
          </w:p>
        </w:tc>
        <w:tc>
          <w:tcPr>
            <w:tcW w:w="2977" w:type="dxa"/>
            <w:tcBorders>
              <w:top w:val="single" w:sz="4" w:space="0" w:color="auto"/>
              <w:left w:val="nil"/>
              <w:bottom w:val="single" w:sz="4" w:space="0" w:color="auto"/>
              <w:right w:val="single" w:sz="4" w:space="0" w:color="auto"/>
            </w:tcBorders>
            <w:shd w:val="clear" w:color="000000" w:fill="FAC090"/>
            <w:vAlign w:val="bottom"/>
            <w:hideMark/>
          </w:tcPr>
          <w:p w:rsidR="003353F5" w:rsidRPr="00307168" w:rsidRDefault="003353F5" w:rsidP="0036663F">
            <w:pPr>
              <w:ind w:firstLine="0"/>
              <w:rPr>
                <w:rFonts w:cs="Calibri"/>
                <w:b/>
                <w:bCs/>
                <w:color w:val="000000"/>
                <w:sz w:val="22"/>
                <w:szCs w:val="22"/>
              </w:rPr>
            </w:pPr>
            <w:r w:rsidRPr="00307168">
              <w:rPr>
                <w:rFonts w:cs="Calibri"/>
                <w:b/>
                <w:bCs/>
                <w:color w:val="000000"/>
                <w:sz w:val="22"/>
                <w:szCs w:val="22"/>
              </w:rPr>
              <w:t>Informations essentielles</w:t>
            </w:r>
            <w:r w:rsidRPr="00307168">
              <w:rPr>
                <w:rFonts w:cs="Calibri"/>
                <w:b/>
                <w:bCs/>
                <w:color w:val="000000"/>
                <w:sz w:val="22"/>
                <w:szCs w:val="22"/>
              </w:rPr>
              <w:br/>
              <w:t>concernées</w:t>
            </w:r>
          </w:p>
        </w:tc>
      </w:tr>
      <w:tr w:rsidR="003353F5" w:rsidRPr="00764F6F" w:rsidTr="0036663F">
        <w:trPr>
          <w:trHeight w:val="300"/>
        </w:trPr>
        <w:tc>
          <w:tcPr>
            <w:tcW w:w="9796" w:type="dxa"/>
            <w:gridSpan w:val="3"/>
            <w:tcBorders>
              <w:top w:val="single" w:sz="4" w:space="0" w:color="auto"/>
              <w:left w:val="single" w:sz="4" w:space="0" w:color="auto"/>
              <w:bottom w:val="single" w:sz="4" w:space="0" w:color="auto"/>
              <w:right w:val="single" w:sz="4" w:space="0" w:color="000000"/>
            </w:tcBorders>
            <w:shd w:val="clear" w:color="000000" w:fill="C2D69A"/>
            <w:noWrap/>
            <w:vAlign w:val="bottom"/>
            <w:hideMark/>
          </w:tcPr>
          <w:p w:rsidR="003353F5" w:rsidRPr="00764F6F" w:rsidRDefault="003353F5" w:rsidP="00B96035">
            <w:pPr>
              <w:jc w:val="center"/>
              <w:rPr>
                <w:rFonts w:cs="Calibri"/>
                <w:b/>
                <w:bCs/>
                <w:color w:val="000000"/>
                <w:sz w:val="22"/>
                <w:szCs w:val="22"/>
                <w:lang w:val="fr-FR"/>
              </w:rPr>
            </w:pPr>
            <w:r>
              <w:rPr>
                <w:rFonts w:cs="Calibri"/>
                <w:b/>
                <w:bCs/>
                <w:color w:val="000000"/>
                <w:sz w:val="22"/>
                <w:szCs w:val="22"/>
                <w:lang w:val="fr-FR"/>
              </w:rPr>
              <w:t>Capture d</w:t>
            </w:r>
            <w:r w:rsidR="00B96035">
              <w:rPr>
                <w:rFonts w:cs="Calibri"/>
                <w:b/>
                <w:bCs/>
                <w:color w:val="000000"/>
                <w:sz w:val="22"/>
                <w:szCs w:val="22"/>
                <w:lang w:val="fr-FR"/>
              </w:rPr>
              <w:t>es données d’authentification</w:t>
            </w:r>
          </w:p>
        </w:tc>
      </w:tr>
      <w:tr w:rsidR="003353F5" w:rsidRPr="00764F6F" w:rsidTr="001D5F01">
        <w:trPr>
          <w:trHeight w:val="345"/>
        </w:trPr>
        <w:tc>
          <w:tcPr>
            <w:tcW w:w="2709" w:type="dxa"/>
            <w:tcBorders>
              <w:top w:val="single" w:sz="4" w:space="0" w:color="auto"/>
              <w:left w:val="single" w:sz="4" w:space="0" w:color="auto"/>
              <w:bottom w:val="nil"/>
              <w:right w:val="single" w:sz="4" w:space="0" w:color="auto"/>
            </w:tcBorders>
            <w:shd w:val="clear" w:color="auto" w:fill="FAEB7E"/>
            <w:noWrap/>
            <w:vAlign w:val="center"/>
            <w:hideMark/>
          </w:tcPr>
          <w:p w:rsidR="003353F5" w:rsidRPr="00764F6F" w:rsidRDefault="00B96035" w:rsidP="0036663F">
            <w:pPr>
              <w:ind w:firstLine="0"/>
              <w:rPr>
                <w:rFonts w:cs="Calibri"/>
                <w:color w:val="000000"/>
                <w:sz w:val="22"/>
                <w:szCs w:val="22"/>
                <w:lang w:val="fr-FR"/>
              </w:rPr>
            </w:pPr>
            <w:r>
              <w:rPr>
                <w:rFonts w:cs="Calibri"/>
                <w:color w:val="000000"/>
                <w:sz w:val="22"/>
                <w:szCs w:val="22"/>
                <w:lang w:val="fr-FR"/>
              </w:rPr>
              <w:t>Authentification</w:t>
            </w:r>
          </w:p>
        </w:tc>
        <w:tc>
          <w:tcPr>
            <w:tcW w:w="4110" w:type="dxa"/>
            <w:tcBorders>
              <w:top w:val="single" w:sz="4" w:space="0" w:color="auto"/>
              <w:left w:val="nil"/>
              <w:bottom w:val="nil"/>
              <w:right w:val="nil"/>
            </w:tcBorders>
            <w:shd w:val="clear" w:color="auto" w:fill="auto"/>
            <w:noWrap/>
            <w:vAlign w:val="center"/>
            <w:hideMark/>
          </w:tcPr>
          <w:p w:rsidR="003353F5" w:rsidRDefault="00B96035" w:rsidP="0036663F">
            <w:pPr>
              <w:ind w:firstLine="0"/>
              <w:rPr>
                <w:rFonts w:cs="Calibri"/>
                <w:color w:val="000000"/>
                <w:sz w:val="22"/>
                <w:szCs w:val="22"/>
                <w:lang w:val="fr-FR"/>
              </w:rPr>
            </w:pPr>
            <w:r>
              <w:rPr>
                <w:rFonts w:cs="Calibri"/>
                <w:color w:val="000000"/>
                <w:sz w:val="22"/>
                <w:szCs w:val="22"/>
                <w:lang w:val="fr-FR"/>
              </w:rPr>
              <w:t>Frappe au clavier</w:t>
            </w:r>
          </w:p>
          <w:p w:rsidR="003353F5" w:rsidRPr="00764F6F" w:rsidRDefault="00B96035" w:rsidP="00B96035">
            <w:pPr>
              <w:ind w:firstLine="0"/>
              <w:rPr>
                <w:rFonts w:cs="Calibri"/>
                <w:color w:val="000000"/>
                <w:sz w:val="22"/>
                <w:szCs w:val="22"/>
                <w:lang w:val="fr-FR"/>
              </w:rPr>
            </w:pPr>
            <w:r>
              <w:rPr>
                <w:rFonts w:cs="Calibri"/>
                <w:color w:val="000000"/>
                <w:sz w:val="22"/>
                <w:szCs w:val="22"/>
                <w:lang w:val="fr-FR"/>
              </w:rPr>
              <w:t>Entrée du login</w:t>
            </w:r>
          </w:p>
        </w:tc>
        <w:tc>
          <w:tcPr>
            <w:tcW w:w="2977" w:type="dxa"/>
            <w:tcBorders>
              <w:top w:val="single" w:sz="4" w:space="0" w:color="auto"/>
              <w:left w:val="single" w:sz="4" w:space="0" w:color="auto"/>
              <w:bottom w:val="nil"/>
              <w:right w:val="single" w:sz="4" w:space="0" w:color="auto"/>
            </w:tcBorders>
            <w:shd w:val="clear" w:color="auto" w:fill="auto"/>
            <w:noWrap/>
            <w:vAlign w:val="center"/>
            <w:hideMark/>
          </w:tcPr>
          <w:p w:rsidR="003353F5" w:rsidRDefault="00AE5395" w:rsidP="0036663F">
            <w:pPr>
              <w:ind w:firstLine="0"/>
              <w:rPr>
                <w:rFonts w:cs="Calibri"/>
                <w:color w:val="000000"/>
                <w:sz w:val="22"/>
                <w:szCs w:val="22"/>
                <w:lang w:val="fr-FR"/>
              </w:rPr>
            </w:pPr>
            <w:r>
              <w:rPr>
                <w:rFonts w:cs="Calibri"/>
                <w:color w:val="000000"/>
                <w:sz w:val="22"/>
                <w:szCs w:val="22"/>
                <w:lang w:val="fr-FR"/>
              </w:rPr>
              <w:t>Login</w:t>
            </w:r>
          </w:p>
          <w:p w:rsidR="00AE5395" w:rsidRPr="00764F6F" w:rsidRDefault="00AE5395" w:rsidP="0036663F">
            <w:pPr>
              <w:ind w:firstLine="0"/>
              <w:rPr>
                <w:rFonts w:cs="Calibri"/>
                <w:color w:val="000000"/>
                <w:sz w:val="22"/>
                <w:szCs w:val="22"/>
                <w:lang w:val="fr-FR"/>
              </w:rPr>
            </w:pPr>
            <w:r>
              <w:rPr>
                <w:rFonts w:cs="Calibri"/>
                <w:color w:val="000000"/>
                <w:sz w:val="22"/>
                <w:szCs w:val="22"/>
                <w:lang w:val="fr-FR"/>
              </w:rPr>
              <w:t>Données comportementales sur la frappe</w:t>
            </w:r>
          </w:p>
        </w:tc>
      </w:tr>
      <w:tr w:rsidR="003353F5" w:rsidRPr="00764F6F" w:rsidTr="0036663F">
        <w:trPr>
          <w:trHeight w:val="300"/>
        </w:trPr>
        <w:tc>
          <w:tcPr>
            <w:tcW w:w="9796" w:type="dxa"/>
            <w:gridSpan w:val="3"/>
            <w:tcBorders>
              <w:top w:val="single" w:sz="4" w:space="0" w:color="auto"/>
              <w:left w:val="single" w:sz="4" w:space="0" w:color="auto"/>
              <w:bottom w:val="single" w:sz="4" w:space="0" w:color="auto"/>
              <w:right w:val="single" w:sz="4" w:space="0" w:color="000000"/>
            </w:tcBorders>
            <w:shd w:val="clear" w:color="000000" w:fill="C2D69A"/>
            <w:noWrap/>
            <w:vAlign w:val="center"/>
            <w:hideMark/>
          </w:tcPr>
          <w:p w:rsidR="003353F5" w:rsidRPr="00764F6F" w:rsidRDefault="003353F5" w:rsidP="00AE5395">
            <w:pPr>
              <w:jc w:val="center"/>
              <w:rPr>
                <w:rFonts w:cs="Calibri"/>
                <w:b/>
                <w:bCs/>
                <w:sz w:val="22"/>
                <w:szCs w:val="22"/>
                <w:lang w:val="fr-FR"/>
              </w:rPr>
            </w:pPr>
            <w:r>
              <w:rPr>
                <w:rFonts w:cs="Calibri"/>
                <w:b/>
                <w:bCs/>
                <w:sz w:val="22"/>
                <w:szCs w:val="22"/>
                <w:lang w:val="fr-FR"/>
              </w:rPr>
              <w:t xml:space="preserve">Extraction de l’information </w:t>
            </w:r>
            <w:r w:rsidR="00AE5395">
              <w:rPr>
                <w:rFonts w:cs="Calibri"/>
                <w:b/>
                <w:bCs/>
                <w:sz w:val="22"/>
                <w:szCs w:val="22"/>
                <w:lang w:val="fr-FR"/>
              </w:rPr>
              <w:t>comportementale</w:t>
            </w:r>
          </w:p>
        </w:tc>
      </w:tr>
      <w:tr w:rsidR="003353F5" w:rsidRPr="00764F6F" w:rsidTr="001D5F01">
        <w:trPr>
          <w:trHeight w:val="300"/>
        </w:trPr>
        <w:tc>
          <w:tcPr>
            <w:tcW w:w="2709" w:type="dxa"/>
            <w:tcBorders>
              <w:top w:val="single" w:sz="4" w:space="0" w:color="auto"/>
              <w:left w:val="single" w:sz="4" w:space="0" w:color="auto"/>
              <w:bottom w:val="single" w:sz="4" w:space="0" w:color="auto"/>
              <w:right w:val="nil"/>
            </w:tcBorders>
            <w:shd w:val="clear" w:color="auto" w:fill="FAEB7E"/>
            <w:noWrap/>
            <w:vAlign w:val="bottom"/>
            <w:hideMark/>
          </w:tcPr>
          <w:p w:rsidR="003353F5" w:rsidRPr="00A76629" w:rsidRDefault="003353F5" w:rsidP="0036663F">
            <w:pPr>
              <w:ind w:firstLine="0"/>
              <w:rPr>
                <w:rFonts w:cs="Calibri"/>
                <w:color w:val="000000" w:themeColor="text1"/>
                <w:sz w:val="22"/>
                <w:szCs w:val="22"/>
                <w:lang w:val="fr-FR"/>
              </w:rPr>
            </w:pPr>
            <w:r w:rsidRPr="00A76629">
              <w:rPr>
                <w:rFonts w:cs="Calibri"/>
                <w:color w:val="000000" w:themeColor="text1"/>
                <w:sz w:val="22"/>
                <w:szCs w:val="22"/>
                <w:lang w:val="fr-FR"/>
              </w:rPr>
              <w:t>Traitement de l’acquision</w:t>
            </w:r>
          </w:p>
        </w:tc>
        <w:tc>
          <w:tcPr>
            <w:tcW w:w="4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395" w:rsidRPr="00764F6F" w:rsidRDefault="00AE5395" w:rsidP="0036663F">
            <w:pPr>
              <w:ind w:firstLine="0"/>
              <w:jc w:val="left"/>
              <w:rPr>
                <w:rFonts w:cs="Calibri"/>
                <w:color w:val="000000"/>
                <w:sz w:val="22"/>
                <w:szCs w:val="22"/>
                <w:lang w:val="fr-FR"/>
              </w:rPr>
            </w:pPr>
            <w:r>
              <w:rPr>
                <w:rFonts w:cs="Calibri"/>
                <w:color w:val="000000"/>
                <w:sz w:val="22"/>
                <w:szCs w:val="22"/>
                <w:lang w:val="fr-FR"/>
              </w:rPr>
              <w:t>Traitement</w:t>
            </w:r>
            <w:r w:rsidR="00637D1A">
              <w:rPr>
                <w:rFonts w:cs="Calibri"/>
                <w:color w:val="000000"/>
                <w:sz w:val="22"/>
                <w:szCs w:val="22"/>
                <w:lang w:val="fr-FR"/>
              </w:rPr>
              <w:t xml:space="preserve"> </w:t>
            </w:r>
            <w:r>
              <w:rPr>
                <w:rFonts w:cs="Calibri"/>
                <w:color w:val="000000"/>
                <w:sz w:val="22"/>
                <w:szCs w:val="22"/>
                <w:lang w:val="fr-FR"/>
              </w:rPr>
              <w:t>de la frappe au clavier</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3353F5" w:rsidRPr="00764F6F" w:rsidRDefault="008D18C1" w:rsidP="00AE5395">
            <w:pPr>
              <w:keepNext/>
              <w:ind w:firstLine="0"/>
              <w:rPr>
                <w:rFonts w:cs="Calibri"/>
                <w:color w:val="000000"/>
                <w:sz w:val="22"/>
                <w:szCs w:val="22"/>
                <w:lang w:val="fr-FR"/>
              </w:rPr>
            </w:pPr>
            <w:r>
              <w:rPr>
                <w:rFonts w:cs="Calibri"/>
                <w:color w:val="000000"/>
                <w:sz w:val="22"/>
                <w:szCs w:val="22"/>
                <w:lang w:val="fr-FR"/>
              </w:rPr>
              <w:t>Les données transmises par le c</w:t>
            </w:r>
            <w:r w:rsidR="00AE5395">
              <w:rPr>
                <w:rFonts w:cs="Calibri"/>
                <w:color w:val="000000"/>
                <w:sz w:val="22"/>
                <w:szCs w:val="22"/>
                <w:lang w:val="fr-FR"/>
              </w:rPr>
              <w:t>lavier</w:t>
            </w:r>
          </w:p>
        </w:tc>
      </w:tr>
      <w:tr w:rsidR="008373B1" w:rsidRPr="00764F6F" w:rsidTr="001D5F01">
        <w:trPr>
          <w:trHeight w:val="300"/>
        </w:trPr>
        <w:tc>
          <w:tcPr>
            <w:tcW w:w="2709" w:type="dxa"/>
            <w:tcBorders>
              <w:top w:val="single" w:sz="4" w:space="0" w:color="auto"/>
              <w:left w:val="single" w:sz="4" w:space="0" w:color="auto"/>
              <w:bottom w:val="single" w:sz="4" w:space="0" w:color="auto"/>
              <w:right w:val="nil"/>
            </w:tcBorders>
            <w:shd w:val="clear" w:color="auto" w:fill="FAEB7E"/>
            <w:noWrap/>
            <w:vAlign w:val="bottom"/>
            <w:hideMark/>
          </w:tcPr>
          <w:p w:rsidR="008373B1" w:rsidRPr="00A76629" w:rsidRDefault="008373B1" w:rsidP="007D6CE4">
            <w:pPr>
              <w:keepNext/>
              <w:ind w:firstLine="0"/>
              <w:rPr>
                <w:rFonts w:cs="Calibri"/>
                <w:color w:val="000000" w:themeColor="text1"/>
                <w:sz w:val="22"/>
                <w:szCs w:val="22"/>
                <w:lang w:val="fr-FR"/>
              </w:rPr>
            </w:pPr>
            <w:r w:rsidRPr="00A76629">
              <w:rPr>
                <w:rFonts w:cs="Calibri"/>
                <w:color w:val="000000" w:themeColor="text1"/>
                <w:sz w:val="22"/>
                <w:szCs w:val="22"/>
                <w:lang w:val="fr-FR"/>
              </w:rPr>
              <w:lastRenderedPageBreak/>
              <w:t>Transmission</w:t>
            </w:r>
            <w:r>
              <w:rPr>
                <w:rFonts w:cs="Calibri"/>
                <w:color w:val="000000" w:themeColor="text1"/>
                <w:sz w:val="22"/>
                <w:szCs w:val="22"/>
                <w:lang w:val="fr-FR"/>
              </w:rPr>
              <w:t xml:space="preserve"> du poste d’aquisition vers le système centrale</w:t>
            </w:r>
          </w:p>
        </w:tc>
        <w:tc>
          <w:tcPr>
            <w:tcW w:w="4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73B1" w:rsidRPr="00A76629" w:rsidRDefault="008373B1" w:rsidP="007D6CE4">
            <w:pPr>
              <w:keepNext/>
              <w:ind w:firstLine="0"/>
              <w:rPr>
                <w:rFonts w:cs="Calibri"/>
                <w:color w:val="000000" w:themeColor="text1"/>
                <w:sz w:val="22"/>
                <w:szCs w:val="22"/>
                <w:lang w:val="fr-FR"/>
              </w:rPr>
            </w:pPr>
            <w:r>
              <w:rPr>
                <w:rFonts w:cs="Calibri"/>
                <w:color w:val="000000" w:themeColor="text1"/>
                <w:sz w:val="22"/>
                <w:szCs w:val="22"/>
                <w:lang w:val="fr-FR"/>
              </w:rPr>
              <w:t>Transférer les données du poste d’acquisition vers le système centrale sur le réseau</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373B1" w:rsidRPr="00A76629" w:rsidRDefault="008373B1" w:rsidP="007D6CE4">
            <w:pPr>
              <w:keepNext/>
              <w:ind w:firstLine="0"/>
              <w:rPr>
                <w:rFonts w:cs="Calibri"/>
                <w:color w:val="000000" w:themeColor="text1"/>
                <w:sz w:val="22"/>
                <w:szCs w:val="22"/>
                <w:lang w:val="fr-FR"/>
              </w:rPr>
            </w:pPr>
            <w:r>
              <w:rPr>
                <w:rFonts w:cs="Calibri"/>
                <w:color w:val="000000" w:themeColor="text1"/>
                <w:sz w:val="22"/>
                <w:szCs w:val="22"/>
                <w:lang w:val="fr-FR"/>
              </w:rPr>
              <w:t>Login, frappe au clavier</w:t>
            </w:r>
          </w:p>
        </w:tc>
      </w:tr>
      <w:tr w:rsidR="008373B1" w:rsidRPr="00764F6F" w:rsidTr="00A76629">
        <w:trPr>
          <w:trHeight w:val="300"/>
        </w:trPr>
        <w:tc>
          <w:tcPr>
            <w:tcW w:w="9796" w:type="dxa"/>
            <w:gridSpan w:val="3"/>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bottom"/>
            <w:hideMark/>
          </w:tcPr>
          <w:p w:rsidR="008373B1" w:rsidRPr="00A76629" w:rsidRDefault="008373B1" w:rsidP="00A76629">
            <w:pPr>
              <w:keepNext/>
              <w:ind w:firstLine="0"/>
              <w:jc w:val="center"/>
              <w:rPr>
                <w:rFonts w:cs="Calibri"/>
                <w:b/>
                <w:color w:val="000000" w:themeColor="text1"/>
                <w:sz w:val="22"/>
                <w:szCs w:val="22"/>
                <w:lang w:val="fr-FR"/>
              </w:rPr>
            </w:pPr>
            <w:r>
              <w:rPr>
                <w:rFonts w:cs="Calibri"/>
                <w:b/>
                <w:color w:val="000000" w:themeColor="text1"/>
                <w:sz w:val="22"/>
                <w:szCs w:val="22"/>
                <w:lang w:val="fr-FR"/>
              </w:rPr>
              <w:t>Module de cacul et décision</w:t>
            </w:r>
          </w:p>
        </w:tc>
      </w:tr>
      <w:tr w:rsidR="008373B1" w:rsidRPr="00764F6F" w:rsidTr="001D5F01">
        <w:trPr>
          <w:trHeight w:val="300"/>
        </w:trPr>
        <w:tc>
          <w:tcPr>
            <w:tcW w:w="2709" w:type="dxa"/>
            <w:tcBorders>
              <w:top w:val="single" w:sz="4" w:space="0" w:color="auto"/>
              <w:left w:val="single" w:sz="4" w:space="0" w:color="auto"/>
              <w:bottom w:val="single" w:sz="4" w:space="0" w:color="auto"/>
              <w:right w:val="single" w:sz="4" w:space="0" w:color="auto"/>
            </w:tcBorders>
            <w:shd w:val="clear" w:color="auto" w:fill="FAEB7E"/>
            <w:noWrap/>
            <w:vAlign w:val="bottom"/>
            <w:hideMark/>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Vérification authentification</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Verification frappe au clavier associée au login</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Login, frappe au clavier</w:t>
            </w:r>
          </w:p>
        </w:tc>
      </w:tr>
      <w:tr w:rsidR="008373B1" w:rsidRPr="00764F6F" w:rsidTr="001D5F01">
        <w:trPr>
          <w:trHeight w:val="300"/>
        </w:trPr>
        <w:tc>
          <w:tcPr>
            <w:tcW w:w="2709" w:type="dxa"/>
            <w:tcBorders>
              <w:top w:val="single" w:sz="4" w:space="0" w:color="auto"/>
              <w:left w:val="single" w:sz="4" w:space="0" w:color="auto"/>
              <w:bottom w:val="single" w:sz="4" w:space="0" w:color="auto"/>
              <w:right w:val="single" w:sz="4" w:space="0" w:color="auto"/>
            </w:tcBorders>
            <w:shd w:val="clear" w:color="auto" w:fill="FAEB7E"/>
            <w:noWrap/>
            <w:vAlign w:val="bottom"/>
            <w:hideMark/>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Prise de décision</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Prise de décision</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Pr="00A76629"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Résultats du matching par le module de calcul</w:t>
            </w:r>
          </w:p>
        </w:tc>
      </w:tr>
      <w:tr w:rsidR="008373B1" w:rsidRPr="00764F6F" w:rsidTr="001D5F01">
        <w:trPr>
          <w:trHeight w:val="300"/>
        </w:trPr>
        <w:tc>
          <w:tcPr>
            <w:tcW w:w="9796" w:type="dxa"/>
            <w:gridSpan w:val="3"/>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bottom"/>
            <w:hideMark/>
          </w:tcPr>
          <w:p w:rsidR="008373B1" w:rsidRPr="001D5F01" w:rsidRDefault="008373B1" w:rsidP="001D5F01">
            <w:pPr>
              <w:keepNext/>
              <w:ind w:firstLine="0"/>
              <w:jc w:val="center"/>
              <w:rPr>
                <w:rFonts w:cs="Calibri"/>
                <w:b/>
                <w:sz w:val="22"/>
                <w:szCs w:val="22"/>
                <w:lang w:val="fr-FR"/>
              </w:rPr>
            </w:pPr>
            <w:r>
              <w:rPr>
                <w:rFonts w:cs="Calibri"/>
                <w:b/>
                <w:sz w:val="22"/>
                <w:szCs w:val="22"/>
                <w:lang w:val="fr-FR"/>
              </w:rPr>
              <w:t>Retour de la demande d’authentification</w:t>
            </w:r>
          </w:p>
        </w:tc>
      </w:tr>
      <w:tr w:rsidR="008373B1" w:rsidRPr="00764F6F" w:rsidTr="001D5F01">
        <w:trPr>
          <w:trHeight w:val="300"/>
        </w:trPr>
        <w:tc>
          <w:tcPr>
            <w:tcW w:w="2709" w:type="dxa"/>
            <w:tcBorders>
              <w:top w:val="single" w:sz="4" w:space="0" w:color="auto"/>
              <w:left w:val="single" w:sz="4" w:space="0" w:color="auto"/>
              <w:bottom w:val="single" w:sz="4" w:space="0" w:color="auto"/>
              <w:right w:val="single" w:sz="4" w:space="0" w:color="auto"/>
            </w:tcBorders>
            <w:shd w:val="clear" w:color="auto" w:fill="FAEB7E"/>
            <w:noWrap/>
            <w:vAlign w:val="bottom"/>
            <w:hideMark/>
          </w:tcPr>
          <w:p w:rsidR="008373B1"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Réponse à la demane d’authentification</w:t>
            </w:r>
          </w:p>
        </w:tc>
        <w:tc>
          <w:tcPr>
            <w:tcW w:w="4110"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Transfert de la réponse sur le réseau</w:t>
            </w:r>
          </w:p>
          <w:p w:rsidR="008373B1" w:rsidRDefault="008373B1" w:rsidP="00AE5395">
            <w:pPr>
              <w:keepNext/>
              <w:ind w:firstLine="0"/>
              <w:rPr>
                <w:rFonts w:cs="Calibri"/>
                <w:color w:val="000000" w:themeColor="text1"/>
                <w:sz w:val="22"/>
                <w:szCs w:val="22"/>
                <w:lang w:val="fr-FR"/>
              </w:rPr>
            </w:pPr>
            <w:r>
              <w:rPr>
                <w:rFonts w:cs="Calibri"/>
                <w:color w:val="000000" w:themeColor="text1"/>
                <w:sz w:val="22"/>
                <w:szCs w:val="22"/>
                <w:lang w:val="fr-FR"/>
              </w:rPr>
              <w:t>Gestion de la réponse sur la machine cliente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8373B1" w:rsidRPr="00A76629" w:rsidRDefault="008373B1" w:rsidP="00AE5395">
            <w:pPr>
              <w:keepNext/>
              <w:ind w:firstLine="0"/>
              <w:rPr>
                <w:rFonts w:cs="Calibri"/>
                <w:color w:val="000000" w:themeColor="text1"/>
                <w:sz w:val="22"/>
                <w:szCs w:val="22"/>
                <w:lang w:val="fr-FR"/>
              </w:rPr>
            </w:pPr>
          </w:p>
        </w:tc>
      </w:tr>
    </w:tbl>
    <w:p w:rsidR="000042FE" w:rsidRPr="006A326D" w:rsidRDefault="000042FE" w:rsidP="00182923">
      <w:pPr>
        <w:ind w:firstLine="0"/>
        <w:rPr>
          <w:lang w:val="fr-FR"/>
        </w:rPr>
      </w:pPr>
    </w:p>
    <w:p w:rsidR="000042FE" w:rsidRPr="006A326D" w:rsidRDefault="000042FE">
      <w:pPr>
        <w:rPr>
          <w:rFonts w:eastAsia="Arial" w:cs="Arial"/>
          <w:b/>
          <w:bCs/>
          <w:color w:val="000000"/>
          <w:lang w:val="fr-FR"/>
        </w:rPr>
      </w:pPr>
      <w:r w:rsidRPr="006A326D">
        <w:rPr>
          <w:rFonts w:eastAsia="Arial" w:cs="Arial"/>
          <w:color w:val="000000"/>
          <w:sz w:val="32"/>
          <w:szCs w:val="32"/>
          <w:lang w:val="fr-FR"/>
        </w:rPr>
        <w:tab/>
      </w:r>
      <w:r w:rsidRPr="006A326D">
        <w:rPr>
          <w:rFonts w:eastAsia="Arial" w:cs="Arial"/>
          <w:b/>
          <w:bCs/>
          <w:color w:val="000000"/>
          <w:lang w:val="fr-FR"/>
        </w:rPr>
        <w:t>Liens entre biens essentiels et biens supports</w:t>
      </w:r>
    </w:p>
    <w:p w:rsidR="000042FE" w:rsidRPr="006A326D" w:rsidRDefault="000042FE">
      <w:pPr>
        <w:rPr>
          <w:rFonts w:eastAsia="Arial" w:cs="Arial"/>
          <w:color w:val="000000"/>
          <w:sz w:val="32"/>
          <w:szCs w:val="32"/>
          <w:lang w:val="fr-FR"/>
        </w:rPr>
      </w:pPr>
    </w:p>
    <w:p w:rsidR="00291616" w:rsidRDefault="000042FE">
      <w:pPr>
        <w:rPr>
          <w:rFonts w:eastAsia="Arial" w:cs="Arial"/>
          <w:color w:val="000000"/>
          <w:lang w:val="fr-FR"/>
        </w:rPr>
      </w:pPr>
      <w:r w:rsidRPr="006A326D">
        <w:rPr>
          <w:rFonts w:eastAsia="Arial" w:cs="Arial"/>
          <w:color w:val="000000"/>
          <w:lang w:val="fr-FR"/>
        </w:rPr>
        <w:t xml:space="preserve">On présente ici le lien entre les biens essentiels et les biens supports. </w:t>
      </w:r>
    </w:p>
    <w:p w:rsidR="00764F6F" w:rsidRDefault="00764F6F" w:rsidP="00764F6F">
      <w:pPr>
        <w:ind w:firstLine="0"/>
        <w:rPr>
          <w:rFonts w:eastAsia="Arial" w:cs="Arial"/>
          <w:color w:val="000000"/>
          <w:lang w:val="fr-FR"/>
        </w:rPr>
      </w:pPr>
    </w:p>
    <w:tbl>
      <w:tblPr>
        <w:tblW w:w="10647" w:type="dxa"/>
        <w:tblInd w:w="55" w:type="dxa"/>
        <w:tblLayout w:type="fixed"/>
        <w:tblCellMar>
          <w:left w:w="70" w:type="dxa"/>
          <w:right w:w="70" w:type="dxa"/>
        </w:tblCellMar>
        <w:tblLook w:val="04A0"/>
      </w:tblPr>
      <w:tblGrid>
        <w:gridCol w:w="1619"/>
        <w:gridCol w:w="1090"/>
        <w:gridCol w:w="1134"/>
        <w:gridCol w:w="1134"/>
        <w:gridCol w:w="1417"/>
        <w:gridCol w:w="1276"/>
        <w:gridCol w:w="992"/>
        <w:gridCol w:w="1060"/>
        <w:gridCol w:w="925"/>
      </w:tblGrid>
      <w:tr w:rsidR="00095E73" w:rsidRPr="008D18C1" w:rsidTr="0050273A">
        <w:trPr>
          <w:trHeight w:val="1305"/>
        </w:trPr>
        <w:tc>
          <w:tcPr>
            <w:tcW w:w="1619" w:type="dxa"/>
            <w:tcBorders>
              <w:top w:val="single" w:sz="4" w:space="0" w:color="auto"/>
              <w:left w:val="single" w:sz="4" w:space="0" w:color="auto"/>
              <w:bottom w:val="nil"/>
              <w:right w:val="nil"/>
            </w:tcBorders>
            <w:shd w:val="clear" w:color="000000" w:fill="FAC090"/>
            <w:noWrap/>
            <w:vAlign w:val="bottom"/>
            <w:hideMark/>
          </w:tcPr>
          <w:p w:rsidR="00095E73" w:rsidRPr="00706537" w:rsidRDefault="00095E73" w:rsidP="00095E73">
            <w:pPr>
              <w:ind w:firstLine="0"/>
              <w:rPr>
                <w:rFonts w:cs="Calibri"/>
                <w:color w:val="000000"/>
              </w:rPr>
            </w:pPr>
            <w:r w:rsidRPr="00706537">
              <w:rPr>
                <w:rFonts w:cs="Calibri"/>
                <w:color w:val="000000"/>
              </w:rPr>
              <w:t>Biens supports</w:t>
            </w:r>
          </w:p>
        </w:tc>
        <w:tc>
          <w:tcPr>
            <w:tcW w:w="1090" w:type="dxa"/>
            <w:tcBorders>
              <w:top w:val="single" w:sz="4" w:space="0" w:color="auto"/>
              <w:left w:val="nil"/>
              <w:bottom w:val="nil"/>
              <w:right w:val="nil"/>
            </w:tcBorders>
            <w:shd w:val="clear" w:color="000000" w:fill="FAC090"/>
            <w:noWrap/>
            <w:vAlign w:val="center"/>
            <w:hideMark/>
          </w:tcPr>
          <w:p w:rsidR="00095E73" w:rsidRPr="00706537" w:rsidRDefault="00095E73" w:rsidP="006A2D17">
            <w:pPr>
              <w:ind w:firstLine="0"/>
              <w:rPr>
                <w:rFonts w:cs="Calibri"/>
                <w:color w:val="000000"/>
              </w:rPr>
            </w:pPr>
            <w:r w:rsidRPr="00706537">
              <w:rPr>
                <w:rFonts w:cs="Calibri"/>
                <w:color w:val="000000"/>
              </w:rPr>
              <w:t>Biens essentiels</w:t>
            </w:r>
          </w:p>
        </w:tc>
        <w:tc>
          <w:tcPr>
            <w:tcW w:w="1134" w:type="dxa"/>
            <w:tcBorders>
              <w:top w:val="single" w:sz="4" w:space="0" w:color="auto"/>
              <w:left w:val="single" w:sz="4" w:space="0" w:color="auto"/>
              <w:bottom w:val="nil"/>
              <w:right w:val="single" w:sz="4" w:space="0" w:color="auto"/>
            </w:tcBorders>
            <w:shd w:val="clear" w:color="000000" w:fill="FAC090"/>
            <w:noWrap/>
            <w:vAlign w:val="center"/>
            <w:hideMark/>
          </w:tcPr>
          <w:p w:rsidR="00095E73" w:rsidRPr="00ED7E29" w:rsidRDefault="00095E73" w:rsidP="00095E73">
            <w:pPr>
              <w:ind w:firstLine="0"/>
              <w:jc w:val="left"/>
              <w:rPr>
                <w:rFonts w:cs="Calibri"/>
                <w:color w:val="000000"/>
                <w:sz w:val="16"/>
                <w:szCs w:val="16"/>
                <w:lang w:val="fr-FR"/>
              </w:rPr>
            </w:pPr>
            <w:r>
              <w:rPr>
                <w:rFonts w:cs="Calibri"/>
                <w:color w:val="000000"/>
                <w:sz w:val="22"/>
                <w:szCs w:val="22"/>
                <w:lang w:val="fr-FR"/>
              </w:rPr>
              <w:t>Entrée du login (frappe au clavier)</w:t>
            </w:r>
          </w:p>
        </w:tc>
        <w:tc>
          <w:tcPr>
            <w:tcW w:w="1134" w:type="dxa"/>
            <w:tcBorders>
              <w:top w:val="single" w:sz="4" w:space="0" w:color="auto"/>
              <w:left w:val="nil"/>
              <w:bottom w:val="nil"/>
              <w:right w:val="single" w:sz="4" w:space="0" w:color="auto"/>
            </w:tcBorders>
            <w:shd w:val="clear" w:color="000000" w:fill="FAC090"/>
            <w:noWrap/>
            <w:vAlign w:val="center"/>
            <w:hideMark/>
          </w:tcPr>
          <w:p w:rsidR="00095E73" w:rsidRPr="008D18C1" w:rsidRDefault="00DC6CF3" w:rsidP="00095E73">
            <w:pPr>
              <w:ind w:firstLine="0"/>
              <w:jc w:val="left"/>
              <w:rPr>
                <w:rFonts w:cs="Calibri"/>
                <w:color w:val="000000"/>
                <w:sz w:val="16"/>
                <w:szCs w:val="16"/>
                <w:lang w:val="fr-FR"/>
              </w:rPr>
            </w:pPr>
            <w:r>
              <w:rPr>
                <w:rFonts w:cs="Calibri"/>
                <w:color w:val="000000" w:themeColor="text1"/>
                <w:sz w:val="22"/>
                <w:szCs w:val="22"/>
                <w:lang w:val="fr-FR"/>
              </w:rPr>
              <w:t>Transférer les données</w:t>
            </w:r>
          </w:p>
        </w:tc>
        <w:tc>
          <w:tcPr>
            <w:tcW w:w="1417" w:type="dxa"/>
            <w:tcBorders>
              <w:top w:val="single" w:sz="4" w:space="0" w:color="auto"/>
              <w:left w:val="nil"/>
              <w:bottom w:val="nil"/>
              <w:right w:val="single" w:sz="4" w:space="0" w:color="auto"/>
            </w:tcBorders>
            <w:shd w:val="clear" w:color="000000" w:fill="FAC090"/>
            <w:noWrap/>
            <w:vAlign w:val="center"/>
            <w:hideMark/>
          </w:tcPr>
          <w:p w:rsidR="00095E73" w:rsidRPr="008D18C1" w:rsidRDefault="00DC6CF3" w:rsidP="00DC6CF3">
            <w:pPr>
              <w:ind w:firstLine="0"/>
              <w:jc w:val="left"/>
              <w:rPr>
                <w:rFonts w:cs="Calibri"/>
                <w:color w:val="000000"/>
                <w:sz w:val="18"/>
                <w:szCs w:val="18"/>
                <w:lang w:val="fr-FR"/>
              </w:rPr>
            </w:pPr>
            <w:r>
              <w:rPr>
                <w:rFonts w:cs="Calibri"/>
                <w:color w:val="000000"/>
                <w:sz w:val="22"/>
                <w:szCs w:val="22"/>
                <w:lang w:val="fr-FR"/>
              </w:rPr>
              <w:t>Traitement de la frappe au clavier</w:t>
            </w:r>
            <w:r>
              <w:rPr>
                <w:rFonts w:cs="Calibri"/>
                <w:color w:val="000000" w:themeColor="text1"/>
                <w:sz w:val="22"/>
                <w:szCs w:val="22"/>
                <w:lang w:val="fr-FR"/>
              </w:rPr>
              <w:t xml:space="preserve"> </w:t>
            </w:r>
          </w:p>
        </w:tc>
        <w:tc>
          <w:tcPr>
            <w:tcW w:w="1276" w:type="dxa"/>
            <w:tcBorders>
              <w:top w:val="single" w:sz="4" w:space="0" w:color="auto"/>
              <w:left w:val="nil"/>
              <w:bottom w:val="nil"/>
              <w:right w:val="single" w:sz="4" w:space="0" w:color="auto"/>
            </w:tcBorders>
            <w:shd w:val="clear" w:color="000000" w:fill="FAC090"/>
            <w:vAlign w:val="center"/>
          </w:tcPr>
          <w:p w:rsidR="00095E73" w:rsidRDefault="00095E73" w:rsidP="00095E73">
            <w:pPr>
              <w:ind w:firstLine="0"/>
              <w:jc w:val="left"/>
              <w:rPr>
                <w:rFonts w:cs="Calibri"/>
                <w:color w:val="000000" w:themeColor="text1"/>
                <w:sz w:val="22"/>
                <w:szCs w:val="22"/>
                <w:lang w:val="fr-FR"/>
              </w:rPr>
            </w:pPr>
            <w:r>
              <w:rPr>
                <w:rFonts w:cs="Calibri"/>
                <w:color w:val="000000" w:themeColor="text1"/>
                <w:sz w:val="22"/>
                <w:szCs w:val="22"/>
                <w:lang w:val="fr-FR"/>
              </w:rPr>
              <w:t>Verification frappe au clavier associée au login</w:t>
            </w:r>
          </w:p>
        </w:tc>
        <w:tc>
          <w:tcPr>
            <w:tcW w:w="992" w:type="dxa"/>
            <w:tcBorders>
              <w:top w:val="single" w:sz="4" w:space="0" w:color="auto"/>
              <w:left w:val="nil"/>
              <w:bottom w:val="nil"/>
              <w:right w:val="single" w:sz="4" w:space="0" w:color="auto"/>
            </w:tcBorders>
            <w:shd w:val="clear" w:color="000000" w:fill="FAC090"/>
            <w:vAlign w:val="center"/>
          </w:tcPr>
          <w:p w:rsidR="00095E73" w:rsidRDefault="00095E73" w:rsidP="00095E73">
            <w:pPr>
              <w:ind w:firstLine="0"/>
              <w:jc w:val="left"/>
              <w:rPr>
                <w:rFonts w:cs="Calibri"/>
                <w:color w:val="000000" w:themeColor="text1"/>
                <w:sz w:val="22"/>
                <w:szCs w:val="22"/>
                <w:lang w:val="fr-FR"/>
              </w:rPr>
            </w:pPr>
            <w:r>
              <w:rPr>
                <w:rFonts w:cs="Calibri"/>
                <w:color w:val="000000" w:themeColor="text1"/>
                <w:sz w:val="22"/>
                <w:szCs w:val="22"/>
                <w:lang w:val="fr-FR"/>
              </w:rPr>
              <w:t>Prise de décision</w:t>
            </w:r>
          </w:p>
        </w:tc>
        <w:tc>
          <w:tcPr>
            <w:tcW w:w="1060" w:type="dxa"/>
            <w:tcBorders>
              <w:top w:val="single" w:sz="4" w:space="0" w:color="auto"/>
              <w:left w:val="nil"/>
              <w:bottom w:val="nil"/>
              <w:right w:val="single" w:sz="4" w:space="0" w:color="auto"/>
            </w:tcBorders>
            <w:shd w:val="clear" w:color="000000" w:fill="FAC090"/>
            <w:vAlign w:val="center"/>
          </w:tcPr>
          <w:p w:rsidR="00095E73" w:rsidRDefault="00095E73" w:rsidP="00095E73">
            <w:pPr>
              <w:keepNext/>
              <w:ind w:firstLine="0"/>
              <w:jc w:val="left"/>
              <w:rPr>
                <w:rFonts w:cs="Calibri"/>
                <w:color w:val="000000" w:themeColor="text1"/>
                <w:sz w:val="22"/>
                <w:szCs w:val="22"/>
                <w:lang w:val="fr-FR"/>
              </w:rPr>
            </w:pPr>
            <w:r>
              <w:rPr>
                <w:rFonts w:cs="Calibri"/>
                <w:color w:val="000000" w:themeColor="text1"/>
                <w:sz w:val="22"/>
                <w:szCs w:val="22"/>
                <w:lang w:val="fr-FR"/>
              </w:rPr>
              <w:t>Transfert de la réponse sur le réseau</w:t>
            </w:r>
          </w:p>
          <w:p w:rsidR="00095E73" w:rsidRDefault="00095E73" w:rsidP="00095E73">
            <w:pPr>
              <w:ind w:firstLine="0"/>
              <w:jc w:val="left"/>
              <w:rPr>
                <w:rFonts w:cs="Calibri"/>
                <w:color w:val="000000" w:themeColor="text1"/>
                <w:sz w:val="22"/>
                <w:szCs w:val="22"/>
                <w:lang w:val="fr-FR"/>
              </w:rPr>
            </w:pPr>
          </w:p>
        </w:tc>
        <w:tc>
          <w:tcPr>
            <w:tcW w:w="925" w:type="dxa"/>
            <w:tcBorders>
              <w:top w:val="single" w:sz="4" w:space="0" w:color="auto"/>
              <w:left w:val="nil"/>
              <w:bottom w:val="nil"/>
              <w:right w:val="single" w:sz="4" w:space="0" w:color="auto"/>
            </w:tcBorders>
            <w:shd w:val="clear" w:color="000000" w:fill="FAC090"/>
            <w:vAlign w:val="center"/>
          </w:tcPr>
          <w:p w:rsidR="00095E73" w:rsidRDefault="00095E73" w:rsidP="0050273A">
            <w:pPr>
              <w:keepNext/>
              <w:ind w:firstLine="0"/>
              <w:jc w:val="left"/>
              <w:rPr>
                <w:rFonts w:cs="Calibri"/>
                <w:color w:val="000000" w:themeColor="text1"/>
                <w:sz w:val="22"/>
                <w:szCs w:val="22"/>
                <w:lang w:val="fr-FR"/>
              </w:rPr>
            </w:pPr>
            <w:r>
              <w:rPr>
                <w:rFonts w:cs="Calibri"/>
                <w:color w:val="000000" w:themeColor="text1"/>
                <w:sz w:val="22"/>
                <w:szCs w:val="22"/>
                <w:lang w:val="fr-FR"/>
              </w:rPr>
              <w:t>Gestion de la réponse sur la machine cliente</w:t>
            </w:r>
          </w:p>
        </w:tc>
      </w:tr>
      <w:tr w:rsidR="0050273A" w:rsidRPr="008D18C1" w:rsidTr="00BB48B9">
        <w:trPr>
          <w:trHeight w:val="315"/>
        </w:trPr>
        <w:tc>
          <w:tcPr>
            <w:tcW w:w="10647" w:type="dxa"/>
            <w:gridSpan w:val="9"/>
            <w:tcBorders>
              <w:top w:val="single" w:sz="4" w:space="0" w:color="auto"/>
              <w:left w:val="single" w:sz="4" w:space="0" w:color="auto"/>
              <w:bottom w:val="single" w:sz="4" w:space="0" w:color="auto"/>
              <w:right w:val="nil"/>
            </w:tcBorders>
            <w:shd w:val="clear" w:color="000000" w:fill="C2D69A"/>
            <w:noWrap/>
            <w:vAlign w:val="bottom"/>
            <w:hideMark/>
          </w:tcPr>
          <w:p w:rsidR="0050273A" w:rsidRDefault="0050273A" w:rsidP="00095E73">
            <w:pPr>
              <w:ind w:firstLine="0"/>
              <w:jc w:val="center"/>
              <w:rPr>
                <w:rFonts w:cs="Calibri"/>
                <w:color w:val="000000"/>
                <w:lang w:val="fr-FR"/>
              </w:rPr>
            </w:pPr>
            <w:r>
              <w:rPr>
                <w:rFonts w:cs="Calibri"/>
                <w:color w:val="000000"/>
                <w:lang w:val="fr-FR"/>
              </w:rPr>
              <w:t>Domaine utilisateur</w:t>
            </w:r>
          </w:p>
        </w:tc>
      </w:tr>
      <w:tr w:rsidR="00095E73" w:rsidRPr="00706537" w:rsidTr="0050273A">
        <w:trPr>
          <w:trHeight w:val="315"/>
        </w:trPr>
        <w:tc>
          <w:tcPr>
            <w:tcW w:w="2709" w:type="dxa"/>
            <w:gridSpan w:val="2"/>
            <w:tcBorders>
              <w:top w:val="nil"/>
              <w:left w:val="single" w:sz="4" w:space="0" w:color="auto"/>
              <w:bottom w:val="nil"/>
              <w:right w:val="nil"/>
            </w:tcBorders>
            <w:shd w:val="clear" w:color="auto" w:fill="auto"/>
            <w:noWrap/>
            <w:vAlign w:val="bottom"/>
            <w:hideMark/>
          </w:tcPr>
          <w:p w:rsidR="00095E73" w:rsidRPr="001E3ACE" w:rsidRDefault="00095E73" w:rsidP="0050273A">
            <w:pPr>
              <w:ind w:firstLine="0"/>
              <w:jc w:val="left"/>
              <w:rPr>
                <w:rFonts w:cs="Calibri"/>
                <w:color w:val="000000"/>
                <w:lang w:val="fr-FR"/>
              </w:rPr>
            </w:pPr>
            <w:r>
              <w:rPr>
                <w:rFonts w:cs="Calibri"/>
                <w:color w:val="000000"/>
                <w:lang w:val="fr-FR"/>
              </w:rPr>
              <w:t>Données comportementales</w:t>
            </w:r>
          </w:p>
        </w:tc>
        <w:tc>
          <w:tcPr>
            <w:tcW w:w="1134" w:type="dxa"/>
            <w:tcBorders>
              <w:top w:val="nil"/>
              <w:left w:val="single" w:sz="4" w:space="0" w:color="auto"/>
              <w:bottom w:val="nil"/>
              <w:right w:val="single" w:sz="4" w:space="0" w:color="auto"/>
            </w:tcBorders>
            <w:shd w:val="clear" w:color="auto" w:fill="auto"/>
            <w:noWrap/>
            <w:vAlign w:val="bottom"/>
            <w:hideMark/>
          </w:tcPr>
          <w:p w:rsidR="00095E73" w:rsidRPr="00706537" w:rsidRDefault="00095E73" w:rsidP="0050273A">
            <w:pPr>
              <w:ind w:firstLine="0"/>
              <w:jc w:val="center"/>
              <w:rPr>
                <w:rFonts w:cs="Calibri"/>
                <w:color w:val="000000"/>
              </w:rPr>
            </w:pPr>
            <w:r>
              <w:rPr>
                <w:rFonts w:cs="Calibri"/>
                <w:color w:val="000000"/>
              </w:rPr>
              <w:t>X</w:t>
            </w:r>
          </w:p>
        </w:tc>
        <w:tc>
          <w:tcPr>
            <w:tcW w:w="1134" w:type="dxa"/>
            <w:tcBorders>
              <w:top w:val="nil"/>
              <w:left w:val="nil"/>
              <w:bottom w:val="nil"/>
              <w:right w:val="single" w:sz="4" w:space="0" w:color="auto"/>
            </w:tcBorders>
            <w:shd w:val="clear" w:color="auto" w:fill="auto"/>
            <w:noWrap/>
            <w:vAlign w:val="bottom"/>
            <w:hideMark/>
          </w:tcPr>
          <w:p w:rsidR="00095E73" w:rsidRPr="00706537" w:rsidRDefault="00095E73" w:rsidP="006A2D17">
            <w:pPr>
              <w:rPr>
                <w:rFonts w:cs="Calibri"/>
                <w:color w:val="000000"/>
              </w:rPr>
            </w:pPr>
          </w:p>
        </w:tc>
        <w:tc>
          <w:tcPr>
            <w:tcW w:w="1417" w:type="dxa"/>
            <w:tcBorders>
              <w:top w:val="nil"/>
              <w:left w:val="nil"/>
              <w:bottom w:val="nil"/>
              <w:right w:val="single" w:sz="4" w:space="0" w:color="auto"/>
            </w:tcBorders>
            <w:shd w:val="clear" w:color="auto" w:fill="auto"/>
            <w:noWrap/>
            <w:vAlign w:val="bottom"/>
            <w:hideMark/>
          </w:tcPr>
          <w:p w:rsidR="00095E73" w:rsidRPr="00706537" w:rsidRDefault="00095E73" w:rsidP="006A2D17">
            <w:pPr>
              <w:rPr>
                <w:rFonts w:cs="Calibri"/>
                <w:color w:val="000000"/>
                <w:sz w:val="22"/>
                <w:szCs w:val="22"/>
              </w:rPr>
            </w:pPr>
          </w:p>
        </w:tc>
        <w:tc>
          <w:tcPr>
            <w:tcW w:w="1276" w:type="dxa"/>
            <w:tcBorders>
              <w:top w:val="nil"/>
              <w:left w:val="nil"/>
              <w:bottom w:val="nil"/>
              <w:right w:val="single" w:sz="4" w:space="0" w:color="auto"/>
            </w:tcBorders>
          </w:tcPr>
          <w:p w:rsidR="00095E73" w:rsidRPr="00706537" w:rsidRDefault="00095E73" w:rsidP="006A2D17">
            <w:pPr>
              <w:rPr>
                <w:rFonts w:cs="Calibri"/>
                <w:color w:val="000000"/>
                <w:sz w:val="22"/>
                <w:szCs w:val="22"/>
              </w:rPr>
            </w:pPr>
          </w:p>
        </w:tc>
        <w:tc>
          <w:tcPr>
            <w:tcW w:w="992" w:type="dxa"/>
            <w:tcBorders>
              <w:top w:val="nil"/>
              <w:left w:val="nil"/>
              <w:bottom w:val="nil"/>
              <w:right w:val="single" w:sz="4" w:space="0" w:color="auto"/>
            </w:tcBorders>
          </w:tcPr>
          <w:p w:rsidR="00095E73" w:rsidRPr="00706537" w:rsidRDefault="00095E73" w:rsidP="006A2D17">
            <w:pPr>
              <w:rPr>
                <w:rFonts w:cs="Calibri"/>
                <w:color w:val="000000"/>
                <w:sz w:val="22"/>
                <w:szCs w:val="22"/>
              </w:rPr>
            </w:pPr>
          </w:p>
        </w:tc>
        <w:tc>
          <w:tcPr>
            <w:tcW w:w="1060" w:type="dxa"/>
            <w:tcBorders>
              <w:top w:val="nil"/>
              <w:left w:val="nil"/>
              <w:bottom w:val="nil"/>
              <w:right w:val="single" w:sz="4" w:space="0" w:color="auto"/>
            </w:tcBorders>
          </w:tcPr>
          <w:p w:rsidR="00095E73" w:rsidRPr="00706537" w:rsidRDefault="00095E73" w:rsidP="006A2D17">
            <w:pPr>
              <w:rPr>
                <w:rFonts w:cs="Calibri"/>
                <w:color w:val="000000"/>
                <w:sz w:val="22"/>
                <w:szCs w:val="22"/>
              </w:rPr>
            </w:pPr>
          </w:p>
        </w:tc>
        <w:tc>
          <w:tcPr>
            <w:tcW w:w="925" w:type="dxa"/>
            <w:tcBorders>
              <w:top w:val="nil"/>
              <w:left w:val="nil"/>
              <w:bottom w:val="nil"/>
              <w:right w:val="single" w:sz="4" w:space="0" w:color="auto"/>
            </w:tcBorders>
          </w:tcPr>
          <w:p w:rsidR="00095E73" w:rsidRPr="00706537" w:rsidRDefault="00095E73" w:rsidP="006A2D17">
            <w:pPr>
              <w:rPr>
                <w:rFonts w:cs="Calibri"/>
                <w:color w:val="000000"/>
                <w:sz w:val="22"/>
                <w:szCs w:val="22"/>
              </w:rPr>
            </w:pPr>
          </w:p>
        </w:tc>
      </w:tr>
      <w:tr w:rsidR="0050273A" w:rsidRPr="008D18C1" w:rsidTr="00F23FED">
        <w:trPr>
          <w:trHeight w:val="315"/>
        </w:trPr>
        <w:tc>
          <w:tcPr>
            <w:tcW w:w="10647" w:type="dxa"/>
            <w:gridSpan w:val="9"/>
            <w:tcBorders>
              <w:top w:val="single" w:sz="4" w:space="0" w:color="auto"/>
              <w:left w:val="single" w:sz="4" w:space="0" w:color="auto"/>
              <w:bottom w:val="single" w:sz="4" w:space="0" w:color="auto"/>
              <w:right w:val="nil"/>
            </w:tcBorders>
            <w:shd w:val="clear" w:color="000000" w:fill="C2D69A"/>
            <w:noWrap/>
            <w:vAlign w:val="bottom"/>
            <w:hideMark/>
          </w:tcPr>
          <w:p w:rsidR="0050273A" w:rsidRDefault="0050273A" w:rsidP="00095E73">
            <w:pPr>
              <w:ind w:firstLine="0"/>
              <w:jc w:val="center"/>
              <w:rPr>
                <w:rFonts w:cs="Calibri"/>
                <w:color w:val="000000"/>
                <w:lang w:val="fr-FR"/>
              </w:rPr>
            </w:pPr>
            <w:r>
              <w:rPr>
                <w:rFonts w:cs="Calibri"/>
                <w:color w:val="000000"/>
                <w:lang w:val="fr-FR"/>
              </w:rPr>
              <w:t>Point d’acquisition</w:t>
            </w:r>
          </w:p>
        </w:tc>
      </w:tr>
      <w:tr w:rsidR="00095E73" w:rsidRPr="00A5403D" w:rsidTr="0050273A">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095E73" w:rsidRDefault="00095E73" w:rsidP="00A5403D">
            <w:pPr>
              <w:ind w:firstLine="0"/>
              <w:rPr>
                <w:rFonts w:cs="Calibri"/>
                <w:color w:val="000000"/>
                <w:lang w:val="fr-FR"/>
              </w:rPr>
            </w:pPr>
            <w:r>
              <w:rPr>
                <w:rFonts w:cs="Calibri"/>
                <w:color w:val="000000"/>
                <w:lang w:val="fr-FR"/>
              </w:rPr>
              <w:t>Clavier</w:t>
            </w:r>
            <w:r w:rsidR="0050273A">
              <w:rPr>
                <w:rFonts w:cs="Calibri"/>
                <w:color w:val="000000"/>
                <w:lang w:val="fr-FR"/>
              </w:rPr>
              <w:t xml:space="preserve"> (capteur)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E73" w:rsidRPr="00A5403D" w:rsidRDefault="008E23E3" w:rsidP="00AC3490">
            <w:pPr>
              <w:ind w:firstLine="0"/>
              <w:jc w:val="center"/>
              <w:rPr>
                <w:rFonts w:cs="Calibri"/>
                <w:color w:val="000000"/>
                <w:lang w:val="fr-FR"/>
              </w:rPr>
            </w:pPr>
            <w:r>
              <w:rPr>
                <w:rFonts w:cs="Calibri"/>
                <w:color w:val="000000"/>
                <w:lang w:val="fr-FR"/>
              </w:rPr>
              <w:t>X</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95E73" w:rsidRPr="00A5403D" w:rsidRDefault="00095E73" w:rsidP="0036663F">
            <w:pPr>
              <w:jc w:val="center"/>
              <w:rPr>
                <w:rFonts w:cs="Calibri"/>
                <w:color w:val="000000"/>
                <w:lang w:val="fr-FR"/>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95E73" w:rsidRPr="00A5403D" w:rsidRDefault="00095E73" w:rsidP="0036663F">
            <w:pPr>
              <w:rPr>
                <w:rFonts w:cs="Calibri"/>
                <w:color w:val="000000"/>
                <w:sz w:val="22"/>
                <w:szCs w:val="22"/>
                <w:lang w:val="fr-FR"/>
              </w:rPr>
            </w:pPr>
          </w:p>
        </w:tc>
        <w:tc>
          <w:tcPr>
            <w:tcW w:w="1276" w:type="dxa"/>
            <w:tcBorders>
              <w:top w:val="single" w:sz="4" w:space="0" w:color="auto"/>
              <w:left w:val="nil"/>
              <w:bottom w:val="single" w:sz="4" w:space="0" w:color="auto"/>
              <w:right w:val="single" w:sz="4" w:space="0" w:color="auto"/>
            </w:tcBorders>
          </w:tcPr>
          <w:p w:rsidR="00095E73" w:rsidRPr="00A5403D" w:rsidRDefault="00095E73" w:rsidP="0036663F">
            <w:pPr>
              <w:rPr>
                <w:rFonts w:cs="Calibri"/>
                <w:color w:val="000000"/>
                <w:sz w:val="22"/>
                <w:szCs w:val="22"/>
                <w:lang w:val="fr-FR"/>
              </w:rPr>
            </w:pPr>
          </w:p>
        </w:tc>
        <w:tc>
          <w:tcPr>
            <w:tcW w:w="992" w:type="dxa"/>
            <w:tcBorders>
              <w:top w:val="single" w:sz="4" w:space="0" w:color="auto"/>
              <w:left w:val="nil"/>
              <w:bottom w:val="single" w:sz="4" w:space="0" w:color="auto"/>
              <w:right w:val="single" w:sz="4" w:space="0" w:color="auto"/>
            </w:tcBorders>
          </w:tcPr>
          <w:p w:rsidR="00095E73" w:rsidRPr="00A5403D" w:rsidRDefault="00095E73" w:rsidP="0036663F">
            <w:pPr>
              <w:rPr>
                <w:rFonts w:cs="Calibri"/>
                <w:color w:val="000000"/>
                <w:sz w:val="22"/>
                <w:szCs w:val="22"/>
                <w:lang w:val="fr-FR"/>
              </w:rPr>
            </w:pPr>
          </w:p>
        </w:tc>
        <w:tc>
          <w:tcPr>
            <w:tcW w:w="1060" w:type="dxa"/>
            <w:tcBorders>
              <w:top w:val="single" w:sz="4" w:space="0" w:color="auto"/>
              <w:left w:val="nil"/>
              <w:bottom w:val="single" w:sz="4" w:space="0" w:color="auto"/>
              <w:right w:val="single" w:sz="4" w:space="0" w:color="auto"/>
            </w:tcBorders>
          </w:tcPr>
          <w:p w:rsidR="00095E73" w:rsidRPr="00A5403D" w:rsidRDefault="00095E73" w:rsidP="0036663F">
            <w:pPr>
              <w:rPr>
                <w:rFonts w:cs="Calibri"/>
                <w:color w:val="000000"/>
                <w:sz w:val="22"/>
                <w:szCs w:val="22"/>
                <w:lang w:val="fr-FR"/>
              </w:rPr>
            </w:pPr>
          </w:p>
        </w:tc>
        <w:tc>
          <w:tcPr>
            <w:tcW w:w="925" w:type="dxa"/>
            <w:tcBorders>
              <w:top w:val="single" w:sz="4" w:space="0" w:color="auto"/>
              <w:left w:val="nil"/>
              <w:bottom w:val="single" w:sz="4" w:space="0" w:color="auto"/>
              <w:right w:val="single" w:sz="4" w:space="0" w:color="auto"/>
            </w:tcBorders>
          </w:tcPr>
          <w:p w:rsidR="00095E73" w:rsidRPr="00A5403D" w:rsidRDefault="00095E73" w:rsidP="0036663F">
            <w:pPr>
              <w:rPr>
                <w:rFonts w:cs="Calibri"/>
                <w:color w:val="000000"/>
                <w:sz w:val="22"/>
                <w:szCs w:val="22"/>
                <w:lang w:val="fr-FR"/>
              </w:rPr>
            </w:pPr>
          </w:p>
        </w:tc>
      </w:tr>
      <w:tr w:rsidR="00095E73" w:rsidRPr="00706537" w:rsidTr="0050273A">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095E73" w:rsidRPr="006A2D17" w:rsidRDefault="00095E73" w:rsidP="008346BE">
            <w:pPr>
              <w:ind w:firstLine="0"/>
              <w:rPr>
                <w:rFonts w:cs="Calibri"/>
                <w:color w:val="000000"/>
                <w:lang w:val="fr-FR"/>
              </w:rPr>
            </w:pPr>
            <w:r>
              <w:rPr>
                <w:rFonts w:cs="Calibri"/>
                <w:color w:val="000000"/>
                <w:lang w:val="fr-FR"/>
              </w:rPr>
              <w:t>Ordinateur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E73" w:rsidRPr="00706537" w:rsidRDefault="008E23E3" w:rsidP="008E23E3">
            <w:pPr>
              <w:ind w:firstLine="0"/>
              <w:jc w:val="center"/>
              <w:rPr>
                <w:rFonts w:cs="Calibri"/>
                <w:color w:val="000000"/>
              </w:rPr>
            </w:pPr>
            <w:r>
              <w:rPr>
                <w:rFonts w:cs="Calibri"/>
                <w:color w:val="000000"/>
              </w:rPr>
              <w:t>X</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95E73" w:rsidRPr="00706537" w:rsidRDefault="00095E73" w:rsidP="00FD44FF">
            <w:pPr>
              <w:ind w:firstLine="0"/>
              <w:jc w:val="center"/>
              <w:rPr>
                <w:rFonts w:cs="Calibri"/>
                <w:color w:val="000000"/>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95E73" w:rsidRPr="00706537" w:rsidRDefault="00095E73" w:rsidP="0013526B">
            <w:pPr>
              <w:ind w:firstLine="0"/>
              <w:jc w:val="center"/>
              <w:rPr>
                <w:rFonts w:cs="Calibri"/>
                <w:color w:val="000000"/>
                <w:sz w:val="22"/>
                <w:szCs w:val="22"/>
              </w:rPr>
            </w:pPr>
          </w:p>
        </w:tc>
        <w:tc>
          <w:tcPr>
            <w:tcW w:w="1276" w:type="dxa"/>
            <w:tcBorders>
              <w:top w:val="single" w:sz="4" w:space="0" w:color="auto"/>
              <w:left w:val="nil"/>
              <w:bottom w:val="single" w:sz="4" w:space="0" w:color="auto"/>
              <w:right w:val="single" w:sz="4" w:space="0" w:color="auto"/>
            </w:tcBorders>
          </w:tcPr>
          <w:p w:rsidR="00095E73" w:rsidRPr="00706537" w:rsidRDefault="00095E73" w:rsidP="0013526B">
            <w:pPr>
              <w:ind w:firstLine="0"/>
              <w:jc w:val="center"/>
              <w:rPr>
                <w:rFonts w:cs="Calibri"/>
                <w:color w:val="000000"/>
                <w:sz w:val="22"/>
                <w:szCs w:val="22"/>
              </w:rPr>
            </w:pPr>
          </w:p>
        </w:tc>
        <w:tc>
          <w:tcPr>
            <w:tcW w:w="992" w:type="dxa"/>
            <w:tcBorders>
              <w:top w:val="single" w:sz="4" w:space="0" w:color="auto"/>
              <w:left w:val="nil"/>
              <w:bottom w:val="single" w:sz="4" w:space="0" w:color="auto"/>
              <w:right w:val="single" w:sz="4" w:space="0" w:color="auto"/>
            </w:tcBorders>
          </w:tcPr>
          <w:p w:rsidR="00095E73" w:rsidRPr="00706537" w:rsidRDefault="00095E73" w:rsidP="0013526B">
            <w:pPr>
              <w:ind w:firstLine="0"/>
              <w:jc w:val="center"/>
              <w:rPr>
                <w:rFonts w:cs="Calibri"/>
                <w:color w:val="000000"/>
                <w:sz w:val="22"/>
                <w:szCs w:val="22"/>
              </w:rPr>
            </w:pPr>
          </w:p>
        </w:tc>
        <w:tc>
          <w:tcPr>
            <w:tcW w:w="1060" w:type="dxa"/>
            <w:tcBorders>
              <w:top w:val="single" w:sz="4" w:space="0" w:color="auto"/>
              <w:left w:val="nil"/>
              <w:bottom w:val="single" w:sz="4" w:space="0" w:color="auto"/>
              <w:right w:val="single" w:sz="4" w:space="0" w:color="auto"/>
            </w:tcBorders>
          </w:tcPr>
          <w:p w:rsidR="00095E73" w:rsidRPr="00706537" w:rsidRDefault="00095E73" w:rsidP="0013526B">
            <w:pPr>
              <w:ind w:firstLine="0"/>
              <w:jc w:val="center"/>
              <w:rPr>
                <w:rFonts w:cs="Calibri"/>
                <w:color w:val="000000"/>
                <w:sz w:val="22"/>
                <w:szCs w:val="22"/>
              </w:rPr>
            </w:pPr>
          </w:p>
        </w:tc>
        <w:tc>
          <w:tcPr>
            <w:tcW w:w="925" w:type="dxa"/>
            <w:tcBorders>
              <w:top w:val="single" w:sz="4" w:space="0" w:color="auto"/>
              <w:left w:val="nil"/>
              <w:bottom w:val="single" w:sz="4" w:space="0" w:color="auto"/>
              <w:right w:val="single" w:sz="4" w:space="0" w:color="auto"/>
            </w:tcBorders>
          </w:tcPr>
          <w:p w:rsidR="00095E73" w:rsidRPr="00706537" w:rsidRDefault="008E23E3" w:rsidP="0013526B">
            <w:pPr>
              <w:ind w:firstLine="0"/>
              <w:jc w:val="center"/>
              <w:rPr>
                <w:rFonts w:cs="Calibri"/>
                <w:color w:val="000000"/>
                <w:sz w:val="22"/>
                <w:szCs w:val="22"/>
              </w:rPr>
            </w:pPr>
            <w:r>
              <w:rPr>
                <w:rFonts w:cs="Calibri"/>
                <w:color w:val="000000"/>
                <w:sz w:val="22"/>
                <w:szCs w:val="22"/>
              </w:rPr>
              <w:t>X</w:t>
            </w:r>
          </w:p>
        </w:tc>
      </w:tr>
      <w:tr w:rsidR="0050273A" w:rsidRPr="00706537" w:rsidTr="0050273A">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50273A" w:rsidRDefault="0050273A" w:rsidP="008346BE">
            <w:pPr>
              <w:ind w:firstLine="0"/>
              <w:rPr>
                <w:rFonts w:cs="Calibri"/>
                <w:color w:val="000000"/>
                <w:lang w:val="fr-FR"/>
              </w:rPr>
            </w:pPr>
            <w:r>
              <w:rPr>
                <w:rFonts w:cs="Calibri"/>
                <w:color w:val="000000"/>
                <w:lang w:val="fr-FR"/>
              </w:rPr>
              <w:t>Extracteur des données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73A" w:rsidRPr="00706537" w:rsidRDefault="0050273A" w:rsidP="0036663F">
            <w:pPr>
              <w:jc w:val="center"/>
              <w:rPr>
                <w:rFonts w:cs="Calibri"/>
                <w:color w:val="000000"/>
              </w:rPr>
            </w:pP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0273A" w:rsidRPr="00706537" w:rsidRDefault="0050273A" w:rsidP="00FD44FF">
            <w:pPr>
              <w:ind w:firstLine="0"/>
              <w:jc w:val="center"/>
              <w:rPr>
                <w:rFonts w:cs="Calibri"/>
                <w:color w:val="000000"/>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50273A" w:rsidRPr="00706537" w:rsidRDefault="00DC6CF3" w:rsidP="0013526B">
            <w:pPr>
              <w:ind w:firstLine="0"/>
              <w:jc w:val="center"/>
              <w:rPr>
                <w:rFonts w:cs="Calibri"/>
                <w:color w:val="000000"/>
                <w:sz w:val="22"/>
                <w:szCs w:val="22"/>
              </w:rPr>
            </w:pPr>
            <w:r>
              <w:rPr>
                <w:rFonts w:cs="Calibri"/>
                <w:color w:val="000000"/>
                <w:sz w:val="22"/>
                <w:szCs w:val="22"/>
              </w:rPr>
              <w:t>X</w:t>
            </w:r>
          </w:p>
        </w:tc>
        <w:tc>
          <w:tcPr>
            <w:tcW w:w="1276" w:type="dxa"/>
            <w:tcBorders>
              <w:top w:val="single" w:sz="4" w:space="0" w:color="auto"/>
              <w:left w:val="nil"/>
              <w:bottom w:val="single" w:sz="4" w:space="0" w:color="auto"/>
              <w:right w:val="single" w:sz="4" w:space="0" w:color="auto"/>
            </w:tcBorders>
          </w:tcPr>
          <w:p w:rsidR="0050273A" w:rsidRPr="00706537" w:rsidRDefault="0050273A" w:rsidP="0013526B">
            <w:pPr>
              <w:ind w:firstLine="0"/>
              <w:jc w:val="center"/>
              <w:rPr>
                <w:rFonts w:cs="Calibri"/>
                <w:color w:val="000000"/>
                <w:sz w:val="22"/>
                <w:szCs w:val="22"/>
              </w:rPr>
            </w:pPr>
          </w:p>
        </w:tc>
        <w:tc>
          <w:tcPr>
            <w:tcW w:w="992" w:type="dxa"/>
            <w:tcBorders>
              <w:top w:val="single" w:sz="4" w:space="0" w:color="auto"/>
              <w:left w:val="nil"/>
              <w:bottom w:val="single" w:sz="4" w:space="0" w:color="auto"/>
              <w:right w:val="single" w:sz="4" w:space="0" w:color="auto"/>
            </w:tcBorders>
          </w:tcPr>
          <w:p w:rsidR="0050273A" w:rsidRPr="00706537" w:rsidRDefault="0050273A" w:rsidP="0013526B">
            <w:pPr>
              <w:ind w:firstLine="0"/>
              <w:jc w:val="center"/>
              <w:rPr>
                <w:rFonts w:cs="Calibri"/>
                <w:color w:val="000000"/>
                <w:sz w:val="22"/>
                <w:szCs w:val="22"/>
              </w:rPr>
            </w:pPr>
          </w:p>
        </w:tc>
        <w:tc>
          <w:tcPr>
            <w:tcW w:w="1060" w:type="dxa"/>
            <w:tcBorders>
              <w:top w:val="single" w:sz="4" w:space="0" w:color="auto"/>
              <w:left w:val="nil"/>
              <w:bottom w:val="single" w:sz="4" w:space="0" w:color="auto"/>
              <w:right w:val="single" w:sz="4" w:space="0" w:color="auto"/>
            </w:tcBorders>
          </w:tcPr>
          <w:p w:rsidR="0050273A" w:rsidRPr="00706537" w:rsidRDefault="0050273A" w:rsidP="0013526B">
            <w:pPr>
              <w:ind w:firstLine="0"/>
              <w:jc w:val="center"/>
              <w:rPr>
                <w:rFonts w:cs="Calibri"/>
                <w:color w:val="000000"/>
                <w:sz w:val="22"/>
                <w:szCs w:val="22"/>
              </w:rPr>
            </w:pPr>
          </w:p>
        </w:tc>
        <w:tc>
          <w:tcPr>
            <w:tcW w:w="925" w:type="dxa"/>
            <w:tcBorders>
              <w:top w:val="single" w:sz="4" w:space="0" w:color="auto"/>
              <w:left w:val="nil"/>
              <w:bottom w:val="single" w:sz="4" w:space="0" w:color="auto"/>
              <w:right w:val="single" w:sz="4" w:space="0" w:color="auto"/>
            </w:tcBorders>
          </w:tcPr>
          <w:p w:rsidR="0050273A" w:rsidRPr="00706537" w:rsidRDefault="0050273A" w:rsidP="0013526B">
            <w:pPr>
              <w:ind w:firstLine="0"/>
              <w:jc w:val="center"/>
              <w:rPr>
                <w:rFonts w:cs="Calibri"/>
                <w:color w:val="000000"/>
                <w:sz w:val="22"/>
                <w:szCs w:val="22"/>
              </w:rPr>
            </w:pPr>
          </w:p>
        </w:tc>
      </w:tr>
      <w:tr w:rsidR="0050273A" w:rsidRPr="00706537" w:rsidTr="00BA16DE">
        <w:trPr>
          <w:trHeight w:val="315"/>
        </w:trPr>
        <w:tc>
          <w:tcPr>
            <w:tcW w:w="10647" w:type="dxa"/>
            <w:gridSpan w:val="9"/>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bottom"/>
            <w:hideMark/>
          </w:tcPr>
          <w:p w:rsidR="0050273A" w:rsidRDefault="0050273A" w:rsidP="0013526B">
            <w:pPr>
              <w:ind w:firstLine="0"/>
              <w:jc w:val="center"/>
              <w:rPr>
                <w:rFonts w:cs="Calibri"/>
                <w:color w:val="000000"/>
                <w:lang w:val="fr-FR"/>
              </w:rPr>
            </w:pPr>
            <w:r>
              <w:rPr>
                <w:rFonts w:cs="Calibri"/>
                <w:color w:val="000000"/>
                <w:lang w:val="fr-FR"/>
              </w:rPr>
              <w:t>Système centrale</w:t>
            </w:r>
          </w:p>
        </w:tc>
      </w:tr>
      <w:tr w:rsidR="00095E73" w:rsidRPr="0050273A" w:rsidTr="008E23E3">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095E73" w:rsidRDefault="0050273A" w:rsidP="008346BE">
            <w:pPr>
              <w:ind w:firstLine="0"/>
              <w:rPr>
                <w:rFonts w:cs="Calibri"/>
                <w:color w:val="000000"/>
                <w:lang w:val="fr-FR"/>
              </w:rPr>
            </w:pPr>
            <w:r>
              <w:rPr>
                <w:rFonts w:cs="Calibri"/>
                <w:color w:val="000000"/>
                <w:lang w:val="fr-FR"/>
              </w:rPr>
              <w:t>Module de calcul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5E73" w:rsidRPr="0050273A" w:rsidRDefault="00095E73" w:rsidP="0036663F">
            <w:pPr>
              <w:jc w:val="center"/>
              <w:rPr>
                <w:rFonts w:cs="Calibri"/>
                <w:color w:val="000000"/>
                <w:lang w:val="fr-FR"/>
              </w:rPr>
            </w:pP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95E73" w:rsidRPr="0050273A" w:rsidRDefault="00095E73" w:rsidP="00FD44FF">
            <w:pPr>
              <w:ind w:firstLine="0"/>
              <w:jc w:val="center"/>
              <w:rPr>
                <w:rFonts w:cs="Calibri"/>
                <w:color w:val="000000"/>
                <w:lang w:val="fr-FR"/>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95E73" w:rsidRPr="0050273A" w:rsidRDefault="00095E73" w:rsidP="0013526B">
            <w:pPr>
              <w:ind w:firstLine="0"/>
              <w:jc w:val="center"/>
              <w:rPr>
                <w:rFonts w:cs="Calibri"/>
                <w:color w:val="000000"/>
                <w:sz w:val="22"/>
                <w:szCs w:val="22"/>
                <w:lang w:val="fr-FR"/>
              </w:rPr>
            </w:pPr>
          </w:p>
        </w:tc>
        <w:tc>
          <w:tcPr>
            <w:tcW w:w="1276" w:type="dxa"/>
            <w:tcBorders>
              <w:top w:val="single" w:sz="4" w:space="0" w:color="auto"/>
              <w:left w:val="nil"/>
              <w:bottom w:val="single" w:sz="4" w:space="0" w:color="auto"/>
              <w:right w:val="single" w:sz="4" w:space="0" w:color="auto"/>
            </w:tcBorders>
            <w:vAlign w:val="center"/>
          </w:tcPr>
          <w:p w:rsidR="00095E73" w:rsidRPr="0050273A" w:rsidRDefault="008E23E3" w:rsidP="008E23E3">
            <w:pPr>
              <w:ind w:firstLine="0"/>
              <w:jc w:val="center"/>
              <w:rPr>
                <w:rFonts w:cs="Calibri"/>
                <w:color w:val="000000"/>
                <w:sz w:val="22"/>
                <w:szCs w:val="22"/>
                <w:lang w:val="fr-FR"/>
              </w:rPr>
            </w:pPr>
            <w:r>
              <w:rPr>
                <w:rFonts w:cs="Calibri"/>
                <w:color w:val="000000"/>
                <w:sz w:val="22"/>
                <w:szCs w:val="22"/>
                <w:lang w:val="fr-FR"/>
              </w:rPr>
              <w:t>X</w:t>
            </w:r>
          </w:p>
        </w:tc>
        <w:tc>
          <w:tcPr>
            <w:tcW w:w="992" w:type="dxa"/>
            <w:tcBorders>
              <w:top w:val="single" w:sz="4" w:space="0" w:color="auto"/>
              <w:left w:val="nil"/>
              <w:bottom w:val="single" w:sz="4" w:space="0" w:color="auto"/>
              <w:right w:val="single" w:sz="4" w:space="0" w:color="auto"/>
            </w:tcBorders>
            <w:vAlign w:val="center"/>
          </w:tcPr>
          <w:p w:rsidR="00095E73" w:rsidRPr="0050273A" w:rsidRDefault="00095E73" w:rsidP="008E23E3">
            <w:pPr>
              <w:ind w:firstLine="0"/>
              <w:jc w:val="center"/>
              <w:rPr>
                <w:rFonts w:cs="Calibri"/>
                <w:color w:val="000000"/>
                <w:sz w:val="22"/>
                <w:szCs w:val="22"/>
                <w:lang w:val="fr-FR"/>
              </w:rPr>
            </w:pPr>
          </w:p>
        </w:tc>
        <w:tc>
          <w:tcPr>
            <w:tcW w:w="1060" w:type="dxa"/>
            <w:tcBorders>
              <w:top w:val="single" w:sz="4" w:space="0" w:color="auto"/>
              <w:left w:val="nil"/>
              <w:bottom w:val="single" w:sz="4" w:space="0" w:color="auto"/>
              <w:right w:val="single" w:sz="4" w:space="0" w:color="auto"/>
            </w:tcBorders>
            <w:vAlign w:val="center"/>
          </w:tcPr>
          <w:p w:rsidR="00095E73" w:rsidRPr="0050273A" w:rsidRDefault="00095E73" w:rsidP="008E23E3">
            <w:pPr>
              <w:ind w:firstLine="0"/>
              <w:jc w:val="center"/>
              <w:rPr>
                <w:rFonts w:cs="Calibri"/>
                <w:color w:val="000000"/>
                <w:sz w:val="22"/>
                <w:szCs w:val="22"/>
                <w:lang w:val="fr-FR"/>
              </w:rPr>
            </w:pPr>
          </w:p>
        </w:tc>
        <w:tc>
          <w:tcPr>
            <w:tcW w:w="925" w:type="dxa"/>
            <w:tcBorders>
              <w:top w:val="single" w:sz="4" w:space="0" w:color="auto"/>
              <w:left w:val="nil"/>
              <w:bottom w:val="single" w:sz="4" w:space="0" w:color="auto"/>
              <w:right w:val="single" w:sz="4" w:space="0" w:color="auto"/>
            </w:tcBorders>
            <w:vAlign w:val="center"/>
          </w:tcPr>
          <w:p w:rsidR="00095E73" w:rsidRPr="0050273A" w:rsidRDefault="00095E73" w:rsidP="008E23E3">
            <w:pPr>
              <w:ind w:firstLine="0"/>
              <w:jc w:val="center"/>
              <w:rPr>
                <w:rFonts w:cs="Calibri"/>
                <w:color w:val="000000"/>
                <w:sz w:val="22"/>
                <w:szCs w:val="22"/>
                <w:lang w:val="fr-FR"/>
              </w:rPr>
            </w:pPr>
          </w:p>
        </w:tc>
      </w:tr>
      <w:tr w:rsidR="00262E93" w:rsidRPr="0050273A" w:rsidTr="008E23E3">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262E93" w:rsidRDefault="00262E93" w:rsidP="008346BE">
            <w:pPr>
              <w:ind w:firstLine="0"/>
              <w:rPr>
                <w:rFonts w:cs="Calibri"/>
                <w:color w:val="000000"/>
                <w:lang w:val="fr-FR"/>
              </w:rPr>
            </w:pPr>
            <w:r>
              <w:rPr>
                <w:rFonts w:cs="Calibri"/>
                <w:color w:val="000000"/>
                <w:lang w:val="fr-FR"/>
              </w:rPr>
              <w:t>Base de données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2E93" w:rsidRPr="0050273A" w:rsidRDefault="00262E93" w:rsidP="0036663F">
            <w:pPr>
              <w:jc w:val="center"/>
              <w:rPr>
                <w:rFonts w:cs="Calibri"/>
                <w:color w:val="000000"/>
                <w:lang w:val="fr-FR"/>
              </w:rPr>
            </w:pP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262E93" w:rsidRPr="0050273A" w:rsidRDefault="00262E93" w:rsidP="00FD44FF">
            <w:pPr>
              <w:ind w:firstLine="0"/>
              <w:jc w:val="center"/>
              <w:rPr>
                <w:rFonts w:cs="Calibri"/>
                <w:color w:val="000000"/>
                <w:lang w:val="fr-FR"/>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262E93" w:rsidRPr="0050273A" w:rsidRDefault="00262E93" w:rsidP="0013526B">
            <w:pPr>
              <w:ind w:firstLine="0"/>
              <w:jc w:val="center"/>
              <w:rPr>
                <w:rFonts w:cs="Calibri"/>
                <w:color w:val="000000"/>
                <w:sz w:val="22"/>
                <w:szCs w:val="22"/>
                <w:lang w:val="fr-FR"/>
              </w:rPr>
            </w:pPr>
          </w:p>
        </w:tc>
        <w:tc>
          <w:tcPr>
            <w:tcW w:w="1276" w:type="dxa"/>
            <w:tcBorders>
              <w:top w:val="single" w:sz="4" w:space="0" w:color="auto"/>
              <w:left w:val="nil"/>
              <w:bottom w:val="single" w:sz="4" w:space="0" w:color="auto"/>
              <w:right w:val="single" w:sz="4" w:space="0" w:color="auto"/>
            </w:tcBorders>
            <w:vAlign w:val="center"/>
          </w:tcPr>
          <w:p w:rsidR="00262E93" w:rsidRPr="0050273A" w:rsidRDefault="008E23E3" w:rsidP="008E23E3">
            <w:pPr>
              <w:ind w:firstLine="0"/>
              <w:jc w:val="center"/>
              <w:rPr>
                <w:rFonts w:cs="Calibri"/>
                <w:color w:val="000000"/>
                <w:sz w:val="22"/>
                <w:szCs w:val="22"/>
                <w:lang w:val="fr-FR"/>
              </w:rPr>
            </w:pPr>
            <w:r>
              <w:rPr>
                <w:rFonts w:cs="Calibri"/>
                <w:color w:val="000000"/>
                <w:sz w:val="22"/>
                <w:szCs w:val="22"/>
                <w:lang w:val="fr-FR"/>
              </w:rPr>
              <w:t>X</w:t>
            </w:r>
          </w:p>
        </w:tc>
        <w:tc>
          <w:tcPr>
            <w:tcW w:w="992" w:type="dxa"/>
            <w:tcBorders>
              <w:top w:val="single" w:sz="4" w:space="0" w:color="auto"/>
              <w:left w:val="nil"/>
              <w:bottom w:val="single" w:sz="4" w:space="0" w:color="auto"/>
              <w:right w:val="single" w:sz="4" w:space="0" w:color="auto"/>
            </w:tcBorders>
            <w:vAlign w:val="center"/>
          </w:tcPr>
          <w:p w:rsidR="00262E93" w:rsidRPr="0050273A" w:rsidRDefault="00262E93" w:rsidP="008E23E3">
            <w:pPr>
              <w:ind w:firstLine="0"/>
              <w:jc w:val="center"/>
              <w:rPr>
                <w:rFonts w:cs="Calibri"/>
                <w:color w:val="000000"/>
                <w:sz w:val="22"/>
                <w:szCs w:val="22"/>
                <w:lang w:val="fr-FR"/>
              </w:rPr>
            </w:pPr>
          </w:p>
        </w:tc>
        <w:tc>
          <w:tcPr>
            <w:tcW w:w="1060" w:type="dxa"/>
            <w:tcBorders>
              <w:top w:val="single" w:sz="4" w:space="0" w:color="auto"/>
              <w:left w:val="nil"/>
              <w:bottom w:val="single" w:sz="4" w:space="0" w:color="auto"/>
              <w:right w:val="single" w:sz="4" w:space="0" w:color="auto"/>
            </w:tcBorders>
            <w:vAlign w:val="center"/>
          </w:tcPr>
          <w:p w:rsidR="00262E93" w:rsidRPr="0050273A" w:rsidRDefault="00262E93" w:rsidP="008E23E3">
            <w:pPr>
              <w:ind w:firstLine="0"/>
              <w:jc w:val="center"/>
              <w:rPr>
                <w:rFonts w:cs="Calibri"/>
                <w:color w:val="000000"/>
                <w:sz w:val="22"/>
                <w:szCs w:val="22"/>
                <w:lang w:val="fr-FR"/>
              </w:rPr>
            </w:pPr>
          </w:p>
        </w:tc>
        <w:tc>
          <w:tcPr>
            <w:tcW w:w="925" w:type="dxa"/>
            <w:tcBorders>
              <w:top w:val="single" w:sz="4" w:space="0" w:color="auto"/>
              <w:left w:val="nil"/>
              <w:bottom w:val="single" w:sz="4" w:space="0" w:color="auto"/>
              <w:right w:val="single" w:sz="4" w:space="0" w:color="auto"/>
            </w:tcBorders>
            <w:vAlign w:val="center"/>
          </w:tcPr>
          <w:p w:rsidR="00262E93" w:rsidRPr="0050273A" w:rsidRDefault="00262E93" w:rsidP="008E23E3">
            <w:pPr>
              <w:ind w:firstLine="0"/>
              <w:jc w:val="center"/>
              <w:rPr>
                <w:rFonts w:cs="Calibri"/>
                <w:color w:val="000000"/>
                <w:sz w:val="22"/>
                <w:szCs w:val="22"/>
                <w:lang w:val="fr-FR"/>
              </w:rPr>
            </w:pPr>
          </w:p>
        </w:tc>
      </w:tr>
      <w:tr w:rsidR="0050273A" w:rsidRPr="0050273A" w:rsidTr="008E23E3">
        <w:trPr>
          <w:trHeight w:val="315"/>
        </w:trPr>
        <w:tc>
          <w:tcPr>
            <w:tcW w:w="2709" w:type="dxa"/>
            <w:gridSpan w:val="2"/>
            <w:tcBorders>
              <w:top w:val="single" w:sz="4" w:space="0" w:color="auto"/>
              <w:left w:val="single" w:sz="4" w:space="0" w:color="auto"/>
              <w:bottom w:val="single" w:sz="4" w:space="0" w:color="auto"/>
              <w:right w:val="nil"/>
            </w:tcBorders>
            <w:shd w:val="clear" w:color="auto" w:fill="auto"/>
            <w:noWrap/>
            <w:vAlign w:val="bottom"/>
            <w:hideMark/>
          </w:tcPr>
          <w:p w:rsidR="0050273A" w:rsidRDefault="0050273A" w:rsidP="008346BE">
            <w:pPr>
              <w:ind w:firstLine="0"/>
              <w:rPr>
                <w:rFonts w:cs="Calibri"/>
                <w:color w:val="000000"/>
                <w:lang w:val="fr-FR"/>
              </w:rPr>
            </w:pPr>
            <w:r>
              <w:rPr>
                <w:rFonts w:cs="Calibri"/>
                <w:color w:val="000000"/>
                <w:lang w:val="fr-FR"/>
              </w:rPr>
              <w:t>Module de prise de décision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73A" w:rsidRPr="0050273A" w:rsidRDefault="0050273A" w:rsidP="0036663F">
            <w:pPr>
              <w:jc w:val="center"/>
              <w:rPr>
                <w:rFonts w:cs="Calibri"/>
                <w:color w:val="000000"/>
                <w:lang w:val="fr-FR"/>
              </w:rPr>
            </w:pP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0273A" w:rsidRPr="0050273A" w:rsidRDefault="0050273A" w:rsidP="00FD44FF">
            <w:pPr>
              <w:ind w:firstLine="0"/>
              <w:jc w:val="center"/>
              <w:rPr>
                <w:rFonts w:cs="Calibri"/>
                <w:color w:val="000000"/>
                <w:lang w:val="fr-FR"/>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50273A" w:rsidRPr="0050273A" w:rsidRDefault="0050273A" w:rsidP="0013526B">
            <w:pPr>
              <w:ind w:firstLine="0"/>
              <w:jc w:val="center"/>
              <w:rPr>
                <w:rFonts w:cs="Calibri"/>
                <w:color w:val="000000"/>
                <w:sz w:val="22"/>
                <w:szCs w:val="22"/>
                <w:lang w:val="fr-FR"/>
              </w:rPr>
            </w:pPr>
          </w:p>
        </w:tc>
        <w:tc>
          <w:tcPr>
            <w:tcW w:w="1276" w:type="dxa"/>
            <w:tcBorders>
              <w:top w:val="single" w:sz="4" w:space="0" w:color="auto"/>
              <w:left w:val="nil"/>
              <w:bottom w:val="single" w:sz="4" w:space="0" w:color="auto"/>
              <w:right w:val="single" w:sz="4" w:space="0" w:color="auto"/>
            </w:tcBorders>
            <w:vAlign w:val="center"/>
          </w:tcPr>
          <w:p w:rsidR="0050273A" w:rsidRPr="0050273A" w:rsidRDefault="0050273A" w:rsidP="008E23E3">
            <w:pPr>
              <w:ind w:firstLine="0"/>
              <w:jc w:val="center"/>
              <w:rPr>
                <w:rFonts w:cs="Calibri"/>
                <w:color w:val="000000"/>
                <w:sz w:val="22"/>
                <w:szCs w:val="22"/>
                <w:lang w:val="fr-FR"/>
              </w:rPr>
            </w:pPr>
          </w:p>
        </w:tc>
        <w:tc>
          <w:tcPr>
            <w:tcW w:w="992" w:type="dxa"/>
            <w:tcBorders>
              <w:top w:val="single" w:sz="4" w:space="0" w:color="auto"/>
              <w:left w:val="nil"/>
              <w:bottom w:val="single" w:sz="4" w:space="0" w:color="auto"/>
              <w:right w:val="single" w:sz="4" w:space="0" w:color="auto"/>
            </w:tcBorders>
            <w:vAlign w:val="center"/>
          </w:tcPr>
          <w:p w:rsidR="0050273A" w:rsidRPr="0050273A" w:rsidRDefault="008E23E3" w:rsidP="008E23E3">
            <w:pPr>
              <w:ind w:firstLine="0"/>
              <w:jc w:val="center"/>
              <w:rPr>
                <w:rFonts w:cs="Calibri"/>
                <w:color w:val="000000"/>
                <w:sz w:val="22"/>
                <w:szCs w:val="22"/>
                <w:lang w:val="fr-FR"/>
              </w:rPr>
            </w:pPr>
            <w:r>
              <w:rPr>
                <w:rFonts w:cs="Calibri"/>
                <w:color w:val="000000"/>
                <w:sz w:val="22"/>
                <w:szCs w:val="22"/>
                <w:lang w:val="fr-FR"/>
              </w:rPr>
              <w:t>X</w:t>
            </w:r>
          </w:p>
        </w:tc>
        <w:tc>
          <w:tcPr>
            <w:tcW w:w="1060" w:type="dxa"/>
            <w:tcBorders>
              <w:top w:val="single" w:sz="4" w:space="0" w:color="auto"/>
              <w:left w:val="nil"/>
              <w:bottom w:val="single" w:sz="4" w:space="0" w:color="auto"/>
              <w:right w:val="single" w:sz="4" w:space="0" w:color="auto"/>
            </w:tcBorders>
            <w:vAlign w:val="center"/>
          </w:tcPr>
          <w:p w:rsidR="0050273A" w:rsidRPr="0050273A" w:rsidRDefault="0050273A" w:rsidP="008E23E3">
            <w:pPr>
              <w:ind w:firstLine="0"/>
              <w:jc w:val="center"/>
              <w:rPr>
                <w:rFonts w:cs="Calibri"/>
                <w:color w:val="000000"/>
                <w:sz w:val="22"/>
                <w:szCs w:val="22"/>
                <w:lang w:val="fr-FR"/>
              </w:rPr>
            </w:pPr>
          </w:p>
        </w:tc>
        <w:tc>
          <w:tcPr>
            <w:tcW w:w="925" w:type="dxa"/>
            <w:tcBorders>
              <w:top w:val="single" w:sz="4" w:space="0" w:color="auto"/>
              <w:left w:val="nil"/>
              <w:bottom w:val="single" w:sz="4" w:space="0" w:color="auto"/>
              <w:right w:val="single" w:sz="4" w:space="0" w:color="auto"/>
            </w:tcBorders>
            <w:vAlign w:val="center"/>
          </w:tcPr>
          <w:p w:rsidR="0050273A" w:rsidRPr="0050273A" w:rsidRDefault="0050273A" w:rsidP="008E23E3">
            <w:pPr>
              <w:ind w:firstLine="0"/>
              <w:jc w:val="center"/>
              <w:rPr>
                <w:rFonts w:cs="Calibri"/>
                <w:color w:val="000000"/>
                <w:sz w:val="22"/>
                <w:szCs w:val="22"/>
                <w:lang w:val="fr-FR"/>
              </w:rPr>
            </w:pPr>
          </w:p>
        </w:tc>
      </w:tr>
      <w:tr w:rsidR="0050273A" w:rsidRPr="00706537" w:rsidTr="008E23E3">
        <w:trPr>
          <w:trHeight w:val="315"/>
        </w:trPr>
        <w:tc>
          <w:tcPr>
            <w:tcW w:w="10647" w:type="dxa"/>
            <w:gridSpan w:val="9"/>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50273A" w:rsidRDefault="0050273A" w:rsidP="008E23E3">
            <w:pPr>
              <w:ind w:firstLine="0"/>
              <w:jc w:val="center"/>
              <w:rPr>
                <w:rFonts w:cs="Calibri"/>
                <w:color w:val="000000"/>
                <w:lang w:val="fr-FR"/>
              </w:rPr>
            </w:pPr>
            <w:r>
              <w:rPr>
                <w:rFonts w:cs="Calibri"/>
                <w:color w:val="000000"/>
                <w:lang w:val="fr-FR"/>
              </w:rPr>
              <w:t>Les réseaux</w:t>
            </w:r>
          </w:p>
        </w:tc>
      </w:tr>
      <w:tr w:rsidR="0050273A" w:rsidRPr="00095E73" w:rsidTr="00DC6CF3">
        <w:trPr>
          <w:trHeight w:val="315"/>
        </w:trPr>
        <w:tc>
          <w:tcPr>
            <w:tcW w:w="270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73A" w:rsidRDefault="0050273A" w:rsidP="00095E73">
            <w:pPr>
              <w:ind w:firstLine="0"/>
              <w:jc w:val="center"/>
              <w:rPr>
                <w:rFonts w:cs="Calibri"/>
                <w:color w:val="000000"/>
                <w:lang w:val="fr-FR"/>
              </w:rPr>
            </w:pPr>
            <w:r>
              <w:rPr>
                <w:rFonts w:cs="Calibri"/>
                <w:color w:val="000000"/>
                <w:lang w:val="fr-FR"/>
              </w:rPr>
              <w:t>Le réseau entre l’utilisateur et le système centrale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50273A" w:rsidRDefault="0050273A" w:rsidP="0013526B">
            <w:pPr>
              <w:ind w:firstLine="0"/>
              <w:jc w:val="center"/>
              <w:rPr>
                <w:rFonts w:cs="Calibri"/>
                <w:color w:val="000000"/>
                <w:lang w:val="fr-FR"/>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0273A" w:rsidRDefault="00DC6CF3" w:rsidP="00DC6CF3">
            <w:pPr>
              <w:ind w:firstLine="0"/>
              <w:jc w:val="center"/>
              <w:rPr>
                <w:rFonts w:cs="Calibri"/>
                <w:color w:val="000000"/>
                <w:lang w:val="fr-FR"/>
              </w:rPr>
            </w:pPr>
            <w:r>
              <w:rPr>
                <w:rFonts w:cs="Calibri"/>
                <w:color w:val="000000"/>
                <w:lang w:val="fr-FR"/>
              </w:rPr>
              <w:t>X</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0273A" w:rsidRDefault="0050273A" w:rsidP="008E23E3">
            <w:pPr>
              <w:ind w:firstLine="0"/>
              <w:jc w:val="center"/>
              <w:rPr>
                <w:rFonts w:cs="Calibri"/>
                <w:color w:val="000000"/>
                <w:lang w:val="fr-FR"/>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273A" w:rsidRDefault="0050273A" w:rsidP="008E23E3">
            <w:pPr>
              <w:ind w:firstLine="0"/>
              <w:jc w:val="center"/>
              <w:rPr>
                <w:rFonts w:cs="Calibri"/>
                <w:color w:val="000000"/>
                <w:lang w:val="fr-FR"/>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0273A" w:rsidRDefault="0050273A" w:rsidP="008E23E3">
            <w:pPr>
              <w:ind w:firstLine="0"/>
              <w:jc w:val="center"/>
              <w:rPr>
                <w:rFonts w:cs="Calibri"/>
                <w:color w:val="000000"/>
                <w:lang w:val="fr-FR"/>
              </w:rPr>
            </w:pPr>
          </w:p>
        </w:tc>
        <w:tc>
          <w:tcPr>
            <w:tcW w:w="1060" w:type="dxa"/>
            <w:tcBorders>
              <w:top w:val="single" w:sz="4" w:space="0" w:color="auto"/>
              <w:left w:val="single" w:sz="4" w:space="0" w:color="auto"/>
              <w:bottom w:val="single" w:sz="4" w:space="0" w:color="auto"/>
              <w:right w:val="single" w:sz="4" w:space="0" w:color="auto"/>
            </w:tcBorders>
            <w:vAlign w:val="center"/>
          </w:tcPr>
          <w:p w:rsidR="0050273A" w:rsidRDefault="008E23E3" w:rsidP="008E23E3">
            <w:pPr>
              <w:ind w:firstLine="0"/>
              <w:jc w:val="center"/>
              <w:rPr>
                <w:rFonts w:cs="Calibri"/>
                <w:color w:val="000000"/>
                <w:lang w:val="fr-FR"/>
              </w:rPr>
            </w:pPr>
            <w:r>
              <w:rPr>
                <w:rFonts w:cs="Calibri"/>
                <w:color w:val="000000"/>
                <w:lang w:val="fr-FR"/>
              </w:rPr>
              <w:t>X</w:t>
            </w:r>
          </w:p>
        </w:tc>
        <w:tc>
          <w:tcPr>
            <w:tcW w:w="925" w:type="dxa"/>
            <w:tcBorders>
              <w:top w:val="single" w:sz="4" w:space="0" w:color="auto"/>
              <w:left w:val="single" w:sz="4" w:space="0" w:color="auto"/>
              <w:bottom w:val="single" w:sz="4" w:space="0" w:color="auto"/>
              <w:right w:val="single" w:sz="4" w:space="0" w:color="auto"/>
            </w:tcBorders>
            <w:vAlign w:val="center"/>
          </w:tcPr>
          <w:p w:rsidR="0050273A" w:rsidRDefault="0050273A" w:rsidP="008E23E3">
            <w:pPr>
              <w:ind w:firstLine="0"/>
              <w:jc w:val="center"/>
              <w:rPr>
                <w:rFonts w:cs="Calibri"/>
                <w:color w:val="000000"/>
                <w:lang w:val="fr-FR"/>
              </w:rPr>
            </w:pPr>
          </w:p>
        </w:tc>
      </w:tr>
    </w:tbl>
    <w:p w:rsidR="00764F6F" w:rsidRPr="006A326D" w:rsidRDefault="00764F6F">
      <w:pPr>
        <w:rPr>
          <w:rFonts w:eastAsia="Arial" w:cs="Arial"/>
          <w:color w:val="000000"/>
          <w:lang w:val="fr-FR"/>
        </w:rPr>
      </w:pPr>
    </w:p>
    <w:p w:rsidR="00D462B1" w:rsidRPr="006A326D" w:rsidRDefault="00D462B1">
      <w:pPr>
        <w:rPr>
          <w:rFonts w:eastAsia="Arial" w:cs="Arial"/>
          <w:color w:val="000000"/>
          <w:lang w:val="fr-FR"/>
        </w:rPr>
      </w:pPr>
    </w:p>
    <w:p w:rsidR="000042FE" w:rsidRPr="00B03620" w:rsidRDefault="002A7A10" w:rsidP="0042737A">
      <w:pPr>
        <w:pStyle w:val="Titre1"/>
      </w:pPr>
      <w:bookmarkStart w:id="11" w:name="_Toc158538443"/>
      <w:r>
        <w:rPr>
          <w:lang w:val="fr-FR" w:eastAsia="zh-TW"/>
        </w:rPr>
        <w:lastRenderedPageBreak/>
        <w:drawing>
          <wp:anchor distT="0" distB="0" distL="114300" distR="114300" simplePos="0" relativeHeight="251661824" behindDoc="0" locked="0" layoutInCell="1" allowOverlap="1">
            <wp:simplePos x="0" y="0"/>
            <wp:positionH relativeFrom="column">
              <wp:posOffset>0</wp:posOffset>
            </wp:positionH>
            <wp:positionV relativeFrom="paragraph">
              <wp:posOffset>612140</wp:posOffset>
            </wp:positionV>
            <wp:extent cx="5756910" cy="2576195"/>
            <wp:effectExtent l="19050" t="0" r="0" b="0"/>
            <wp:wrapTopAndBottom/>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srcRect/>
                    <a:stretch>
                      <a:fillRect/>
                    </a:stretch>
                  </pic:blipFill>
                  <pic:spPr bwMode="auto">
                    <a:xfrm>
                      <a:off x="0" y="0"/>
                      <a:ext cx="5756910" cy="2576195"/>
                    </a:xfrm>
                    <a:prstGeom prst="rect">
                      <a:avLst/>
                    </a:prstGeom>
                    <a:noFill/>
                    <a:ln w="9525">
                      <a:noFill/>
                      <a:miter lim="800000"/>
                      <a:headEnd/>
                      <a:tailEnd/>
                    </a:ln>
                  </pic:spPr>
                </pic:pic>
              </a:graphicData>
            </a:graphic>
          </wp:anchor>
        </w:drawing>
      </w:r>
      <w:bookmarkStart w:id="12" w:name="_Toc285122381"/>
      <w:r w:rsidR="000042FE">
        <w:t>Vulnérabilités du système</w:t>
      </w:r>
      <w:bookmarkEnd w:id="11"/>
      <w:bookmarkEnd w:id="12"/>
    </w:p>
    <w:p w:rsidR="000042FE" w:rsidRDefault="000042FE" w:rsidP="000042FE">
      <w:bookmarkStart w:id="13" w:name="_Toc158264175"/>
    </w:p>
    <w:p w:rsidR="00D462B1" w:rsidRDefault="000042FE" w:rsidP="00AB01DB">
      <w:pPr>
        <w:ind w:firstLine="708"/>
        <w:rPr>
          <w:lang w:val="fr-FR"/>
        </w:rPr>
      </w:pPr>
      <w:r w:rsidRPr="006A326D">
        <w:rPr>
          <w:lang w:val="fr-FR"/>
        </w:rPr>
        <w:t>Ce schéma présent</w:t>
      </w:r>
      <w:r w:rsidR="00387F10">
        <w:rPr>
          <w:lang w:val="fr-FR"/>
        </w:rPr>
        <w:t>e</w:t>
      </w:r>
      <w:r w:rsidRPr="006A326D">
        <w:rPr>
          <w:lang w:val="fr-FR"/>
        </w:rPr>
        <w:t xml:space="preserve"> l’architecture d’un système biométrique, chaque point correspond à un site plausiblement vulnérable à différentes menaces. </w:t>
      </w:r>
    </w:p>
    <w:p w:rsidR="00801FC4" w:rsidRDefault="00801FC4" w:rsidP="00E72583">
      <w:pPr>
        <w:rPr>
          <w:lang w:val="fr-FR"/>
        </w:rPr>
      </w:pPr>
    </w:p>
    <w:p w:rsidR="00801FC4" w:rsidRDefault="00801FC4" w:rsidP="00801FC4">
      <w:pPr>
        <w:pStyle w:val="Titre1"/>
        <w:rPr>
          <w:lang w:val="fr-FR"/>
        </w:rPr>
      </w:pPr>
      <w:bookmarkStart w:id="14" w:name="_Toc285122382"/>
      <w:r>
        <w:rPr>
          <w:lang w:val="fr-FR"/>
        </w:rPr>
        <w:t>Les évènements redoutés</w:t>
      </w:r>
      <w:bookmarkEnd w:id="14"/>
    </w:p>
    <w:p w:rsidR="00126320" w:rsidRPr="009B4DCD" w:rsidRDefault="009232BD" w:rsidP="009B4DCD">
      <w:pPr>
        <w:pStyle w:val="Corpsdetexte"/>
        <w:rPr>
          <w:u w:val="single"/>
          <w:lang w:val="fr-FR"/>
        </w:rPr>
      </w:pPr>
      <w:r>
        <w:rPr>
          <w:lang w:val="fr-FR"/>
        </w:rPr>
        <w:t xml:space="preserve">On identifie les évènements redoutés par le système </w:t>
      </w:r>
      <w:r w:rsidR="006C50B2">
        <w:rPr>
          <w:lang w:val="fr-FR"/>
        </w:rPr>
        <w:t>de frappe au clavier</w:t>
      </w:r>
      <w:r>
        <w:rPr>
          <w:lang w:val="fr-FR"/>
        </w:rPr>
        <w:t>.</w:t>
      </w:r>
      <w:r w:rsidR="00E05B4C">
        <w:rPr>
          <w:lang w:val="fr-FR"/>
        </w:rPr>
        <w:t xml:space="preserve"> Voici une liste d’évènements redoutés scuceptibles d’apparaître</w:t>
      </w:r>
      <w:r w:rsidR="00CC6E39">
        <w:rPr>
          <w:lang w:val="fr-FR"/>
        </w:rPr>
        <w:t xml:space="preserve"> sur le système</w:t>
      </w:r>
      <w:r w:rsidR="009B4DCD">
        <w:rPr>
          <w:lang w:val="fr-FR"/>
        </w:rPr>
        <w:t> ;</w:t>
      </w:r>
    </w:p>
    <w:p w:rsidR="00494776" w:rsidRPr="00494776" w:rsidRDefault="00494776" w:rsidP="00804DCB">
      <w:pPr>
        <w:ind w:firstLine="0"/>
        <w:rPr>
          <w:rFonts w:eastAsia="Arial"/>
          <w:b/>
          <w:bCs/>
          <w:color w:val="000000"/>
          <w:u w:val="single"/>
          <w:lang w:val="fr-FR"/>
        </w:rPr>
      </w:pPr>
    </w:p>
    <w:tbl>
      <w:tblPr>
        <w:tblW w:w="9796" w:type="dxa"/>
        <w:tblInd w:w="55" w:type="dxa"/>
        <w:tblCellMar>
          <w:left w:w="70" w:type="dxa"/>
          <w:right w:w="70" w:type="dxa"/>
        </w:tblCellMar>
        <w:tblLook w:val="04A0"/>
      </w:tblPr>
      <w:tblGrid>
        <w:gridCol w:w="3701"/>
        <w:gridCol w:w="2268"/>
        <w:gridCol w:w="1984"/>
        <w:gridCol w:w="1843"/>
      </w:tblGrid>
      <w:tr w:rsidR="0068239F"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68239F" w:rsidRPr="009A046A" w:rsidRDefault="0068239F" w:rsidP="0036663F">
            <w:pPr>
              <w:rPr>
                <w:b/>
                <w:bCs/>
                <w:color w:val="000000"/>
              </w:rPr>
            </w:pPr>
            <w:r w:rsidRPr="009A046A">
              <w:rPr>
                <w:b/>
                <w:bCs/>
                <w:color w:val="000000"/>
              </w:rPr>
              <w:t>Evènements redoutés</w:t>
            </w:r>
          </w:p>
        </w:tc>
        <w:tc>
          <w:tcPr>
            <w:tcW w:w="2268" w:type="dxa"/>
            <w:tcBorders>
              <w:top w:val="single" w:sz="4" w:space="0" w:color="auto"/>
              <w:left w:val="nil"/>
              <w:bottom w:val="single" w:sz="4" w:space="0" w:color="auto"/>
              <w:right w:val="single" w:sz="4" w:space="0" w:color="auto"/>
            </w:tcBorders>
            <w:shd w:val="clear" w:color="000000" w:fill="FAC090"/>
            <w:noWrap/>
            <w:vAlign w:val="bottom"/>
            <w:hideMark/>
          </w:tcPr>
          <w:p w:rsidR="0068239F" w:rsidRPr="009A046A" w:rsidRDefault="0068239F" w:rsidP="00494776">
            <w:pPr>
              <w:ind w:firstLine="0"/>
              <w:rPr>
                <w:b/>
                <w:bCs/>
                <w:color w:val="000000"/>
              </w:rPr>
            </w:pPr>
            <w:r w:rsidRPr="009A046A">
              <w:rPr>
                <w:b/>
                <w:bCs/>
                <w:color w:val="000000"/>
              </w:rPr>
              <w:t>Besoin de sécurité</w:t>
            </w:r>
          </w:p>
        </w:tc>
        <w:tc>
          <w:tcPr>
            <w:tcW w:w="1984" w:type="dxa"/>
            <w:tcBorders>
              <w:top w:val="single" w:sz="4" w:space="0" w:color="auto"/>
              <w:left w:val="nil"/>
              <w:bottom w:val="single" w:sz="4" w:space="0" w:color="auto"/>
              <w:right w:val="single" w:sz="4" w:space="0" w:color="auto"/>
            </w:tcBorders>
            <w:shd w:val="clear" w:color="000000" w:fill="FAC090"/>
            <w:noWrap/>
            <w:vAlign w:val="bottom"/>
            <w:hideMark/>
          </w:tcPr>
          <w:p w:rsidR="0068239F" w:rsidRPr="009A046A" w:rsidRDefault="0068239F" w:rsidP="00494776">
            <w:pPr>
              <w:ind w:firstLine="0"/>
              <w:jc w:val="left"/>
              <w:rPr>
                <w:b/>
                <w:bCs/>
                <w:color w:val="000000"/>
              </w:rPr>
            </w:pPr>
            <w:r w:rsidRPr="009A046A">
              <w:rPr>
                <w:b/>
                <w:bCs/>
                <w:color w:val="000000"/>
              </w:rPr>
              <w:t>Impact</w:t>
            </w:r>
          </w:p>
        </w:tc>
        <w:tc>
          <w:tcPr>
            <w:tcW w:w="1843" w:type="dxa"/>
            <w:tcBorders>
              <w:top w:val="single" w:sz="4" w:space="0" w:color="auto"/>
              <w:left w:val="nil"/>
              <w:bottom w:val="single" w:sz="4" w:space="0" w:color="auto"/>
              <w:right w:val="single" w:sz="4" w:space="0" w:color="auto"/>
            </w:tcBorders>
            <w:shd w:val="clear" w:color="000000" w:fill="FAC090"/>
            <w:noWrap/>
            <w:vAlign w:val="bottom"/>
            <w:hideMark/>
          </w:tcPr>
          <w:p w:rsidR="0068239F" w:rsidRPr="009A046A" w:rsidRDefault="0068239F" w:rsidP="00494776">
            <w:pPr>
              <w:ind w:firstLine="0"/>
              <w:rPr>
                <w:b/>
                <w:bCs/>
                <w:color w:val="000000"/>
              </w:rPr>
            </w:pPr>
            <w:r w:rsidRPr="009A046A">
              <w:rPr>
                <w:b/>
                <w:bCs/>
                <w:color w:val="000000"/>
              </w:rPr>
              <w:t>Gravité</w:t>
            </w:r>
          </w:p>
        </w:tc>
      </w:tr>
      <w:tr w:rsidR="00BF1F53" w:rsidRPr="009A046A" w:rsidTr="009A046A">
        <w:trPr>
          <w:trHeight w:val="300"/>
        </w:trPr>
        <w:tc>
          <w:tcPr>
            <w:tcW w:w="9796" w:type="dxa"/>
            <w:gridSpan w:val="4"/>
            <w:tcBorders>
              <w:top w:val="nil"/>
              <w:left w:val="single" w:sz="4" w:space="0" w:color="auto"/>
              <w:bottom w:val="single" w:sz="4" w:space="0" w:color="auto"/>
              <w:right w:val="single" w:sz="4" w:space="0" w:color="auto"/>
            </w:tcBorders>
            <w:shd w:val="clear" w:color="000000" w:fill="C2D69A"/>
            <w:noWrap/>
            <w:vAlign w:val="bottom"/>
            <w:hideMark/>
          </w:tcPr>
          <w:p w:rsidR="00BF1F53" w:rsidRPr="009A046A" w:rsidRDefault="00BF1F53" w:rsidP="00BF1F53">
            <w:pPr>
              <w:ind w:firstLine="0"/>
              <w:jc w:val="center"/>
              <w:rPr>
                <w:color w:val="000000"/>
                <w:lang w:val="fr-FR"/>
              </w:rPr>
            </w:pPr>
            <w:r w:rsidRPr="009A046A">
              <w:rPr>
                <w:color w:val="000000"/>
                <w:lang w:val="fr-FR"/>
              </w:rPr>
              <w:t>Entrée du login (frappe au clavier)</w:t>
            </w:r>
          </w:p>
        </w:tc>
      </w:tr>
      <w:tr w:rsidR="0068239F" w:rsidRPr="009A046A" w:rsidTr="009A046A">
        <w:trPr>
          <w:trHeight w:val="300"/>
        </w:trPr>
        <w:tc>
          <w:tcPr>
            <w:tcW w:w="3701" w:type="dxa"/>
            <w:tcBorders>
              <w:top w:val="nil"/>
              <w:left w:val="single" w:sz="4" w:space="0" w:color="auto"/>
              <w:bottom w:val="single" w:sz="4" w:space="0" w:color="auto"/>
              <w:right w:val="single" w:sz="4" w:space="0" w:color="auto"/>
            </w:tcBorders>
            <w:shd w:val="clear" w:color="auto" w:fill="F0EA74"/>
            <w:noWrap/>
            <w:vAlign w:val="center"/>
            <w:hideMark/>
          </w:tcPr>
          <w:p w:rsidR="0068239F" w:rsidRPr="009A046A" w:rsidRDefault="00BF1F53" w:rsidP="00BF1F53">
            <w:pPr>
              <w:pStyle w:val="Corpsdetexte"/>
              <w:spacing w:after="0"/>
              <w:ind w:firstLine="0"/>
              <w:rPr>
                <w:lang w:val="fr-FR"/>
              </w:rPr>
            </w:pPr>
            <w:r w:rsidRPr="009A046A">
              <w:rPr>
                <w:lang w:val="fr-FR"/>
              </w:rPr>
              <w:t>Clavier indisponible</w:t>
            </w:r>
          </w:p>
        </w:tc>
        <w:tc>
          <w:tcPr>
            <w:tcW w:w="2268" w:type="dxa"/>
            <w:tcBorders>
              <w:top w:val="nil"/>
              <w:left w:val="nil"/>
              <w:bottom w:val="single" w:sz="4" w:space="0" w:color="auto"/>
              <w:right w:val="single" w:sz="4" w:space="0" w:color="auto"/>
            </w:tcBorders>
            <w:shd w:val="clear" w:color="auto" w:fill="auto"/>
            <w:noWrap/>
            <w:vAlign w:val="center"/>
            <w:hideMark/>
          </w:tcPr>
          <w:p w:rsidR="0068239F" w:rsidRPr="009A046A" w:rsidRDefault="00FA3024" w:rsidP="00FA3024">
            <w:pPr>
              <w:ind w:firstLine="0"/>
              <w:rPr>
                <w:color w:val="000000"/>
                <w:lang w:val="fr-FR"/>
              </w:rPr>
            </w:pPr>
            <w:r w:rsidRPr="009A046A">
              <w:rPr>
                <w:color w:val="000000"/>
                <w:lang w:val="fr-FR"/>
              </w:rPr>
              <w:t>Disponibilité</w:t>
            </w:r>
          </w:p>
        </w:tc>
        <w:tc>
          <w:tcPr>
            <w:tcW w:w="1984" w:type="dxa"/>
            <w:tcBorders>
              <w:top w:val="nil"/>
              <w:left w:val="nil"/>
              <w:bottom w:val="single" w:sz="4" w:space="0" w:color="auto"/>
              <w:right w:val="single" w:sz="4" w:space="0" w:color="auto"/>
            </w:tcBorders>
            <w:shd w:val="clear" w:color="auto" w:fill="auto"/>
            <w:noWrap/>
            <w:vAlign w:val="center"/>
            <w:hideMark/>
          </w:tcPr>
          <w:p w:rsidR="0068239F" w:rsidRPr="009A046A" w:rsidRDefault="00FA3024" w:rsidP="00FA3024">
            <w:pPr>
              <w:ind w:firstLine="0"/>
              <w:jc w:val="left"/>
              <w:rPr>
                <w:color w:val="000000"/>
                <w:lang w:val="fr-FR"/>
              </w:rPr>
            </w:pPr>
            <w:r w:rsidRPr="009A046A">
              <w:rPr>
                <w:color w:val="000000"/>
                <w:lang w:val="fr-FR"/>
              </w:rPr>
              <w:t>Deni de service</w:t>
            </w:r>
          </w:p>
        </w:tc>
        <w:tc>
          <w:tcPr>
            <w:tcW w:w="1843" w:type="dxa"/>
            <w:tcBorders>
              <w:top w:val="nil"/>
              <w:left w:val="nil"/>
              <w:bottom w:val="single" w:sz="4" w:space="0" w:color="auto"/>
              <w:right w:val="single" w:sz="4" w:space="0" w:color="auto"/>
            </w:tcBorders>
            <w:shd w:val="clear" w:color="auto" w:fill="auto"/>
            <w:noWrap/>
            <w:vAlign w:val="center"/>
            <w:hideMark/>
          </w:tcPr>
          <w:p w:rsidR="0068239F" w:rsidRPr="009A046A" w:rsidRDefault="00BF49A9" w:rsidP="00BF49A9">
            <w:pPr>
              <w:ind w:firstLine="0"/>
              <w:jc w:val="left"/>
              <w:rPr>
                <w:color w:val="000000"/>
                <w:lang w:val="fr-FR"/>
              </w:rPr>
            </w:pPr>
            <w:r w:rsidRPr="009A046A">
              <w:rPr>
                <w:color w:val="000000"/>
                <w:lang w:val="fr-FR"/>
              </w:rPr>
              <w:t>Limité</w:t>
            </w:r>
          </w:p>
        </w:tc>
      </w:tr>
      <w:tr w:rsidR="0068239F" w:rsidRPr="009A046A" w:rsidTr="009A046A">
        <w:trPr>
          <w:trHeight w:val="300"/>
        </w:trPr>
        <w:tc>
          <w:tcPr>
            <w:tcW w:w="3701" w:type="dxa"/>
            <w:tcBorders>
              <w:top w:val="nil"/>
              <w:left w:val="single" w:sz="4" w:space="0" w:color="auto"/>
              <w:bottom w:val="single" w:sz="4" w:space="0" w:color="auto"/>
              <w:right w:val="single" w:sz="4" w:space="0" w:color="auto"/>
            </w:tcBorders>
            <w:shd w:val="clear" w:color="auto" w:fill="F0EA74"/>
            <w:noWrap/>
            <w:vAlign w:val="center"/>
            <w:hideMark/>
          </w:tcPr>
          <w:p w:rsidR="0068239F" w:rsidRPr="009A046A" w:rsidRDefault="00BF1F53" w:rsidP="00BF1F53">
            <w:pPr>
              <w:pStyle w:val="Corpsdetexte"/>
              <w:spacing w:after="0"/>
              <w:ind w:firstLine="0"/>
              <w:rPr>
                <w:color w:val="000000"/>
                <w:lang w:val="fr-FR"/>
              </w:rPr>
            </w:pPr>
            <w:r w:rsidRPr="009A046A">
              <w:rPr>
                <w:color w:val="000000"/>
                <w:lang w:val="fr-FR"/>
              </w:rPr>
              <w:t>Ordinateur indisponible</w:t>
            </w:r>
          </w:p>
        </w:tc>
        <w:tc>
          <w:tcPr>
            <w:tcW w:w="2268" w:type="dxa"/>
            <w:tcBorders>
              <w:top w:val="nil"/>
              <w:left w:val="nil"/>
              <w:bottom w:val="single" w:sz="4" w:space="0" w:color="auto"/>
              <w:right w:val="single" w:sz="4" w:space="0" w:color="auto"/>
            </w:tcBorders>
            <w:shd w:val="clear" w:color="auto" w:fill="auto"/>
            <w:noWrap/>
            <w:vAlign w:val="center"/>
            <w:hideMark/>
          </w:tcPr>
          <w:p w:rsidR="0068239F" w:rsidRPr="009A046A" w:rsidRDefault="00FA3024" w:rsidP="00FA3024">
            <w:pPr>
              <w:ind w:firstLine="0"/>
              <w:rPr>
                <w:color w:val="000000"/>
                <w:lang w:val="fr-FR"/>
              </w:rPr>
            </w:pPr>
            <w:r w:rsidRPr="009A046A">
              <w:rPr>
                <w:color w:val="000000"/>
                <w:lang w:val="fr-FR"/>
              </w:rPr>
              <w:t>Disponibilité</w:t>
            </w:r>
          </w:p>
        </w:tc>
        <w:tc>
          <w:tcPr>
            <w:tcW w:w="1984" w:type="dxa"/>
            <w:tcBorders>
              <w:top w:val="nil"/>
              <w:left w:val="nil"/>
              <w:bottom w:val="single" w:sz="4" w:space="0" w:color="auto"/>
              <w:right w:val="single" w:sz="4" w:space="0" w:color="auto"/>
            </w:tcBorders>
            <w:shd w:val="clear" w:color="auto" w:fill="auto"/>
            <w:noWrap/>
            <w:vAlign w:val="center"/>
            <w:hideMark/>
          </w:tcPr>
          <w:p w:rsidR="0068239F" w:rsidRPr="009A046A" w:rsidRDefault="00FA3024" w:rsidP="009863FD">
            <w:pPr>
              <w:ind w:firstLine="0"/>
              <w:jc w:val="left"/>
              <w:rPr>
                <w:color w:val="000000"/>
                <w:lang w:val="fr-FR"/>
              </w:rPr>
            </w:pPr>
            <w:r w:rsidRPr="009A046A">
              <w:rPr>
                <w:color w:val="000000"/>
                <w:lang w:val="fr-FR"/>
              </w:rPr>
              <w:t>Deni de service</w:t>
            </w:r>
          </w:p>
        </w:tc>
        <w:tc>
          <w:tcPr>
            <w:tcW w:w="1843" w:type="dxa"/>
            <w:tcBorders>
              <w:top w:val="nil"/>
              <w:left w:val="nil"/>
              <w:bottom w:val="single" w:sz="4" w:space="0" w:color="auto"/>
              <w:right w:val="single" w:sz="4" w:space="0" w:color="auto"/>
            </w:tcBorders>
            <w:shd w:val="clear" w:color="auto" w:fill="auto"/>
            <w:noWrap/>
            <w:vAlign w:val="center"/>
            <w:hideMark/>
          </w:tcPr>
          <w:p w:rsidR="0068239F" w:rsidRPr="009A046A" w:rsidRDefault="00BF49A9" w:rsidP="00BF49A9">
            <w:pPr>
              <w:ind w:firstLine="0"/>
              <w:jc w:val="left"/>
              <w:rPr>
                <w:color w:val="000000"/>
                <w:lang w:val="fr-FR"/>
              </w:rPr>
            </w:pPr>
            <w:r w:rsidRPr="009A046A">
              <w:rPr>
                <w:color w:val="000000"/>
                <w:lang w:val="fr-FR"/>
              </w:rPr>
              <w:t>Limité</w:t>
            </w:r>
          </w:p>
        </w:tc>
      </w:tr>
      <w:tr w:rsidR="009863FD"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9863FD" w:rsidRPr="009A046A" w:rsidRDefault="009863FD" w:rsidP="000A0234">
            <w:pPr>
              <w:pStyle w:val="Corpsdetexte"/>
              <w:spacing w:after="0"/>
              <w:ind w:firstLine="0"/>
              <w:rPr>
                <w:color w:val="000000"/>
                <w:lang w:val="fr-FR"/>
              </w:rPr>
            </w:pPr>
            <w:r w:rsidRPr="009A046A">
              <w:rPr>
                <w:color w:val="000000"/>
                <w:lang w:val="fr-FR"/>
              </w:rPr>
              <w:t>Données utililist</w:t>
            </w:r>
            <w:r w:rsidR="000A0234" w:rsidRPr="009A046A">
              <w:rPr>
                <w:color w:val="000000"/>
                <w:lang w:val="fr-FR"/>
              </w:rPr>
              <w:t>e</w:t>
            </w:r>
            <w:r w:rsidRPr="009A046A">
              <w:rPr>
                <w:color w:val="000000"/>
                <w:lang w:val="fr-FR"/>
              </w:rPr>
              <w:t>ur récupérées</w:t>
            </w:r>
          </w:p>
        </w:tc>
        <w:tc>
          <w:tcPr>
            <w:tcW w:w="2268" w:type="dxa"/>
            <w:tcBorders>
              <w:top w:val="nil"/>
              <w:left w:val="nil"/>
              <w:bottom w:val="single" w:sz="4" w:space="0" w:color="auto"/>
              <w:right w:val="single" w:sz="4" w:space="0" w:color="auto"/>
            </w:tcBorders>
            <w:shd w:val="clear" w:color="auto" w:fill="auto"/>
            <w:noWrap/>
            <w:vAlign w:val="center"/>
            <w:hideMark/>
          </w:tcPr>
          <w:p w:rsidR="009863FD" w:rsidRPr="009A046A" w:rsidRDefault="000A0234" w:rsidP="00FA3024">
            <w:pPr>
              <w:ind w:firstLine="0"/>
              <w:rPr>
                <w:color w:val="000000"/>
                <w:lang w:val="fr-FR"/>
              </w:rPr>
            </w:pPr>
            <w:r w:rsidRPr="009A046A">
              <w:rPr>
                <w:color w:val="000000"/>
                <w:lang w:val="fr-FR"/>
              </w:rPr>
              <w:t>Confidentialité</w:t>
            </w:r>
          </w:p>
        </w:tc>
        <w:tc>
          <w:tcPr>
            <w:tcW w:w="1984" w:type="dxa"/>
            <w:tcBorders>
              <w:top w:val="nil"/>
              <w:left w:val="nil"/>
              <w:bottom w:val="single" w:sz="4" w:space="0" w:color="auto"/>
              <w:right w:val="single" w:sz="4" w:space="0" w:color="auto"/>
            </w:tcBorders>
            <w:shd w:val="clear" w:color="auto" w:fill="auto"/>
            <w:noWrap/>
            <w:vAlign w:val="center"/>
            <w:hideMark/>
          </w:tcPr>
          <w:p w:rsidR="009863FD" w:rsidRPr="009A046A" w:rsidRDefault="00017206" w:rsidP="009863FD">
            <w:pPr>
              <w:ind w:firstLine="0"/>
              <w:jc w:val="left"/>
              <w:rPr>
                <w:color w:val="000000"/>
                <w:lang w:val="fr-FR"/>
              </w:rPr>
            </w:pPr>
            <w:r w:rsidRPr="009A046A">
              <w:rPr>
                <w:color w:val="000000"/>
                <w:lang w:val="fr-FR"/>
              </w:rPr>
              <w:t>Vol de compte</w:t>
            </w:r>
          </w:p>
        </w:tc>
        <w:tc>
          <w:tcPr>
            <w:tcW w:w="1843" w:type="dxa"/>
            <w:tcBorders>
              <w:top w:val="nil"/>
              <w:left w:val="nil"/>
              <w:bottom w:val="single" w:sz="4" w:space="0" w:color="auto"/>
              <w:right w:val="single" w:sz="4" w:space="0" w:color="auto"/>
            </w:tcBorders>
            <w:shd w:val="clear" w:color="auto" w:fill="auto"/>
            <w:noWrap/>
            <w:vAlign w:val="center"/>
            <w:hideMark/>
          </w:tcPr>
          <w:p w:rsidR="009863FD" w:rsidRPr="009A046A" w:rsidRDefault="00BF49A9" w:rsidP="00BF49A9">
            <w:pPr>
              <w:ind w:firstLine="0"/>
              <w:jc w:val="left"/>
              <w:rPr>
                <w:color w:val="000000"/>
                <w:lang w:val="fr-FR"/>
              </w:rPr>
            </w:pPr>
            <w:r w:rsidRPr="009A046A">
              <w:rPr>
                <w:color w:val="000000"/>
                <w:lang w:val="fr-FR"/>
              </w:rPr>
              <w:t>Importante</w:t>
            </w:r>
          </w:p>
        </w:tc>
      </w:tr>
      <w:tr w:rsidR="003025E2" w:rsidRPr="009A046A" w:rsidTr="003025E2">
        <w:trPr>
          <w:trHeight w:val="300"/>
        </w:trPr>
        <w:tc>
          <w:tcPr>
            <w:tcW w:w="9796"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3025E2" w:rsidRPr="009A046A" w:rsidRDefault="003025E2" w:rsidP="003025E2">
            <w:pPr>
              <w:ind w:firstLine="0"/>
              <w:jc w:val="center"/>
              <w:rPr>
                <w:color w:val="000000"/>
                <w:lang w:val="fr-FR"/>
              </w:rPr>
            </w:pPr>
            <w:r w:rsidRPr="009A046A">
              <w:rPr>
                <w:color w:val="000000" w:themeColor="text1"/>
                <w:lang w:val="fr-FR"/>
              </w:rPr>
              <w:t>Transférer les données vers le serveur centrale</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7D6CE4">
            <w:pPr>
              <w:ind w:firstLine="0"/>
              <w:rPr>
                <w:color w:val="000000"/>
                <w:lang w:val="fr-FR"/>
              </w:rPr>
            </w:pPr>
            <w:r w:rsidRPr="009A046A">
              <w:rPr>
                <w:color w:val="000000"/>
                <w:lang w:val="fr-FR"/>
              </w:rPr>
              <w:t>Ecoute des données transmises</w:t>
            </w:r>
          </w:p>
        </w:tc>
        <w:tc>
          <w:tcPr>
            <w:tcW w:w="2268"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Confidentialité</w:t>
            </w:r>
          </w:p>
        </w:tc>
        <w:tc>
          <w:tcPr>
            <w:tcW w:w="1984"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Vol de compte</w:t>
            </w:r>
          </w:p>
        </w:tc>
        <w:tc>
          <w:tcPr>
            <w:tcW w:w="1843"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Importante</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7D6CE4">
            <w:pPr>
              <w:ind w:firstLine="0"/>
              <w:rPr>
                <w:color w:val="000000"/>
                <w:lang w:val="fr-FR"/>
              </w:rPr>
            </w:pPr>
            <w:r w:rsidRPr="009A046A">
              <w:rPr>
                <w:color w:val="000000"/>
                <w:lang w:val="fr-FR"/>
              </w:rPr>
              <w:t>Altération des données transmises</w:t>
            </w:r>
          </w:p>
        </w:tc>
        <w:tc>
          <w:tcPr>
            <w:tcW w:w="2268"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Intégrité</w:t>
            </w:r>
          </w:p>
        </w:tc>
        <w:tc>
          <w:tcPr>
            <w:tcW w:w="1984"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jc w:val="left"/>
              <w:rPr>
                <w:color w:val="000000"/>
                <w:lang w:val="fr-FR"/>
              </w:rPr>
            </w:pPr>
            <w:r w:rsidRPr="009A046A">
              <w:rPr>
                <w:color w:val="000000"/>
                <w:lang w:val="fr-FR"/>
              </w:rPr>
              <w:t>Deni de service</w:t>
            </w:r>
          </w:p>
        </w:tc>
        <w:tc>
          <w:tcPr>
            <w:tcW w:w="1843"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Limité</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7D6CE4">
            <w:pPr>
              <w:ind w:firstLine="0"/>
              <w:rPr>
                <w:color w:val="000000"/>
                <w:lang w:val="fr-FR"/>
              </w:rPr>
            </w:pPr>
            <w:r w:rsidRPr="009A046A">
              <w:rPr>
                <w:color w:val="000000"/>
                <w:lang w:val="fr-FR"/>
              </w:rPr>
              <w:t>Surcharge réseau</w:t>
            </w:r>
          </w:p>
        </w:tc>
        <w:tc>
          <w:tcPr>
            <w:tcW w:w="2268"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Disponibilité</w:t>
            </w:r>
          </w:p>
        </w:tc>
        <w:tc>
          <w:tcPr>
            <w:tcW w:w="1984"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Deni de service</w:t>
            </w:r>
          </w:p>
        </w:tc>
        <w:tc>
          <w:tcPr>
            <w:tcW w:w="1843"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Importante</w:t>
            </w:r>
          </w:p>
        </w:tc>
      </w:tr>
      <w:tr w:rsidR="003025E2" w:rsidRPr="009A046A" w:rsidTr="009A046A">
        <w:trPr>
          <w:trHeight w:val="300"/>
        </w:trPr>
        <w:tc>
          <w:tcPr>
            <w:tcW w:w="9796" w:type="dxa"/>
            <w:gridSpan w:val="4"/>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3025E2" w:rsidRPr="009A046A" w:rsidRDefault="003025E2" w:rsidP="00BF1F53">
            <w:pPr>
              <w:ind w:firstLine="0"/>
              <w:jc w:val="center"/>
              <w:rPr>
                <w:color w:val="000000"/>
                <w:lang w:val="fr-FR"/>
              </w:rPr>
            </w:pPr>
            <w:r w:rsidRPr="009A046A">
              <w:rPr>
                <w:color w:val="000000"/>
                <w:lang w:val="fr-FR"/>
              </w:rPr>
              <w:t>Traitement de la frappe au clavier</w:t>
            </w:r>
          </w:p>
        </w:tc>
      </w:tr>
      <w:tr w:rsidR="003025E2" w:rsidRPr="009A046A" w:rsidTr="009A046A">
        <w:trPr>
          <w:trHeight w:val="300"/>
        </w:trPr>
        <w:tc>
          <w:tcPr>
            <w:tcW w:w="3701" w:type="dxa"/>
            <w:tcBorders>
              <w:top w:val="nil"/>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991794">
            <w:pPr>
              <w:ind w:firstLine="0"/>
              <w:rPr>
                <w:color w:val="000000"/>
                <w:lang w:val="fr-FR"/>
              </w:rPr>
            </w:pPr>
            <w:r w:rsidRPr="009A046A">
              <w:rPr>
                <w:color w:val="000000"/>
                <w:lang w:val="fr-FR"/>
              </w:rPr>
              <w:t>Module extraction indisponible</w:t>
            </w:r>
          </w:p>
        </w:tc>
        <w:tc>
          <w:tcPr>
            <w:tcW w:w="2268"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8826DA">
            <w:pPr>
              <w:ind w:firstLine="0"/>
              <w:rPr>
                <w:color w:val="000000"/>
                <w:lang w:val="fr-FR"/>
              </w:rPr>
            </w:pPr>
            <w:r w:rsidRPr="009A046A">
              <w:rPr>
                <w:color w:val="000000"/>
                <w:lang w:val="fr-FR"/>
              </w:rPr>
              <w:t>Disponibilité</w:t>
            </w:r>
          </w:p>
        </w:tc>
        <w:tc>
          <w:tcPr>
            <w:tcW w:w="1984"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8826DA">
            <w:pPr>
              <w:ind w:firstLine="0"/>
              <w:jc w:val="left"/>
              <w:rPr>
                <w:color w:val="000000"/>
                <w:lang w:val="fr-FR"/>
              </w:rPr>
            </w:pPr>
            <w:r w:rsidRPr="009A046A">
              <w:rPr>
                <w:color w:val="000000"/>
                <w:lang w:val="fr-FR"/>
              </w:rPr>
              <w:t>Deni de service</w:t>
            </w:r>
          </w:p>
        </w:tc>
        <w:tc>
          <w:tcPr>
            <w:tcW w:w="1843" w:type="dxa"/>
            <w:tcBorders>
              <w:top w:val="nil"/>
              <w:left w:val="nil"/>
              <w:bottom w:val="single" w:sz="4" w:space="0" w:color="auto"/>
              <w:right w:val="single" w:sz="4" w:space="0" w:color="auto"/>
            </w:tcBorders>
            <w:shd w:val="clear" w:color="auto" w:fill="auto"/>
            <w:noWrap/>
            <w:vAlign w:val="center"/>
            <w:hideMark/>
          </w:tcPr>
          <w:p w:rsidR="003025E2" w:rsidRPr="009A046A" w:rsidRDefault="003025E2" w:rsidP="008826DA">
            <w:pPr>
              <w:ind w:firstLine="0"/>
              <w:rPr>
                <w:color w:val="000000"/>
                <w:lang w:val="fr-FR"/>
              </w:rPr>
            </w:pPr>
            <w:r w:rsidRPr="009A046A">
              <w:rPr>
                <w:color w:val="000000"/>
                <w:lang w:val="fr-FR"/>
              </w:rPr>
              <w:t>Limité</w:t>
            </w:r>
          </w:p>
        </w:tc>
      </w:tr>
      <w:tr w:rsidR="003025E2" w:rsidRPr="009A046A" w:rsidTr="009A046A">
        <w:trPr>
          <w:trHeight w:val="300"/>
        </w:trPr>
        <w:tc>
          <w:tcPr>
            <w:tcW w:w="9796"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3025E2" w:rsidRPr="009A046A" w:rsidRDefault="003025E2" w:rsidP="00BF1F53">
            <w:pPr>
              <w:jc w:val="center"/>
              <w:rPr>
                <w:color w:val="000000"/>
                <w:lang w:val="fr-FR"/>
              </w:rPr>
            </w:pPr>
            <w:r w:rsidRPr="009A046A">
              <w:rPr>
                <w:color w:val="000000" w:themeColor="text1"/>
                <w:lang w:val="fr-FR"/>
              </w:rPr>
              <w:t>Verification frappe au clavier associée au login</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FF4EEC">
            <w:pPr>
              <w:ind w:firstLine="0"/>
              <w:rPr>
                <w:color w:val="000000"/>
                <w:lang w:val="fr-FR"/>
              </w:rPr>
            </w:pPr>
            <w:r w:rsidRPr="009A046A">
              <w:rPr>
                <w:color w:val="000000"/>
                <w:lang w:val="fr-FR"/>
              </w:rPr>
              <w:t>Base de données altérée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FF4EEC">
            <w:pPr>
              <w:ind w:firstLine="0"/>
              <w:rPr>
                <w:color w:val="000000"/>
                <w:lang w:val="fr-FR"/>
              </w:rPr>
            </w:pPr>
            <w:r w:rsidRPr="009A046A">
              <w:rPr>
                <w:color w:val="000000"/>
                <w:lang w:val="fr-FR"/>
              </w:rPr>
              <w:t>Intégrité, Disponibilité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8574EF">
            <w:pPr>
              <w:ind w:firstLine="0"/>
              <w:rPr>
                <w:color w:val="000000"/>
                <w:lang w:val="fr-FR"/>
              </w:rPr>
            </w:pP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FF4EEC">
            <w:pPr>
              <w:ind w:firstLine="0"/>
              <w:rPr>
                <w:color w:val="000000"/>
                <w:lang w:val="fr-FR"/>
              </w:rPr>
            </w:pPr>
            <w:r w:rsidRPr="009A046A">
              <w:rPr>
                <w:color w:val="000000"/>
                <w:lang w:val="fr-FR"/>
              </w:rPr>
              <w:t>Critique</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991794">
            <w:pPr>
              <w:ind w:firstLine="0"/>
              <w:rPr>
                <w:color w:val="000000"/>
                <w:lang w:val="fr-FR"/>
              </w:rPr>
            </w:pPr>
            <w:r w:rsidRPr="009A046A">
              <w:rPr>
                <w:color w:val="000000"/>
                <w:lang w:val="fr-FR"/>
              </w:rPr>
              <w:t>Intrusion base de données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894059">
            <w:pPr>
              <w:ind w:firstLine="0"/>
              <w:rPr>
                <w:color w:val="000000"/>
                <w:lang w:val="fr-FR"/>
              </w:rPr>
            </w:pPr>
            <w:r w:rsidRPr="009A046A">
              <w:rPr>
                <w:color w:val="000000"/>
                <w:lang w:val="fr-FR"/>
              </w:rPr>
              <w:t>Confidentialite</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8574EF">
            <w:pPr>
              <w:ind w:firstLine="0"/>
              <w:rPr>
                <w:color w:val="000000"/>
                <w:lang w:val="fr-FR"/>
              </w:rPr>
            </w:pP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87438E">
            <w:pPr>
              <w:ind w:firstLine="0"/>
              <w:rPr>
                <w:color w:val="000000"/>
                <w:lang w:val="fr-FR"/>
              </w:rPr>
            </w:pPr>
            <w:r w:rsidRPr="009A046A">
              <w:rPr>
                <w:color w:val="000000"/>
                <w:lang w:val="fr-FR"/>
              </w:rPr>
              <w:t>Critique</w:t>
            </w:r>
          </w:p>
        </w:tc>
      </w:tr>
      <w:tr w:rsidR="003025E2" w:rsidRPr="009A046A" w:rsidTr="009A046A">
        <w:trPr>
          <w:trHeight w:val="300"/>
        </w:trPr>
        <w:tc>
          <w:tcPr>
            <w:tcW w:w="9796"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3025E2" w:rsidRPr="009A046A" w:rsidRDefault="003025E2" w:rsidP="00BF1F53">
            <w:pPr>
              <w:ind w:firstLine="0"/>
              <w:jc w:val="center"/>
              <w:rPr>
                <w:color w:val="000000"/>
                <w:lang w:val="fr-FR"/>
              </w:rPr>
            </w:pPr>
            <w:r w:rsidRPr="009A046A">
              <w:rPr>
                <w:color w:val="000000" w:themeColor="text1"/>
                <w:lang w:val="fr-FR"/>
              </w:rPr>
              <w:t>Prise de décision</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7D6CE4">
            <w:pPr>
              <w:pStyle w:val="Corpsdetexte"/>
              <w:ind w:firstLine="0"/>
              <w:rPr>
                <w:color w:val="000000"/>
                <w:lang w:val="fr-FR"/>
              </w:rPr>
            </w:pPr>
            <w:r w:rsidRPr="009A046A">
              <w:rPr>
                <w:color w:val="000000"/>
                <w:lang w:val="fr-FR"/>
              </w:rPr>
              <w:t>Usurpation d’identité</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rPr>
                <w:color w:val="000000"/>
                <w:lang w:val="fr-FR"/>
              </w:rPr>
            </w:pPr>
            <w:r w:rsidRPr="009A046A">
              <w:rPr>
                <w:color w:val="000000"/>
                <w:lang w:val="fr-FR"/>
              </w:rPr>
              <w:t>Authenticité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jc w:val="left"/>
              <w:rPr>
                <w:color w:val="000000"/>
                <w:lang w:val="fr-FR"/>
              </w:rPr>
            </w:pPr>
            <w:r w:rsidRPr="009A046A">
              <w:rPr>
                <w:color w:val="000000"/>
                <w:lang w:val="fr-FR"/>
              </w:rPr>
              <w:t>Vol de compte</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7D6CE4">
            <w:pPr>
              <w:ind w:firstLine="0"/>
              <w:jc w:val="left"/>
              <w:rPr>
                <w:color w:val="000000"/>
                <w:lang w:val="fr-FR"/>
              </w:rPr>
            </w:pPr>
            <w:r w:rsidRPr="009A046A">
              <w:rPr>
                <w:color w:val="000000"/>
                <w:lang w:val="fr-FR"/>
              </w:rPr>
              <w:t>Importante</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991794">
            <w:pPr>
              <w:ind w:firstLine="0"/>
              <w:rPr>
                <w:color w:val="000000"/>
                <w:lang w:val="fr-FR"/>
              </w:rPr>
            </w:pPr>
            <w:r w:rsidRPr="009A046A">
              <w:rPr>
                <w:color w:val="000000"/>
                <w:lang w:val="fr-FR"/>
              </w:rPr>
              <w:t xml:space="preserve">Code du module du module de prise de décision modifié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C61545">
            <w:pPr>
              <w:ind w:firstLine="0"/>
              <w:rPr>
                <w:color w:val="000000"/>
                <w:lang w:val="fr-FR"/>
              </w:rPr>
            </w:pPr>
            <w:r w:rsidRPr="009A046A">
              <w:rPr>
                <w:color w:val="000000"/>
                <w:lang w:val="fr-FR"/>
              </w:rPr>
              <w:t>Autehnticité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4C5A71">
            <w:pPr>
              <w:ind w:firstLine="0"/>
              <w:jc w:val="left"/>
              <w:rPr>
                <w:color w:val="000000"/>
                <w:lang w:val="fr-FR"/>
              </w:rPr>
            </w:pPr>
            <w:r w:rsidRPr="009A046A">
              <w:rPr>
                <w:color w:val="000000"/>
                <w:lang w:val="fr-FR"/>
              </w:rPr>
              <w:t>Vol de compte</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AC0A1C">
            <w:pPr>
              <w:ind w:firstLine="0"/>
              <w:rPr>
                <w:color w:val="000000"/>
                <w:lang w:val="fr-FR"/>
              </w:rPr>
            </w:pPr>
            <w:r w:rsidRPr="009A046A">
              <w:rPr>
                <w:color w:val="000000"/>
                <w:lang w:val="fr-FR"/>
              </w:rPr>
              <w:t>Importante</w:t>
            </w:r>
          </w:p>
        </w:tc>
      </w:tr>
      <w:tr w:rsidR="003025E2" w:rsidRPr="009A046A"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9A046A" w:rsidRDefault="003025E2" w:rsidP="00991794">
            <w:pPr>
              <w:ind w:firstLine="0"/>
              <w:rPr>
                <w:color w:val="000000"/>
                <w:lang w:val="fr-FR"/>
              </w:rPr>
            </w:pPr>
            <w:r w:rsidRPr="009A046A">
              <w:rPr>
                <w:color w:val="000000"/>
                <w:lang w:val="fr-FR"/>
              </w:rPr>
              <w:t>Rejet d’un utilisateur</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C61545">
            <w:pPr>
              <w:ind w:firstLine="0"/>
              <w:rPr>
                <w:color w:val="000000"/>
                <w:lang w:val="fr-FR"/>
              </w:rPr>
            </w:pPr>
            <w:r w:rsidRPr="009A046A">
              <w:rPr>
                <w:color w:val="000000"/>
                <w:lang w:val="fr-FR"/>
              </w:rPr>
              <w:t>Auhenticité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4C5A71">
            <w:pPr>
              <w:ind w:firstLine="0"/>
              <w:jc w:val="left"/>
              <w:rPr>
                <w:color w:val="000000"/>
                <w:lang w:val="fr-FR"/>
              </w:rPr>
            </w:pPr>
            <w:r w:rsidRPr="009A046A">
              <w:rPr>
                <w:color w:val="000000"/>
                <w:lang w:val="fr-FR"/>
              </w:rPr>
              <w:t>Deni de service</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9A046A" w:rsidRDefault="003025E2" w:rsidP="00AC0A1C">
            <w:pPr>
              <w:ind w:firstLine="0"/>
              <w:rPr>
                <w:color w:val="000000"/>
                <w:lang w:val="fr-FR"/>
              </w:rPr>
            </w:pPr>
            <w:r w:rsidRPr="009A046A">
              <w:rPr>
                <w:color w:val="000000"/>
                <w:lang w:val="fr-FR"/>
              </w:rPr>
              <w:t>Importante</w:t>
            </w:r>
          </w:p>
        </w:tc>
      </w:tr>
      <w:tr w:rsidR="003025E2" w:rsidRPr="00BF1F53" w:rsidTr="009A046A">
        <w:trPr>
          <w:trHeight w:val="300"/>
        </w:trPr>
        <w:tc>
          <w:tcPr>
            <w:tcW w:w="9796" w:type="dxa"/>
            <w:gridSpan w:val="4"/>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3025E2" w:rsidRPr="00FA3024" w:rsidRDefault="003025E2" w:rsidP="00A455DA">
            <w:pPr>
              <w:keepNext/>
              <w:ind w:firstLine="0"/>
              <w:jc w:val="center"/>
              <w:rPr>
                <w:color w:val="000000"/>
                <w:lang w:val="fr-FR"/>
              </w:rPr>
            </w:pPr>
            <w:r w:rsidRPr="00FA3024">
              <w:rPr>
                <w:color w:val="000000" w:themeColor="text1"/>
                <w:lang w:val="fr-FR"/>
              </w:rPr>
              <w:lastRenderedPageBreak/>
              <w:t>Transfert de la réponse vers le client</w:t>
            </w:r>
          </w:p>
        </w:tc>
      </w:tr>
      <w:tr w:rsidR="003025E2" w:rsidRPr="00BF1F53"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FA3024" w:rsidRDefault="003025E2" w:rsidP="007D6CE4">
            <w:pPr>
              <w:ind w:firstLine="0"/>
              <w:rPr>
                <w:color w:val="000000"/>
                <w:lang w:val="fr-FR"/>
              </w:rPr>
            </w:pPr>
            <w:r>
              <w:rPr>
                <w:color w:val="000000"/>
                <w:lang w:val="fr-FR"/>
              </w:rPr>
              <w:t>Ecoute des données transmises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Confidentialité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 xml:space="preserve"> --</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E44CB2">
            <w:pPr>
              <w:ind w:firstLine="0"/>
              <w:rPr>
                <w:color w:val="000000"/>
                <w:lang w:val="fr-FR"/>
              </w:rPr>
            </w:pPr>
            <w:r>
              <w:rPr>
                <w:color w:val="000000"/>
                <w:lang w:val="fr-FR"/>
              </w:rPr>
              <w:t>Négligeable</w:t>
            </w:r>
          </w:p>
        </w:tc>
      </w:tr>
      <w:tr w:rsidR="003025E2"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Default="003025E2" w:rsidP="007D6CE4">
            <w:pPr>
              <w:ind w:firstLine="0"/>
              <w:rPr>
                <w:color w:val="000000"/>
                <w:lang w:val="fr-FR"/>
              </w:rPr>
            </w:pPr>
            <w:r>
              <w:rPr>
                <w:color w:val="000000"/>
                <w:lang w:val="fr-FR"/>
              </w:rPr>
              <w:t>Altération des données transmises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Intégrité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jc w:val="left"/>
              <w:rPr>
                <w:color w:val="000000"/>
                <w:lang w:val="fr-FR"/>
              </w:rPr>
            </w:pPr>
            <w:r>
              <w:rPr>
                <w:color w:val="000000"/>
                <w:lang w:val="fr-FR"/>
              </w:rPr>
              <w:t>Deni de service</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Default="003025E2" w:rsidP="007D6CE4">
            <w:pPr>
              <w:ind w:firstLine="0"/>
              <w:rPr>
                <w:color w:val="000000"/>
                <w:lang w:val="fr-FR"/>
              </w:rPr>
            </w:pPr>
            <w:r>
              <w:rPr>
                <w:color w:val="000000"/>
                <w:lang w:val="fr-FR"/>
              </w:rPr>
              <w:t>Limité</w:t>
            </w:r>
          </w:p>
        </w:tc>
      </w:tr>
      <w:tr w:rsidR="003025E2" w:rsidRPr="00BF1F53" w:rsidTr="009A046A">
        <w:trPr>
          <w:trHeight w:val="300"/>
        </w:trPr>
        <w:tc>
          <w:tcPr>
            <w:tcW w:w="3701" w:type="dxa"/>
            <w:tcBorders>
              <w:top w:val="single" w:sz="4" w:space="0" w:color="auto"/>
              <w:left w:val="single" w:sz="4" w:space="0" w:color="auto"/>
              <w:bottom w:val="single" w:sz="4" w:space="0" w:color="auto"/>
              <w:right w:val="single" w:sz="4" w:space="0" w:color="auto"/>
            </w:tcBorders>
            <w:shd w:val="clear" w:color="auto" w:fill="F0EA74"/>
            <w:noWrap/>
            <w:vAlign w:val="center"/>
            <w:hideMark/>
          </w:tcPr>
          <w:p w:rsidR="003025E2" w:rsidRPr="00FA3024" w:rsidRDefault="003025E2" w:rsidP="007D6CE4">
            <w:pPr>
              <w:ind w:firstLine="0"/>
              <w:rPr>
                <w:color w:val="000000"/>
                <w:lang w:val="fr-FR"/>
              </w:rPr>
            </w:pPr>
            <w:r>
              <w:rPr>
                <w:color w:val="000000"/>
                <w:lang w:val="fr-FR"/>
              </w:rPr>
              <w:t>Surcharge réseau</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Disponibilité</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Deni de service</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3025E2" w:rsidRPr="00FA3024" w:rsidRDefault="003025E2" w:rsidP="007D6CE4">
            <w:pPr>
              <w:ind w:firstLine="0"/>
              <w:rPr>
                <w:color w:val="000000"/>
                <w:lang w:val="fr-FR"/>
              </w:rPr>
            </w:pPr>
            <w:r>
              <w:rPr>
                <w:color w:val="000000"/>
                <w:lang w:val="fr-FR"/>
              </w:rPr>
              <w:t>Importante</w:t>
            </w:r>
          </w:p>
        </w:tc>
      </w:tr>
    </w:tbl>
    <w:p w:rsidR="003135E2" w:rsidRPr="003135E2" w:rsidRDefault="003135E2" w:rsidP="00FD18FE">
      <w:pPr>
        <w:tabs>
          <w:tab w:val="left" w:pos="360"/>
        </w:tabs>
        <w:ind w:firstLine="0"/>
        <w:rPr>
          <w:lang w:val="fr-FR"/>
        </w:rPr>
      </w:pPr>
    </w:p>
    <w:p w:rsidR="000042FE" w:rsidRDefault="00801FC4" w:rsidP="0042737A">
      <w:pPr>
        <w:pStyle w:val="Titre1"/>
      </w:pPr>
      <w:bookmarkStart w:id="15" w:name="_Toc285122383"/>
      <w:bookmarkEnd w:id="13"/>
      <w:r>
        <w:t>Les scénarios de menace</w:t>
      </w:r>
      <w:r w:rsidR="007902B1">
        <w:t>s</w:t>
      </w:r>
      <w:bookmarkEnd w:id="15"/>
    </w:p>
    <w:p w:rsidR="00C14C35" w:rsidRDefault="000042FE" w:rsidP="00C14C35">
      <w:pPr>
        <w:ind w:firstLine="360"/>
        <w:rPr>
          <w:lang w:val="fr-FR"/>
        </w:rPr>
      </w:pPr>
      <w:r w:rsidRPr="006A326D">
        <w:rPr>
          <w:lang w:val="fr-FR"/>
        </w:rPr>
        <w:t>L’architecture d’un système à base d’authentification biométrique possède différentes cibles d’attaques.</w:t>
      </w:r>
      <w:r w:rsidR="00C14C35">
        <w:rPr>
          <w:lang w:val="fr-FR"/>
        </w:rPr>
        <w:t xml:space="preserve"> Voici les scénarios de meance pour chaque partie du système étudié. </w:t>
      </w:r>
      <w:r w:rsidRPr="006A326D">
        <w:rPr>
          <w:lang w:val="fr-FR"/>
        </w:rPr>
        <w:t xml:space="preserve"> </w:t>
      </w:r>
    </w:p>
    <w:p w:rsidR="000042FE" w:rsidRDefault="000042FE" w:rsidP="0042737A">
      <w:pPr>
        <w:pStyle w:val="Titre3"/>
        <w:numPr>
          <w:ilvl w:val="0"/>
          <w:numId w:val="16"/>
        </w:numPr>
        <w:ind w:left="993" w:hanging="142"/>
      </w:pPr>
      <w:bookmarkStart w:id="16" w:name="_Toc158264178"/>
      <w:bookmarkStart w:id="17" w:name="_Toc158538447"/>
      <w:bookmarkStart w:id="18" w:name="_Toc285122386"/>
      <w:r>
        <w:t>Le(s) capteur(s)</w:t>
      </w:r>
      <w:bookmarkEnd w:id="16"/>
      <w:bookmarkEnd w:id="17"/>
      <w:bookmarkEnd w:id="18"/>
    </w:p>
    <w:p w:rsidR="000042FE" w:rsidRPr="006A326D" w:rsidRDefault="005E41A8" w:rsidP="000042FE">
      <w:pPr>
        <w:ind w:firstLine="360"/>
        <w:rPr>
          <w:lang w:val="fr-FR"/>
        </w:rPr>
      </w:pPr>
      <w:r>
        <w:rPr>
          <w:lang w:val="fr-FR"/>
        </w:rPr>
        <w:t>On étudie ici les scénario sur l’ensemble c</w:t>
      </w:r>
      <w:r w:rsidR="001B6158">
        <w:rPr>
          <w:lang w:val="fr-FR"/>
        </w:rPr>
        <w:t>lavier + ordina</w:t>
      </w:r>
      <w:r>
        <w:rPr>
          <w:lang w:val="fr-FR"/>
        </w:rPr>
        <w:t>teur associé.</w:t>
      </w:r>
    </w:p>
    <w:p w:rsidR="000042FE" w:rsidRPr="006A326D" w:rsidRDefault="000042FE" w:rsidP="000042FE">
      <w:pPr>
        <w:ind w:firstLine="360"/>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RPr="005941B0" w:rsidTr="000042FE">
        <w:tc>
          <w:tcPr>
            <w:tcW w:w="9206" w:type="dxa"/>
            <w:gridSpan w:val="2"/>
            <w:shd w:val="clear" w:color="auto" w:fill="A6A6A6"/>
          </w:tcPr>
          <w:p w:rsidR="000042FE" w:rsidRPr="000042FE" w:rsidRDefault="000042FE" w:rsidP="000042FE">
            <w:pPr>
              <w:rPr>
                <w:b/>
              </w:rPr>
            </w:pPr>
            <w:bookmarkStart w:id="19" w:name="OLE_LINK1"/>
            <w:bookmarkStart w:id="20" w:name="OLE_LINK2"/>
            <w:r w:rsidRPr="000042FE">
              <w:rPr>
                <w:b/>
              </w:rPr>
              <w:t>Capteurs</w:t>
            </w:r>
          </w:p>
        </w:tc>
      </w:tr>
      <w:tr w:rsidR="0068239F" w:rsidRPr="005941B0" w:rsidTr="00C37335">
        <w:tc>
          <w:tcPr>
            <w:tcW w:w="4602" w:type="dxa"/>
            <w:shd w:val="clear" w:color="auto" w:fill="A6A6A6"/>
          </w:tcPr>
          <w:p w:rsidR="0068239F" w:rsidRPr="000042FE" w:rsidRDefault="00881DAF" w:rsidP="000042FE">
            <w:pPr>
              <w:rPr>
                <w:b/>
              </w:rPr>
            </w:pPr>
            <w:r>
              <w:rPr>
                <w:b/>
              </w:rPr>
              <w:t xml:space="preserve">Scénarios de </w:t>
            </w:r>
            <w:r w:rsidR="0068239F" w:rsidRPr="000042FE">
              <w:rPr>
                <w:b/>
              </w:rPr>
              <w:t>Menaces</w:t>
            </w:r>
          </w:p>
        </w:tc>
        <w:tc>
          <w:tcPr>
            <w:tcW w:w="4604" w:type="dxa"/>
            <w:shd w:val="clear" w:color="auto" w:fill="A6A6A6"/>
          </w:tcPr>
          <w:p w:rsidR="0068239F" w:rsidRPr="000042FE" w:rsidRDefault="0068239F" w:rsidP="000042FE">
            <w:pPr>
              <w:rPr>
                <w:b/>
              </w:rPr>
            </w:pPr>
            <w:r w:rsidRPr="000042FE">
              <w:rPr>
                <w:b/>
              </w:rPr>
              <w:t>Vraisemblance</w:t>
            </w:r>
          </w:p>
        </w:tc>
      </w:tr>
      <w:tr w:rsidR="000042FE" w:rsidTr="000042FE">
        <w:tc>
          <w:tcPr>
            <w:tcW w:w="9206" w:type="dxa"/>
            <w:gridSpan w:val="2"/>
            <w:shd w:val="clear" w:color="auto" w:fill="CCFFCC"/>
          </w:tcPr>
          <w:p w:rsidR="000042FE" w:rsidRDefault="00411075" w:rsidP="000042FE">
            <w:r>
              <w:t>Ensemble clavier ordinateur</w:t>
            </w:r>
          </w:p>
        </w:tc>
      </w:tr>
      <w:tr w:rsidR="0068239F" w:rsidTr="002D2FD2">
        <w:trPr>
          <w:trHeight w:val="84"/>
        </w:trPr>
        <w:tc>
          <w:tcPr>
            <w:tcW w:w="4602" w:type="dxa"/>
            <w:shd w:val="clear" w:color="auto" w:fill="auto"/>
          </w:tcPr>
          <w:p w:rsidR="0068239F" w:rsidRPr="002D2FD2" w:rsidRDefault="002D2FD2" w:rsidP="002D2FD2">
            <w:pPr>
              <w:ind w:firstLine="0"/>
              <w:rPr>
                <w:lang w:val="fr-FR"/>
              </w:rPr>
            </w:pPr>
            <w:r w:rsidRPr="002D2FD2">
              <w:rPr>
                <w:lang w:val="fr-FR"/>
              </w:rPr>
              <w:t>Récupération login et frappe au clavier (ex : vidéo)</w:t>
            </w:r>
          </w:p>
        </w:tc>
        <w:tc>
          <w:tcPr>
            <w:tcW w:w="4604" w:type="dxa"/>
            <w:shd w:val="clear" w:color="auto" w:fill="auto"/>
          </w:tcPr>
          <w:p w:rsidR="0068239F" w:rsidRDefault="002D2FD2" w:rsidP="007F0243">
            <w:pPr>
              <w:ind w:firstLine="0"/>
            </w:pPr>
            <w:r>
              <w:t>Forte</w:t>
            </w:r>
          </w:p>
        </w:tc>
      </w:tr>
      <w:tr w:rsidR="0068239F" w:rsidRPr="002D2FD2" w:rsidTr="002D2FD2">
        <w:trPr>
          <w:trHeight w:val="84"/>
        </w:trPr>
        <w:tc>
          <w:tcPr>
            <w:tcW w:w="4602" w:type="dxa"/>
            <w:shd w:val="clear" w:color="auto" w:fill="auto"/>
          </w:tcPr>
          <w:p w:rsidR="0068239F" w:rsidRPr="002D2FD2" w:rsidRDefault="002D2FD2" w:rsidP="002D2FD2">
            <w:pPr>
              <w:ind w:firstLine="0"/>
              <w:rPr>
                <w:lang w:val="fr-FR"/>
              </w:rPr>
            </w:pPr>
            <w:r w:rsidRPr="002D2FD2">
              <w:rPr>
                <w:lang w:val="fr-FR"/>
              </w:rPr>
              <w:t>Virus pour récupérer les données (ex : keylogger)</w:t>
            </w:r>
          </w:p>
        </w:tc>
        <w:tc>
          <w:tcPr>
            <w:tcW w:w="4604" w:type="dxa"/>
            <w:shd w:val="clear" w:color="auto" w:fill="auto"/>
          </w:tcPr>
          <w:p w:rsidR="0068239F" w:rsidRPr="002D2FD2" w:rsidRDefault="002D2FD2" w:rsidP="007F0243">
            <w:pPr>
              <w:ind w:firstLine="0"/>
              <w:rPr>
                <w:lang w:val="fr-FR"/>
              </w:rPr>
            </w:pPr>
            <w:r>
              <w:rPr>
                <w:lang w:val="fr-FR"/>
              </w:rPr>
              <w:t>Forte</w:t>
            </w:r>
          </w:p>
        </w:tc>
      </w:tr>
      <w:tr w:rsidR="002D2FD2" w:rsidRPr="002D2FD2" w:rsidTr="002D2FD2">
        <w:trPr>
          <w:trHeight w:val="84"/>
        </w:trPr>
        <w:tc>
          <w:tcPr>
            <w:tcW w:w="4602" w:type="dxa"/>
            <w:shd w:val="clear" w:color="auto" w:fill="auto"/>
          </w:tcPr>
          <w:p w:rsidR="002D2FD2" w:rsidRPr="002D2FD2" w:rsidRDefault="002D2FD2" w:rsidP="002D2FD2">
            <w:pPr>
              <w:ind w:firstLine="0"/>
              <w:rPr>
                <w:lang w:val="fr-FR"/>
              </w:rPr>
            </w:pPr>
            <w:r>
              <w:rPr>
                <w:lang w:val="fr-FR"/>
              </w:rPr>
              <w:t>Destruction physique du matériel (ex : attentat)</w:t>
            </w:r>
          </w:p>
        </w:tc>
        <w:tc>
          <w:tcPr>
            <w:tcW w:w="4604" w:type="dxa"/>
            <w:shd w:val="clear" w:color="auto" w:fill="auto"/>
          </w:tcPr>
          <w:p w:rsidR="002D2FD2" w:rsidRDefault="003A3490" w:rsidP="007F0243">
            <w:pPr>
              <w:ind w:firstLine="0"/>
              <w:rPr>
                <w:lang w:val="fr-FR"/>
              </w:rPr>
            </w:pPr>
            <w:r>
              <w:rPr>
                <w:lang w:val="fr-FR"/>
              </w:rPr>
              <w:t>Minimale</w:t>
            </w:r>
          </w:p>
        </w:tc>
      </w:tr>
      <w:tr w:rsidR="003D2DBB" w:rsidRPr="002D2FD2" w:rsidTr="002D2FD2">
        <w:trPr>
          <w:trHeight w:val="84"/>
        </w:trPr>
        <w:tc>
          <w:tcPr>
            <w:tcW w:w="4602" w:type="dxa"/>
            <w:shd w:val="clear" w:color="auto" w:fill="auto"/>
          </w:tcPr>
          <w:p w:rsidR="003D2DBB" w:rsidRDefault="003D2DBB" w:rsidP="002D2FD2">
            <w:pPr>
              <w:ind w:firstLine="0"/>
              <w:rPr>
                <w:lang w:val="fr-FR"/>
              </w:rPr>
            </w:pPr>
            <w:r>
              <w:rPr>
                <w:lang w:val="fr-FR"/>
              </w:rPr>
              <w:t>Destruction logicielle du matériel</w:t>
            </w:r>
            <w:r w:rsidR="00E036C0">
              <w:rPr>
                <w:lang w:val="fr-FR"/>
              </w:rPr>
              <w:t xml:space="preserve"> (ex virus)</w:t>
            </w:r>
          </w:p>
        </w:tc>
        <w:tc>
          <w:tcPr>
            <w:tcW w:w="4604" w:type="dxa"/>
            <w:shd w:val="clear" w:color="auto" w:fill="auto"/>
          </w:tcPr>
          <w:p w:rsidR="003D2DBB" w:rsidRDefault="003A3490" w:rsidP="007F0243">
            <w:pPr>
              <w:ind w:firstLine="0"/>
              <w:rPr>
                <w:lang w:val="fr-FR"/>
              </w:rPr>
            </w:pPr>
            <w:r>
              <w:rPr>
                <w:lang w:val="fr-FR"/>
              </w:rPr>
              <w:t>Minimale</w:t>
            </w:r>
          </w:p>
        </w:tc>
      </w:tr>
    </w:tbl>
    <w:p w:rsidR="000042FE" w:rsidRPr="006A326D" w:rsidRDefault="000042FE" w:rsidP="0042737A">
      <w:pPr>
        <w:pStyle w:val="Titre3"/>
        <w:rPr>
          <w:lang w:val="fr-FR"/>
        </w:rPr>
      </w:pPr>
      <w:bookmarkStart w:id="21" w:name="_Toc158264179"/>
      <w:bookmarkStart w:id="22" w:name="_Toc158538448"/>
      <w:bookmarkStart w:id="23" w:name="_Toc285122387"/>
      <w:bookmarkEnd w:id="19"/>
      <w:bookmarkEnd w:id="20"/>
      <w:r w:rsidRPr="006A326D">
        <w:rPr>
          <w:lang w:val="fr-FR"/>
        </w:rPr>
        <w:t xml:space="preserve">Lien(s) entre </w:t>
      </w:r>
      <w:bookmarkEnd w:id="21"/>
      <w:bookmarkEnd w:id="22"/>
      <w:bookmarkEnd w:id="23"/>
      <w:r w:rsidR="0068657F">
        <w:rPr>
          <w:lang w:val="fr-FR"/>
        </w:rPr>
        <w:t>Le domaine d’acquisition et le système central</w:t>
      </w:r>
    </w:p>
    <w:p w:rsidR="000042FE" w:rsidRPr="006A326D" w:rsidRDefault="00240351" w:rsidP="000042FE">
      <w:pPr>
        <w:ind w:firstLine="360"/>
        <w:rPr>
          <w:lang w:val="fr-FR"/>
        </w:rPr>
      </w:pPr>
      <w:r>
        <w:rPr>
          <w:lang w:val="fr-FR"/>
        </w:rPr>
        <w:t>Attaque sur le réseau entre l’ordinateur et l’extracteur de données :</w:t>
      </w:r>
    </w:p>
    <w:p w:rsidR="000042FE" w:rsidRPr="006A326D" w:rsidRDefault="000042FE" w:rsidP="000042FE">
      <w:pPr>
        <w:ind w:left="360"/>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RPr="005941B0" w:rsidTr="000042FE">
        <w:tc>
          <w:tcPr>
            <w:tcW w:w="9206" w:type="dxa"/>
            <w:gridSpan w:val="2"/>
            <w:shd w:val="clear" w:color="auto" w:fill="A6A6A6"/>
          </w:tcPr>
          <w:p w:rsidR="000042FE" w:rsidRPr="000042FE" w:rsidRDefault="000042FE" w:rsidP="000042FE">
            <w:pPr>
              <w:rPr>
                <w:b/>
              </w:rPr>
            </w:pPr>
            <w:bookmarkStart w:id="24" w:name="OLE_LINK7"/>
            <w:bookmarkStart w:id="25" w:name="OLE_LINK8"/>
            <w:bookmarkStart w:id="26" w:name="OLE_LINK9"/>
            <w:r w:rsidRPr="000042FE">
              <w:rPr>
                <w:b/>
              </w:rPr>
              <w:t>Extracteurs d’informations</w:t>
            </w:r>
          </w:p>
        </w:tc>
      </w:tr>
      <w:tr w:rsidR="000042FE" w:rsidRPr="005941B0" w:rsidTr="000042FE">
        <w:tc>
          <w:tcPr>
            <w:tcW w:w="9206" w:type="dxa"/>
            <w:gridSpan w:val="2"/>
            <w:shd w:val="clear" w:color="auto" w:fill="A6A6A6"/>
          </w:tcPr>
          <w:p w:rsidR="000042FE" w:rsidRPr="000042FE" w:rsidRDefault="000042FE" w:rsidP="000042FE">
            <w:pPr>
              <w:rPr>
                <w:b/>
              </w:rPr>
            </w:pPr>
            <w:r w:rsidRPr="000042FE">
              <w:rPr>
                <w:b/>
              </w:rPr>
              <w:t>Capteurs</w:t>
            </w:r>
          </w:p>
        </w:tc>
      </w:tr>
      <w:tr w:rsidR="0068239F" w:rsidRPr="005941B0" w:rsidTr="00C37335">
        <w:tc>
          <w:tcPr>
            <w:tcW w:w="4602" w:type="dxa"/>
            <w:shd w:val="clear" w:color="auto" w:fill="A6A6A6"/>
          </w:tcPr>
          <w:p w:rsidR="0068239F" w:rsidRPr="000042FE" w:rsidRDefault="00D31B14" w:rsidP="000042FE">
            <w:pPr>
              <w:rPr>
                <w:b/>
              </w:rPr>
            </w:pPr>
            <w:r>
              <w:rPr>
                <w:b/>
              </w:rPr>
              <w:t xml:space="preserve">Scénarios de </w:t>
            </w:r>
            <w:r w:rsidR="0068239F" w:rsidRPr="000042FE">
              <w:rPr>
                <w:b/>
              </w:rPr>
              <w:t>Menaces</w:t>
            </w:r>
          </w:p>
        </w:tc>
        <w:tc>
          <w:tcPr>
            <w:tcW w:w="4604" w:type="dxa"/>
            <w:shd w:val="clear" w:color="auto" w:fill="A6A6A6"/>
          </w:tcPr>
          <w:p w:rsidR="0068239F" w:rsidRPr="000042FE" w:rsidRDefault="0068239F" w:rsidP="000042FE">
            <w:pPr>
              <w:rPr>
                <w:b/>
              </w:rPr>
            </w:pPr>
            <w:r w:rsidRPr="000042FE">
              <w:rPr>
                <w:b/>
              </w:rPr>
              <w:t>Vraisemblance</w:t>
            </w:r>
          </w:p>
        </w:tc>
      </w:tr>
      <w:tr w:rsidR="000042FE" w:rsidTr="000042FE">
        <w:tc>
          <w:tcPr>
            <w:tcW w:w="9206" w:type="dxa"/>
            <w:gridSpan w:val="2"/>
            <w:shd w:val="clear" w:color="auto" w:fill="95B3D7"/>
          </w:tcPr>
          <w:p w:rsidR="000042FE" w:rsidRDefault="00D31B14" w:rsidP="00D31B14">
            <w:r>
              <w:t>Exctrateur des informations comportementales</w:t>
            </w:r>
          </w:p>
        </w:tc>
      </w:tr>
      <w:tr w:rsidR="000042FE" w:rsidTr="000042FE">
        <w:tc>
          <w:tcPr>
            <w:tcW w:w="9206" w:type="dxa"/>
            <w:gridSpan w:val="2"/>
            <w:shd w:val="clear" w:color="auto" w:fill="CCFFCC"/>
          </w:tcPr>
          <w:p w:rsidR="000042FE" w:rsidRDefault="00D31B14" w:rsidP="000042FE">
            <w:r>
              <w:t>Clavier et ordinateur</w:t>
            </w:r>
          </w:p>
        </w:tc>
      </w:tr>
      <w:tr w:rsidR="0068239F" w:rsidTr="00C37335">
        <w:trPr>
          <w:trHeight w:val="84"/>
        </w:trPr>
        <w:tc>
          <w:tcPr>
            <w:tcW w:w="4602" w:type="dxa"/>
            <w:shd w:val="clear" w:color="auto" w:fill="auto"/>
          </w:tcPr>
          <w:p w:rsidR="0068239F" w:rsidRDefault="00D31B14" w:rsidP="000042FE">
            <w:r>
              <w:t>Man In the Middle</w:t>
            </w:r>
          </w:p>
        </w:tc>
        <w:tc>
          <w:tcPr>
            <w:tcW w:w="4604" w:type="dxa"/>
            <w:shd w:val="clear" w:color="auto" w:fill="auto"/>
          </w:tcPr>
          <w:p w:rsidR="0068239F" w:rsidRDefault="00D31B14" w:rsidP="007F0243">
            <w:pPr>
              <w:ind w:firstLine="0"/>
            </w:pPr>
            <w:r>
              <w:t>Limité</w:t>
            </w:r>
          </w:p>
        </w:tc>
      </w:tr>
      <w:bookmarkEnd w:id="24"/>
      <w:bookmarkEnd w:id="25"/>
      <w:bookmarkEnd w:id="26"/>
    </w:tbl>
    <w:p w:rsidR="000042FE" w:rsidRDefault="000042FE" w:rsidP="000042FE">
      <w:pPr>
        <w:ind w:left="360"/>
      </w:pPr>
    </w:p>
    <w:p w:rsidR="000042FE" w:rsidRDefault="000042FE" w:rsidP="0042737A">
      <w:pPr>
        <w:pStyle w:val="Titre3"/>
      </w:pPr>
      <w:bookmarkStart w:id="27" w:name="_Toc158264180"/>
      <w:bookmarkStart w:id="28" w:name="_Toc158538449"/>
      <w:bookmarkStart w:id="29" w:name="_Toc285122388"/>
      <w:r>
        <w:t>L’extracteur(s) d’informations</w:t>
      </w:r>
      <w:bookmarkEnd w:id="27"/>
      <w:bookmarkEnd w:id="28"/>
      <w:bookmarkEnd w:id="29"/>
    </w:p>
    <w:p w:rsidR="000042FE" w:rsidRPr="006A326D" w:rsidRDefault="000042FE" w:rsidP="000042FE">
      <w:pPr>
        <w:ind w:firstLine="360"/>
        <w:rPr>
          <w:lang w:val="fr-FR"/>
        </w:rPr>
      </w:pPr>
      <w:r w:rsidRPr="006A326D">
        <w:rPr>
          <w:lang w:val="fr-FR"/>
        </w:rPr>
        <w:t>Les extracteurs d’informations peuvent être soumis à des menaces,  elles doivent être définis aussi.</w:t>
      </w:r>
    </w:p>
    <w:p w:rsidR="000042FE" w:rsidRPr="006A326D" w:rsidRDefault="000042FE" w:rsidP="000042FE">
      <w:pPr>
        <w:ind w:firstLine="360"/>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bookmarkStart w:id="30" w:name="OLE_LINK16"/>
            <w:bookmarkStart w:id="31" w:name="OLE_LINK17"/>
            <w:r w:rsidRPr="000042FE">
              <w:rPr>
                <w:b/>
              </w:rPr>
              <w:t>Extracteurs d’informations</w:t>
            </w:r>
          </w:p>
        </w:tc>
      </w:tr>
      <w:tr w:rsidR="0068239F" w:rsidTr="00C37335">
        <w:tc>
          <w:tcPr>
            <w:tcW w:w="4602"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425E" w:rsidP="000042FE">
            <w:pPr>
              <w:rPr>
                <w:b/>
              </w:rPr>
            </w:pPr>
            <w:r>
              <w:rPr>
                <w:b/>
              </w:rPr>
              <w:t xml:space="preserve">Scénarios de </w:t>
            </w:r>
            <w:r w:rsidRPr="000042FE">
              <w:rPr>
                <w:b/>
              </w:rPr>
              <w:t>Menaces</w:t>
            </w:r>
          </w:p>
        </w:tc>
        <w:tc>
          <w:tcPr>
            <w:tcW w:w="4604"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239F" w:rsidP="000042FE">
            <w:pPr>
              <w:rPr>
                <w:b/>
              </w:rPr>
            </w:pPr>
            <w:r w:rsidRPr="000042FE">
              <w:rPr>
                <w:b/>
              </w:rPr>
              <w:t>Vraisemblance</w:t>
            </w:r>
          </w:p>
        </w:tc>
      </w:tr>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042FE" w:rsidRDefault="000042FE" w:rsidP="000042FE">
            <w:r>
              <w:t>Extracteur d’informations 1</w:t>
            </w:r>
          </w:p>
        </w:tc>
      </w:tr>
      <w:tr w:rsidR="0068239F" w:rsidRPr="00894EF4"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Pr="00894EF4" w:rsidRDefault="002E5A28" w:rsidP="000042FE">
            <w:pPr>
              <w:rPr>
                <w:lang w:val="fr-FR"/>
              </w:rPr>
            </w:pPr>
            <w:r w:rsidRPr="00894EF4">
              <w:rPr>
                <w:lang w:val="fr-FR"/>
              </w:rPr>
              <w:t>Destruction</w:t>
            </w:r>
            <w:r w:rsidR="00894EF4" w:rsidRPr="00894EF4">
              <w:rPr>
                <w:lang w:val="fr-FR"/>
              </w:rPr>
              <w:t xml:space="preserve"> (ex : ev. </w:t>
            </w:r>
            <w:r w:rsidR="00894EF4">
              <w:rPr>
                <w:lang w:val="fr-FR"/>
              </w:rPr>
              <w:t>Climatique)</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Pr="00894EF4" w:rsidRDefault="008A4868" w:rsidP="007F0243">
            <w:pPr>
              <w:ind w:firstLine="0"/>
              <w:rPr>
                <w:lang w:val="fr-FR"/>
              </w:rPr>
            </w:pPr>
            <w:r>
              <w:rPr>
                <w:lang w:val="fr-FR"/>
              </w:rPr>
              <w:t>Negligeable</w:t>
            </w:r>
          </w:p>
        </w:tc>
      </w:tr>
    </w:tbl>
    <w:p w:rsidR="000042FE" w:rsidRPr="006A326D" w:rsidRDefault="000042FE" w:rsidP="0042737A">
      <w:pPr>
        <w:pStyle w:val="Titre3"/>
        <w:rPr>
          <w:lang w:val="fr-FR"/>
        </w:rPr>
      </w:pPr>
      <w:bookmarkStart w:id="32" w:name="_Toc158264182"/>
      <w:bookmarkStart w:id="33" w:name="_Toc158538451"/>
      <w:bookmarkStart w:id="34" w:name="_Toc285122390"/>
      <w:bookmarkEnd w:id="30"/>
      <w:bookmarkEnd w:id="31"/>
      <w:r w:rsidRPr="006A326D">
        <w:rPr>
          <w:lang w:val="fr-FR"/>
        </w:rPr>
        <w:lastRenderedPageBreak/>
        <w:t>Le(s) module(s) de calcul</w:t>
      </w:r>
      <w:bookmarkEnd w:id="32"/>
      <w:bookmarkEnd w:id="33"/>
      <w:bookmarkEnd w:id="34"/>
    </w:p>
    <w:p w:rsidR="000042FE" w:rsidRPr="006A326D" w:rsidRDefault="000042FE" w:rsidP="000042FE">
      <w:pPr>
        <w:ind w:firstLine="360"/>
        <w:rPr>
          <w:lang w:val="fr-FR"/>
        </w:rPr>
      </w:pPr>
      <w:r w:rsidRPr="006A326D">
        <w:rPr>
          <w:lang w:val="fr-FR"/>
        </w:rPr>
        <w:t>Chaque module de calcul peut être soumis à des attaques.</w:t>
      </w:r>
    </w:p>
    <w:p w:rsidR="000042FE" w:rsidRPr="006A326D" w:rsidRDefault="000042FE" w:rsidP="000042F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bookmarkStart w:id="35" w:name="OLE_LINK20"/>
            <w:bookmarkStart w:id="36" w:name="OLE_LINK21"/>
            <w:bookmarkStart w:id="37" w:name="OLE_LINK26"/>
            <w:r w:rsidRPr="00894EF4">
              <w:rPr>
                <w:b/>
                <w:lang w:val="fr-FR"/>
              </w:rPr>
              <w:t>Modules d</w:t>
            </w:r>
            <w:r w:rsidRPr="000042FE">
              <w:rPr>
                <w:b/>
              </w:rPr>
              <w:t>e calcul</w:t>
            </w:r>
          </w:p>
        </w:tc>
      </w:tr>
      <w:tr w:rsidR="0068239F" w:rsidTr="00C37335">
        <w:tc>
          <w:tcPr>
            <w:tcW w:w="4602"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425E" w:rsidP="000042FE">
            <w:pPr>
              <w:rPr>
                <w:b/>
              </w:rPr>
            </w:pPr>
            <w:r>
              <w:rPr>
                <w:b/>
              </w:rPr>
              <w:t xml:space="preserve">Scénarios de </w:t>
            </w:r>
            <w:r w:rsidRPr="000042FE">
              <w:rPr>
                <w:b/>
              </w:rPr>
              <w:t>Menaces</w:t>
            </w:r>
          </w:p>
        </w:tc>
        <w:tc>
          <w:tcPr>
            <w:tcW w:w="4604"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239F" w:rsidP="000042FE">
            <w:pPr>
              <w:rPr>
                <w:b/>
              </w:rPr>
            </w:pPr>
            <w:r w:rsidRPr="000042FE">
              <w:rPr>
                <w:b/>
              </w:rPr>
              <w:t>Vraisemblance</w:t>
            </w:r>
          </w:p>
        </w:tc>
      </w:tr>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042FE" w:rsidRDefault="000042FE" w:rsidP="000042FE">
            <w:r>
              <w:t>Module de calcul 1</w:t>
            </w:r>
          </w:p>
        </w:tc>
      </w:tr>
      <w:tr w:rsidR="004A2930"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4A2930" w:rsidRPr="00894EF4" w:rsidRDefault="004A2930" w:rsidP="007D6CE4">
            <w:pPr>
              <w:rPr>
                <w:lang w:val="fr-FR"/>
              </w:rPr>
            </w:pPr>
            <w:r w:rsidRPr="00894EF4">
              <w:rPr>
                <w:lang w:val="fr-FR"/>
              </w:rPr>
              <w:t xml:space="preserve">Destruction (ex : ev. </w:t>
            </w:r>
            <w:r>
              <w:rPr>
                <w:lang w:val="fr-FR"/>
              </w:rPr>
              <w:t>Climatique)</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4A2930" w:rsidRPr="00894EF4" w:rsidRDefault="008A4868" w:rsidP="007D6CE4">
            <w:pPr>
              <w:ind w:firstLine="0"/>
              <w:rPr>
                <w:lang w:val="fr-FR"/>
              </w:rPr>
            </w:pPr>
            <w:r>
              <w:t>Négligeable</w:t>
            </w:r>
          </w:p>
        </w:tc>
      </w:tr>
      <w:tr w:rsidR="0068239F"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4A2930" w:rsidP="000042FE">
            <w:r>
              <w:t>Altération du code</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8A4868" w:rsidP="007F0243">
            <w:pPr>
              <w:ind w:firstLine="0"/>
            </w:pPr>
            <w:r>
              <w:t>Négligeable</w:t>
            </w:r>
          </w:p>
        </w:tc>
      </w:tr>
      <w:bookmarkEnd w:id="35"/>
      <w:bookmarkEnd w:id="36"/>
      <w:bookmarkEnd w:id="37"/>
    </w:tbl>
    <w:p w:rsidR="000042FE" w:rsidRDefault="000042FE" w:rsidP="000042FE"/>
    <w:p w:rsidR="000042FE" w:rsidRPr="006A326D" w:rsidRDefault="000042FE" w:rsidP="0042737A">
      <w:pPr>
        <w:pStyle w:val="Titre3"/>
        <w:rPr>
          <w:lang w:val="fr-FR"/>
        </w:rPr>
      </w:pPr>
      <w:bookmarkStart w:id="38" w:name="_Toc158264183"/>
      <w:bookmarkStart w:id="39" w:name="_Toc158538452"/>
      <w:bookmarkStart w:id="40" w:name="_Toc285122391"/>
      <w:r w:rsidRPr="006A326D">
        <w:rPr>
          <w:lang w:val="fr-FR"/>
        </w:rPr>
        <w:t>La(es) base(s) de données</w:t>
      </w:r>
      <w:bookmarkEnd w:id="38"/>
      <w:bookmarkEnd w:id="39"/>
      <w:bookmarkEnd w:id="40"/>
    </w:p>
    <w:p w:rsidR="000042FE" w:rsidRPr="006A326D" w:rsidRDefault="000042FE" w:rsidP="000042FE">
      <w:pPr>
        <w:rPr>
          <w:lang w:val="fr-FR"/>
        </w:rPr>
      </w:pPr>
      <w:r w:rsidRPr="006A326D">
        <w:rPr>
          <w:lang w:val="fr-FR"/>
        </w:rPr>
        <w:t>Les bases de données aussi sont cibles de nombreuses attaques, nous les définissons dans un tableau.</w:t>
      </w:r>
    </w:p>
    <w:p w:rsidR="000042FE" w:rsidRPr="006A326D" w:rsidRDefault="000042FE" w:rsidP="000042F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r w:rsidRPr="000042FE">
              <w:rPr>
                <w:b/>
              </w:rPr>
              <w:t>Bases de données</w:t>
            </w:r>
          </w:p>
        </w:tc>
      </w:tr>
      <w:tr w:rsidR="0068239F" w:rsidTr="00C37335">
        <w:tc>
          <w:tcPr>
            <w:tcW w:w="4602"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425E" w:rsidP="000042FE">
            <w:pPr>
              <w:rPr>
                <w:b/>
              </w:rPr>
            </w:pPr>
            <w:r>
              <w:rPr>
                <w:b/>
              </w:rPr>
              <w:t xml:space="preserve">Scénarios de </w:t>
            </w:r>
            <w:r w:rsidRPr="000042FE">
              <w:rPr>
                <w:b/>
              </w:rPr>
              <w:t>Menaces</w:t>
            </w:r>
          </w:p>
        </w:tc>
        <w:tc>
          <w:tcPr>
            <w:tcW w:w="4604"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239F" w:rsidP="000042FE">
            <w:pPr>
              <w:rPr>
                <w:b/>
              </w:rPr>
            </w:pPr>
            <w:r w:rsidRPr="000042FE">
              <w:rPr>
                <w:b/>
              </w:rPr>
              <w:t>Vraisemblance</w:t>
            </w:r>
          </w:p>
        </w:tc>
      </w:tr>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042FE" w:rsidRDefault="000042FE" w:rsidP="000042FE">
            <w:r>
              <w:t>Base de données 1</w:t>
            </w:r>
          </w:p>
        </w:tc>
      </w:tr>
      <w:tr w:rsidR="0068239F"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5C6FE4" w:rsidP="000042FE">
            <w:r>
              <w:t>Intrusion BDD</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8A4868" w:rsidP="007F0243">
            <w:pPr>
              <w:ind w:firstLine="0"/>
            </w:pPr>
            <w:r>
              <w:t>Négligeable</w:t>
            </w:r>
          </w:p>
        </w:tc>
      </w:tr>
      <w:tr w:rsidR="0068239F"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5C6FE4" w:rsidP="000042FE">
            <w:r>
              <w:t>Altération BDD</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8A4868" w:rsidP="007F0243">
            <w:pPr>
              <w:ind w:firstLine="0"/>
            </w:pPr>
            <w:r>
              <w:t>Négligeable</w:t>
            </w:r>
          </w:p>
        </w:tc>
      </w:tr>
    </w:tbl>
    <w:p w:rsidR="0042737A" w:rsidRDefault="0042737A" w:rsidP="000042FE"/>
    <w:p w:rsidR="000042FE" w:rsidRPr="006A326D" w:rsidRDefault="000042FE" w:rsidP="0042737A">
      <w:pPr>
        <w:pStyle w:val="Titre3"/>
        <w:rPr>
          <w:lang w:val="fr-FR"/>
        </w:rPr>
      </w:pPr>
      <w:bookmarkStart w:id="41" w:name="_Toc158264185"/>
      <w:bookmarkStart w:id="42" w:name="_Toc158538454"/>
      <w:bookmarkStart w:id="43" w:name="_Toc285122393"/>
      <w:r w:rsidRPr="006A326D">
        <w:rPr>
          <w:lang w:val="fr-FR"/>
        </w:rPr>
        <w:t>Le(s) module(s) de décision</w:t>
      </w:r>
      <w:bookmarkEnd w:id="41"/>
      <w:bookmarkEnd w:id="42"/>
      <w:bookmarkEnd w:id="43"/>
    </w:p>
    <w:p w:rsidR="000042FE" w:rsidRPr="006A326D" w:rsidRDefault="000042FE" w:rsidP="000042FE">
      <w:pPr>
        <w:rPr>
          <w:lang w:val="fr-FR"/>
        </w:rPr>
      </w:pPr>
      <w:r w:rsidRPr="006A326D">
        <w:rPr>
          <w:lang w:val="fr-FR"/>
        </w:rPr>
        <w:t>Un module de décision peut subir différentes attaques à définir dans un tableau.</w:t>
      </w:r>
    </w:p>
    <w:p w:rsidR="000042FE" w:rsidRPr="006A326D" w:rsidRDefault="000042FE" w:rsidP="000042F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2"/>
        <w:gridCol w:w="4604"/>
      </w:tblGrid>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bookmarkStart w:id="44" w:name="OLE_LINK10"/>
            <w:bookmarkStart w:id="45" w:name="OLE_LINK11"/>
            <w:r w:rsidRPr="000042FE">
              <w:rPr>
                <w:b/>
              </w:rPr>
              <w:t>Modules de décision</w:t>
            </w:r>
          </w:p>
        </w:tc>
      </w:tr>
      <w:tr w:rsidR="0068239F" w:rsidTr="00C37335">
        <w:tc>
          <w:tcPr>
            <w:tcW w:w="4602"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425E" w:rsidP="000042FE">
            <w:pPr>
              <w:rPr>
                <w:b/>
              </w:rPr>
            </w:pPr>
            <w:r>
              <w:rPr>
                <w:b/>
              </w:rPr>
              <w:t xml:space="preserve">Scénarios de </w:t>
            </w:r>
            <w:r w:rsidRPr="000042FE">
              <w:rPr>
                <w:b/>
              </w:rPr>
              <w:t>Menaces</w:t>
            </w:r>
          </w:p>
        </w:tc>
        <w:tc>
          <w:tcPr>
            <w:tcW w:w="4604" w:type="dxa"/>
            <w:tcBorders>
              <w:top w:val="single" w:sz="4" w:space="0" w:color="auto"/>
              <w:left w:val="single" w:sz="4" w:space="0" w:color="auto"/>
              <w:bottom w:val="single" w:sz="4" w:space="0" w:color="auto"/>
              <w:right w:val="single" w:sz="4" w:space="0" w:color="auto"/>
            </w:tcBorders>
            <w:shd w:val="clear" w:color="auto" w:fill="A6A6A6"/>
            <w:hideMark/>
          </w:tcPr>
          <w:p w:rsidR="0068239F" w:rsidRPr="000042FE" w:rsidRDefault="0068239F" w:rsidP="000042FE">
            <w:pPr>
              <w:rPr>
                <w:b/>
              </w:rPr>
            </w:pPr>
            <w:r w:rsidRPr="000042FE">
              <w:rPr>
                <w:b/>
              </w:rPr>
              <w:t>Vraisemblance</w:t>
            </w:r>
          </w:p>
        </w:tc>
      </w:tr>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042FE" w:rsidRDefault="000042FE" w:rsidP="000042FE">
            <w:r>
              <w:t>Module de décision 1</w:t>
            </w:r>
          </w:p>
        </w:tc>
      </w:tr>
      <w:tr w:rsidR="0068239F"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D12C3C" w:rsidP="000042FE">
            <w:r>
              <w:t>Destruction</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D12C3C" w:rsidP="001966B0">
            <w:pPr>
              <w:ind w:firstLine="0"/>
            </w:pPr>
            <w:r>
              <w:t>Négligeable</w:t>
            </w:r>
          </w:p>
        </w:tc>
      </w:tr>
      <w:tr w:rsidR="0068239F" w:rsidTr="00C37335">
        <w:trPr>
          <w:trHeight w:val="84"/>
        </w:trPr>
        <w:tc>
          <w:tcPr>
            <w:tcW w:w="4602"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D12C3C" w:rsidP="000042FE">
            <w:r>
              <w:t>Modification code</w:t>
            </w:r>
          </w:p>
        </w:tc>
        <w:tc>
          <w:tcPr>
            <w:tcW w:w="4604" w:type="dxa"/>
            <w:tcBorders>
              <w:top w:val="single" w:sz="4" w:space="0" w:color="auto"/>
              <w:left w:val="single" w:sz="4" w:space="0" w:color="auto"/>
              <w:bottom w:val="single" w:sz="4" w:space="0" w:color="auto"/>
              <w:right w:val="single" w:sz="4" w:space="0" w:color="auto"/>
            </w:tcBorders>
            <w:shd w:val="clear" w:color="auto" w:fill="auto"/>
            <w:hideMark/>
          </w:tcPr>
          <w:p w:rsidR="0068239F" w:rsidRDefault="00D12C3C" w:rsidP="001966B0">
            <w:pPr>
              <w:ind w:firstLine="0"/>
            </w:pPr>
            <w:r>
              <w:t>Négligeable</w:t>
            </w:r>
          </w:p>
        </w:tc>
      </w:tr>
      <w:bookmarkEnd w:id="44"/>
      <w:bookmarkEnd w:id="45"/>
    </w:tbl>
    <w:p w:rsidR="000042FE" w:rsidRDefault="000042FE" w:rsidP="000042FE"/>
    <w:p w:rsidR="000042FE" w:rsidRDefault="0041766C" w:rsidP="0042737A">
      <w:pPr>
        <w:pStyle w:val="Titre1"/>
        <w:rPr>
          <w:lang w:val="fr-FR"/>
        </w:rPr>
      </w:pPr>
      <w:bookmarkStart w:id="46" w:name="OLE_LINK53"/>
      <w:bookmarkStart w:id="47" w:name="OLE_LINK54"/>
      <w:bookmarkStart w:id="48" w:name="_Toc285122394"/>
      <w:r w:rsidRPr="00DE1902">
        <w:rPr>
          <w:lang w:val="fr-FR"/>
        </w:rPr>
        <w:t xml:space="preserve">Croisement des évènements redoutés et des </w:t>
      </w:r>
      <w:r w:rsidR="00DE1902">
        <w:rPr>
          <w:lang w:val="fr-FR"/>
        </w:rPr>
        <w:t xml:space="preserve">scénarios </w:t>
      </w:r>
      <w:r w:rsidR="00FA3903">
        <w:rPr>
          <w:lang w:val="fr-FR"/>
        </w:rPr>
        <w:t xml:space="preserve"> de </w:t>
      </w:r>
      <w:r w:rsidR="00CB4776">
        <w:rPr>
          <w:lang w:val="fr-FR"/>
        </w:rPr>
        <w:t>menace</w:t>
      </w:r>
      <w:r w:rsidR="00E3613F">
        <w:rPr>
          <w:lang w:val="fr-FR"/>
        </w:rPr>
        <w:t>s</w:t>
      </w:r>
      <w:bookmarkEnd w:id="48"/>
    </w:p>
    <w:bookmarkEnd w:id="46"/>
    <w:bookmarkEnd w:id="47"/>
    <w:p w:rsidR="005F7A39" w:rsidRDefault="00D71517" w:rsidP="00D71517">
      <w:pPr>
        <w:pStyle w:val="Corpsdetexte"/>
        <w:rPr>
          <w:lang w:val="fr-FR"/>
        </w:rPr>
      </w:pPr>
      <w:r>
        <w:rPr>
          <w:lang w:val="fr-FR"/>
        </w:rPr>
        <w:t xml:space="preserve">On constate le domaine du système qui est le plus soumis à des attaques à la fois de gravité élevées et de vraissemblance élevé est le domaine acquisition des données comportementales. </w:t>
      </w:r>
    </w:p>
    <w:p w:rsidR="00D71517" w:rsidRDefault="00D71517" w:rsidP="00D71517">
      <w:pPr>
        <w:pStyle w:val="Corpsdetexte"/>
        <w:rPr>
          <w:lang w:val="fr-FR"/>
        </w:rPr>
      </w:pPr>
      <w:r>
        <w:rPr>
          <w:lang w:val="fr-FR"/>
        </w:rPr>
        <w:t>En effet on considère que le système central de traitement et de conservation des données est suffisamment sécurisé par les administrateurs du système. Il reste notamment important de conserver des serveurs de secours du système en des sites différents. En cas de déstruction physique, même si la Normandie n’est pas connue pour ses tremblements de terres.</w:t>
      </w:r>
    </w:p>
    <w:p w:rsidR="00057CE4" w:rsidRPr="00E3613F" w:rsidRDefault="00057CE4" w:rsidP="00D71517">
      <w:pPr>
        <w:pStyle w:val="Corpsdetexte"/>
        <w:rPr>
          <w:lang w:val="fr-FR"/>
        </w:rPr>
      </w:pPr>
      <w:r>
        <w:rPr>
          <w:lang w:val="fr-FR"/>
        </w:rPr>
        <w:t>Le domaine d’acquisition est sensible à la récupération des données des utilisateurs. Des virus installés sur les ordinateur, ou du matériel vidéo pour filmer l’enrôlement porteur sont possibles.</w:t>
      </w:r>
    </w:p>
    <w:p w:rsidR="000042FE" w:rsidRDefault="000042FE" w:rsidP="0042737A">
      <w:pPr>
        <w:pStyle w:val="Titre1"/>
      </w:pPr>
      <w:bookmarkStart w:id="49" w:name="_Toc158538456"/>
      <w:bookmarkStart w:id="50" w:name="_Toc285122395"/>
      <w:r>
        <w:t>Contre</w:t>
      </w:r>
      <w:r w:rsidR="00806F37">
        <w:t>s</w:t>
      </w:r>
      <w:r>
        <w:t>-mesures</w:t>
      </w:r>
      <w:bookmarkEnd w:id="49"/>
      <w:bookmarkEnd w:id="50"/>
    </w:p>
    <w:p w:rsidR="000042FE" w:rsidRPr="006A326D" w:rsidRDefault="009400AA" w:rsidP="000042FE">
      <w:pPr>
        <w:rPr>
          <w:lang w:val="fr-FR"/>
        </w:rPr>
      </w:pPr>
      <w:r>
        <w:rPr>
          <w:lang w:val="fr-FR"/>
        </w:rPr>
        <w:t>Voici des contres-mesures applicables pour les risques identifiés</w:t>
      </w:r>
    </w:p>
    <w:p w:rsidR="000042FE" w:rsidRPr="006A326D" w:rsidRDefault="000042FE" w:rsidP="000042FE">
      <w:pPr>
        <w:rPr>
          <w:lang w:val="fr-FR"/>
        </w:rPr>
      </w:pPr>
    </w:p>
    <w:p w:rsidR="000042FE" w:rsidRPr="006A326D" w:rsidRDefault="000042FE" w:rsidP="000042FE">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37"/>
      </w:tblGrid>
      <w:tr w:rsidR="000042FE" w:rsidTr="000042FE">
        <w:tc>
          <w:tcPr>
            <w:tcW w:w="9206" w:type="dxa"/>
            <w:gridSpan w:val="2"/>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r w:rsidRPr="000042FE">
              <w:rPr>
                <w:b/>
              </w:rPr>
              <w:t>Risques</w:t>
            </w:r>
          </w:p>
        </w:tc>
      </w:tr>
      <w:tr w:rsidR="000042FE" w:rsidTr="000042FE">
        <w:tc>
          <w:tcPr>
            <w:tcW w:w="3369"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r w:rsidRPr="000042FE">
              <w:rPr>
                <w:b/>
              </w:rPr>
              <w:t>Menaces</w:t>
            </w:r>
          </w:p>
        </w:tc>
        <w:tc>
          <w:tcPr>
            <w:tcW w:w="5837" w:type="dxa"/>
            <w:tcBorders>
              <w:top w:val="single" w:sz="4" w:space="0" w:color="auto"/>
              <w:left w:val="single" w:sz="4" w:space="0" w:color="auto"/>
              <w:bottom w:val="single" w:sz="4" w:space="0" w:color="auto"/>
              <w:right w:val="single" w:sz="4" w:space="0" w:color="auto"/>
            </w:tcBorders>
            <w:shd w:val="clear" w:color="auto" w:fill="A6A6A6"/>
            <w:hideMark/>
          </w:tcPr>
          <w:p w:rsidR="000042FE" w:rsidRPr="000042FE" w:rsidRDefault="000042FE" w:rsidP="000042FE">
            <w:pPr>
              <w:rPr>
                <w:b/>
              </w:rPr>
            </w:pPr>
            <w:r w:rsidRPr="000042FE">
              <w:rPr>
                <w:b/>
              </w:rPr>
              <w:t>Contre-mesures</w:t>
            </w:r>
          </w:p>
        </w:tc>
      </w:tr>
      <w:tr w:rsidR="000042FE" w:rsidRPr="009400AA" w:rsidTr="009400AA">
        <w:tc>
          <w:tcPr>
            <w:tcW w:w="9206"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0042FE" w:rsidRPr="009400AA" w:rsidRDefault="009400AA" w:rsidP="000042FE">
            <w:pPr>
              <w:rPr>
                <w:lang w:val="fr-FR"/>
              </w:rPr>
            </w:pPr>
            <w:r w:rsidRPr="009400AA">
              <w:rPr>
                <w:lang w:val="fr-FR"/>
              </w:rPr>
              <w:t>Vol des données coté acquisition</w:t>
            </w:r>
          </w:p>
        </w:tc>
      </w:tr>
      <w:tr w:rsidR="000042FE" w:rsidRPr="009400AA" w:rsidTr="009400AA">
        <w:trPr>
          <w:trHeight w:val="299"/>
        </w:trPr>
        <w:tc>
          <w:tcPr>
            <w:tcW w:w="3369" w:type="dxa"/>
            <w:tcBorders>
              <w:top w:val="single" w:sz="4" w:space="0" w:color="auto"/>
              <w:left w:val="single" w:sz="4" w:space="0" w:color="auto"/>
              <w:bottom w:val="single" w:sz="4" w:space="0" w:color="auto"/>
              <w:right w:val="single" w:sz="4" w:space="0" w:color="auto"/>
            </w:tcBorders>
            <w:shd w:val="clear" w:color="auto" w:fill="auto"/>
            <w:hideMark/>
          </w:tcPr>
          <w:p w:rsidR="000042FE" w:rsidRDefault="009400AA" w:rsidP="009400AA">
            <w:pPr>
              <w:ind w:firstLine="0"/>
            </w:pPr>
            <w:r>
              <w:t>Keylogger</w:t>
            </w:r>
          </w:p>
        </w:tc>
        <w:tc>
          <w:tcPr>
            <w:tcW w:w="5837" w:type="dxa"/>
            <w:tcBorders>
              <w:top w:val="single" w:sz="4" w:space="0" w:color="auto"/>
              <w:left w:val="single" w:sz="4" w:space="0" w:color="auto"/>
              <w:bottom w:val="single" w:sz="4" w:space="0" w:color="auto"/>
              <w:right w:val="single" w:sz="4" w:space="0" w:color="auto"/>
            </w:tcBorders>
            <w:shd w:val="clear" w:color="auto" w:fill="auto"/>
            <w:hideMark/>
          </w:tcPr>
          <w:p w:rsidR="000042FE" w:rsidRPr="009400AA" w:rsidRDefault="009400AA" w:rsidP="000042FE">
            <w:pPr>
              <w:rPr>
                <w:lang w:val="fr-FR"/>
              </w:rPr>
            </w:pPr>
            <w:r w:rsidRPr="009400AA">
              <w:rPr>
                <w:lang w:val="fr-FR"/>
              </w:rPr>
              <w:t>Prévention sur les risques des virus aux utilisateurs</w:t>
            </w:r>
          </w:p>
        </w:tc>
      </w:tr>
      <w:tr w:rsidR="009400AA" w:rsidTr="009400AA">
        <w:trPr>
          <w:trHeight w:val="404"/>
        </w:trPr>
        <w:tc>
          <w:tcPr>
            <w:tcW w:w="9206"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9400AA" w:rsidRPr="007F6945" w:rsidRDefault="009400AA" w:rsidP="000042FE">
            <w:r>
              <w:t>Destruction du système central</w:t>
            </w:r>
          </w:p>
        </w:tc>
      </w:tr>
      <w:tr w:rsidR="009400AA" w:rsidRPr="009400AA" w:rsidTr="009400AA">
        <w:trPr>
          <w:trHeight w:val="449"/>
        </w:trPr>
        <w:tc>
          <w:tcPr>
            <w:tcW w:w="3369" w:type="dxa"/>
            <w:tcBorders>
              <w:top w:val="single" w:sz="4" w:space="0" w:color="auto"/>
              <w:left w:val="single" w:sz="4" w:space="0" w:color="auto"/>
              <w:bottom w:val="single" w:sz="4" w:space="0" w:color="auto"/>
              <w:right w:val="single" w:sz="4" w:space="0" w:color="auto"/>
            </w:tcBorders>
            <w:shd w:val="clear" w:color="auto" w:fill="auto"/>
            <w:hideMark/>
          </w:tcPr>
          <w:p w:rsidR="009400AA" w:rsidRDefault="009400AA" w:rsidP="009400AA">
            <w:pPr>
              <w:ind w:firstLine="0"/>
            </w:pPr>
            <w:r>
              <w:t>Risque natuel</w:t>
            </w:r>
          </w:p>
        </w:tc>
        <w:tc>
          <w:tcPr>
            <w:tcW w:w="5837" w:type="dxa"/>
            <w:tcBorders>
              <w:top w:val="single" w:sz="4" w:space="0" w:color="auto"/>
              <w:left w:val="single" w:sz="4" w:space="0" w:color="auto"/>
              <w:bottom w:val="single" w:sz="4" w:space="0" w:color="auto"/>
              <w:right w:val="single" w:sz="4" w:space="0" w:color="auto"/>
            </w:tcBorders>
            <w:shd w:val="clear" w:color="auto" w:fill="auto"/>
            <w:hideMark/>
          </w:tcPr>
          <w:p w:rsidR="009400AA" w:rsidRPr="009400AA" w:rsidRDefault="009400AA" w:rsidP="000042FE">
            <w:pPr>
              <w:rPr>
                <w:lang w:val="fr-FR"/>
              </w:rPr>
            </w:pPr>
            <w:r w:rsidRPr="009400AA">
              <w:rPr>
                <w:lang w:val="fr-FR"/>
              </w:rPr>
              <w:t>Mener une étude précise sur les risques natuels dans la région</w:t>
            </w:r>
          </w:p>
        </w:tc>
      </w:tr>
      <w:tr w:rsidR="009400AA" w:rsidRPr="009400AA" w:rsidTr="009400AA">
        <w:trPr>
          <w:trHeight w:val="449"/>
        </w:trPr>
        <w:tc>
          <w:tcPr>
            <w:tcW w:w="3369" w:type="dxa"/>
            <w:tcBorders>
              <w:top w:val="single" w:sz="4" w:space="0" w:color="auto"/>
              <w:left w:val="single" w:sz="4" w:space="0" w:color="auto"/>
              <w:bottom w:val="single" w:sz="4" w:space="0" w:color="auto"/>
              <w:right w:val="single" w:sz="4" w:space="0" w:color="auto"/>
            </w:tcBorders>
            <w:shd w:val="clear" w:color="auto" w:fill="auto"/>
            <w:hideMark/>
          </w:tcPr>
          <w:p w:rsidR="009400AA" w:rsidRDefault="009400AA" w:rsidP="009400AA">
            <w:pPr>
              <w:ind w:firstLine="0"/>
            </w:pPr>
            <w:r>
              <w:t>Menace terroriste</w:t>
            </w:r>
          </w:p>
        </w:tc>
        <w:tc>
          <w:tcPr>
            <w:tcW w:w="5837" w:type="dxa"/>
            <w:tcBorders>
              <w:top w:val="single" w:sz="4" w:space="0" w:color="auto"/>
              <w:left w:val="single" w:sz="4" w:space="0" w:color="auto"/>
              <w:bottom w:val="single" w:sz="4" w:space="0" w:color="auto"/>
              <w:right w:val="single" w:sz="4" w:space="0" w:color="auto"/>
            </w:tcBorders>
            <w:shd w:val="clear" w:color="auto" w:fill="auto"/>
            <w:hideMark/>
          </w:tcPr>
          <w:p w:rsidR="009400AA" w:rsidRPr="009400AA" w:rsidRDefault="009400AA" w:rsidP="000042FE">
            <w:pPr>
              <w:rPr>
                <w:lang w:val="fr-FR"/>
              </w:rPr>
            </w:pPr>
            <w:r>
              <w:rPr>
                <w:lang w:val="fr-FR"/>
              </w:rPr>
              <w:t>Le site est-il potentiellement une menace terroriste (étude à mener)</w:t>
            </w:r>
          </w:p>
        </w:tc>
      </w:tr>
    </w:tbl>
    <w:p w:rsidR="000042FE" w:rsidRPr="009400AA" w:rsidRDefault="000042FE" w:rsidP="0052245F">
      <w:pPr>
        <w:ind w:firstLine="0"/>
        <w:rPr>
          <w:lang w:val="fr-FR"/>
        </w:rPr>
      </w:pPr>
    </w:p>
    <w:p w:rsidR="000042FE" w:rsidRDefault="0052245F" w:rsidP="001952A4">
      <w:pPr>
        <w:pStyle w:val="Titre1"/>
        <w:rPr>
          <w:lang w:val="fr-FR"/>
        </w:rPr>
      </w:pPr>
      <w:bookmarkStart w:id="51" w:name="_Toc285122396"/>
      <w:r w:rsidRPr="0052245F">
        <w:rPr>
          <w:lang w:val="fr-FR"/>
        </w:rPr>
        <w:t>I</w:t>
      </w:r>
      <w:r w:rsidR="000042FE" w:rsidRPr="0052245F">
        <w:rPr>
          <w:lang w:val="fr-FR"/>
        </w:rPr>
        <w:t>dentification des objectifs de sécurité</w:t>
      </w:r>
      <w:bookmarkEnd w:id="51"/>
    </w:p>
    <w:p w:rsidR="00F21A16" w:rsidRPr="00F21A16" w:rsidRDefault="00F21A16" w:rsidP="00D36DE2">
      <w:pPr>
        <w:pStyle w:val="Corpsdetexte"/>
        <w:rPr>
          <w:lang w:val="fr-FR" w:eastAsia="fr-FR"/>
        </w:rPr>
      </w:pPr>
      <w:r>
        <w:rPr>
          <w:lang w:val="fr-FR" w:eastAsia="fr-FR"/>
        </w:rPr>
        <w:t>Le principal objetcif de sécurité est donc coté utilisateur. Les utilisateurs doivent être prudents dans leur utilisation des ordinateurs au risque de se faire voler leurs données comportementales lors de la frappe au clavier par des malwares.s</w:t>
      </w:r>
    </w:p>
    <w:p w:rsidR="000042FE" w:rsidRDefault="000042FE" w:rsidP="0042737A">
      <w:pPr>
        <w:pStyle w:val="Titre1"/>
        <w:ind w:left="709" w:hanging="643"/>
      </w:pPr>
      <w:bookmarkStart w:id="52" w:name="_Toc285122397"/>
      <w:r>
        <w:t>Conclusion</w:t>
      </w:r>
      <w:bookmarkEnd w:id="52"/>
    </w:p>
    <w:p w:rsidR="00405600" w:rsidRPr="00027A9B" w:rsidRDefault="00E519E0" w:rsidP="00405600">
      <w:pPr>
        <w:pStyle w:val="Corpsdetexte"/>
        <w:rPr>
          <w:lang w:val="fr-FR"/>
        </w:rPr>
      </w:pPr>
      <w:r>
        <w:rPr>
          <w:lang w:val="fr-FR"/>
        </w:rPr>
        <w:t>Si modèle comportementale de la frappe au clavier assure suffisamment l’authenticité d’un utilisateur, il pourrait-être intéressant de développer ce système. Reste à réflechir au login à utiliser qui doit-être suffisamment grand pour permettre une authentification comportementale au clavier.</w:t>
      </w:r>
    </w:p>
    <w:sectPr w:rsidR="00405600" w:rsidRPr="00027A9B" w:rsidSect="006A326D">
      <w:footerReference w:type="even" r:id="rId19"/>
      <w:footerReference w:type="default" r:id="rId20"/>
      <w:footerReference w:type="first" r:id="rId21"/>
      <w:footnotePr>
        <w:pos w:val="beneathText"/>
      </w:footnotePr>
      <w:pgSz w:w="11905" w:h="16837"/>
      <w:pgMar w:top="1134" w:right="1134" w:bottom="1693" w:left="1134" w:header="720"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3DA" w:rsidRDefault="00D453DA">
      <w:r>
        <w:separator/>
      </w:r>
    </w:p>
  </w:endnote>
  <w:endnote w:type="continuationSeparator" w:id="0">
    <w:p w:rsidR="00D453DA" w:rsidRDefault="00D453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pPr>
      <w:pStyle w:val="Pieddepage"/>
      <w:jc w:val="cen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pPr>
      <w:pStyle w:val="Pieddepage"/>
      <w:jc w:val="center"/>
    </w:pPr>
    <w:r>
      <w:fldChar w:fldCharType="begin"/>
    </w:r>
    <w:r>
      <w:instrText xml:space="preserve"> </w:instrText>
    </w:r>
    <w:r w:rsidR="000A658C">
      <w:instrText>PAGE</w:instrText>
    </w:r>
    <w:r>
      <w:instrText xml:space="preserve">   \* MERGEFORMAT </w:instrText>
    </w:r>
    <w:r>
      <w:fldChar w:fldCharType="separate"/>
    </w:r>
    <w:r w:rsidR="0068657F">
      <w:t>3</w:t>
    </w:r>
    <w:r>
      <w:fldChar w:fldCharType="end"/>
    </w:r>
  </w:p>
  <w:p w:rsidR="00E049A2" w:rsidRDefault="00E049A2" w:rsidP="006A326D">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9A2" w:rsidRDefault="00E049A2">
    <w:pPr>
      <w:pStyle w:val="Pieddepage"/>
      <w:jc w:val="center"/>
    </w:pPr>
    <w:r>
      <w:fldChar w:fldCharType="begin"/>
    </w:r>
    <w:r>
      <w:instrText xml:space="preserve"> </w:instrText>
    </w:r>
    <w:r w:rsidR="000A658C">
      <w:instrText>PAGE</w:instrText>
    </w:r>
    <w:r>
      <w:instrText xml:space="preserve">   \* MERGEFORMAT </w:instrText>
    </w:r>
    <w:r>
      <w:fldChar w:fldCharType="separate"/>
    </w:r>
    <w:r w:rsidR="00E519E0">
      <w:t>12</w:t>
    </w:r>
    <w:r>
      <w:fldChar w:fldCharType="end"/>
    </w:r>
  </w:p>
  <w:p w:rsidR="00E049A2" w:rsidRDefault="00E049A2" w:rsidP="006A326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3DA" w:rsidRDefault="00D453DA">
      <w:r>
        <w:separator/>
      </w:r>
    </w:p>
  </w:footnote>
  <w:footnote w:type="continuationSeparator" w:id="0">
    <w:p w:rsidR="00D453DA" w:rsidRDefault="00D453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97674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nsid w:val="00000005"/>
    <w:multiLevelType w:val="multilevel"/>
    <w:tmpl w:val="00000005"/>
    <w:name w:val="WW8Num5"/>
    <w:lvl w:ilvl="0">
      <w:start w:val="1"/>
      <w:numFmt w:val="bullet"/>
      <w:lvlText w:val=""/>
      <w:lvlJc w:val="left"/>
      <w:pPr>
        <w:tabs>
          <w:tab w:val="num" w:pos="-131"/>
        </w:tabs>
        <w:ind w:left="-131" w:hanging="360"/>
      </w:pPr>
      <w:rPr>
        <w:rFonts w:ascii="Symbol" w:hAnsi="Symbol" w:cs="StarSymbol"/>
        <w:sz w:val="18"/>
        <w:szCs w:val="18"/>
      </w:rPr>
    </w:lvl>
    <w:lvl w:ilvl="1">
      <w:start w:val="1"/>
      <w:numFmt w:val="bullet"/>
      <w:lvlText w:val=""/>
      <w:lvlJc w:val="left"/>
      <w:pPr>
        <w:tabs>
          <w:tab w:val="num" w:pos="229"/>
        </w:tabs>
        <w:ind w:left="229" w:hanging="360"/>
      </w:pPr>
      <w:rPr>
        <w:rFonts w:ascii="Symbol" w:hAnsi="Symbol" w:cs="StarSymbol"/>
        <w:sz w:val="18"/>
        <w:szCs w:val="18"/>
      </w:rPr>
    </w:lvl>
    <w:lvl w:ilvl="2">
      <w:start w:val="1"/>
      <w:numFmt w:val="bullet"/>
      <w:lvlText w:val=""/>
      <w:lvlJc w:val="left"/>
      <w:pPr>
        <w:tabs>
          <w:tab w:val="num" w:pos="589"/>
        </w:tabs>
        <w:ind w:left="589" w:hanging="360"/>
      </w:pPr>
      <w:rPr>
        <w:rFonts w:ascii="Symbol" w:hAnsi="Symbol" w:cs="StarSymbol"/>
        <w:sz w:val="18"/>
        <w:szCs w:val="18"/>
      </w:rPr>
    </w:lvl>
    <w:lvl w:ilvl="3">
      <w:start w:val="1"/>
      <w:numFmt w:val="bullet"/>
      <w:lvlText w:val=""/>
      <w:lvlJc w:val="left"/>
      <w:pPr>
        <w:tabs>
          <w:tab w:val="num" w:pos="949"/>
        </w:tabs>
        <w:ind w:left="949" w:hanging="360"/>
      </w:pPr>
      <w:rPr>
        <w:rFonts w:ascii="Symbol" w:hAnsi="Symbol" w:cs="StarSymbol"/>
        <w:sz w:val="18"/>
        <w:szCs w:val="18"/>
      </w:rPr>
    </w:lvl>
    <w:lvl w:ilvl="4">
      <w:start w:val="1"/>
      <w:numFmt w:val="bullet"/>
      <w:lvlText w:val=""/>
      <w:lvlJc w:val="left"/>
      <w:pPr>
        <w:tabs>
          <w:tab w:val="num" w:pos="1309"/>
        </w:tabs>
        <w:ind w:left="1309" w:hanging="360"/>
      </w:pPr>
      <w:rPr>
        <w:rFonts w:ascii="Symbol" w:hAnsi="Symbol" w:cs="StarSymbol"/>
        <w:sz w:val="18"/>
        <w:szCs w:val="18"/>
      </w:rPr>
    </w:lvl>
    <w:lvl w:ilvl="5">
      <w:start w:val="1"/>
      <w:numFmt w:val="bullet"/>
      <w:lvlText w:val=""/>
      <w:lvlJc w:val="left"/>
      <w:pPr>
        <w:tabs>
          <w:tab w:val="num" w:pos="1669"/>
        </w:tabs>
        <w:ind w:left="1669" w:hanging="360"/>
      </w:pPr>
      <w:rPr>
        <w:rFonts w:ascii="Symbol" w:hAnsi="Symbol" w:cs="StarSymbol"/>
        <w:sz w:val="18"/>
        <w:szCs w:val="18"/>
      </w:rPr>
    </w:lvl>
    <w:lvl w:ilvl="6">
      <w:start w:val="1"/>
      <w:numFmt w:val="bullet"/>
      <w:lvlText w:val=""/>
      <w:lvlJc w:val="left"/>
      <w:pPr>
        <w:tabs>
          <w:tab w:val="num" w:pos="2029"/>
        </w:tabs>
        <w:ind w:left="2029" w:hanging="360"/>
      </w:pPr>
      <w:rPr>
        <w:rFonts w:ascii="Symbol" w:hAnsi="Symbol" w:cs="StarSymbol"/>
        <w:sz w:val="18"/>
        <w:szCs w:val="18"/>
      </w:rPr>
    </w:lvl>
    <w:lvl w:ilvl="7">
      <w:start w:val="1"/>
      <w:numFmt w:val="bullet"/>
      <w:lvlText w:val=""/>
      <w:lvlJc w:val="left"/>
      <w:pPr>
        <w:tabs>
          <w:tab w:val="num" w:pos="2389"/>
        </w:tabs>
        <w:ind w:left="2389" w:hanging="360"/>
      </w:pPr>
      <w:rPr>
        <w:rFonts w:ascii="Symbol" w:hAnsi="Symbol" w:cs="StarSymbol"/>
        <w:sz w:val="18"/>
        <w:szCs w:val="18"/>
      </w:rPr>
    </w:lvl>
    <w:lvl w:ilvl="8">
      <w:start w:val="1"/>
      <w:numFmt w:val="bullet"/>
      <w:lvlText w:val=""/>
      <w:lvlJc w:val="left"/>
      <w:pPr>
        <w:tabs>
          <w:tab w:val="num" w:pos="2749"/>
        </w:tabs>
        <w:ind w:left="2749" w:hanging="360"/>
      </w:pPr>
      <w:rPr>
        <w:rFonts w:ascii="Symbol" w:hAnsi="Symbol" w:cs="StarSymbol"/>
        <w:sz w:val="18"/>
        <w:szCs w:val="18"/>
      </w:rPr>
    </w:lvl>
  </w:abstractNum>
  <w:abstractNum w:abstractNumId="6">
    <w:nsid w:val="00000006"/>
    <w:multiLevelType w:val="multilevel"/>
    <w:tmpl w:val="CD142E2A"/>
    <w:lvl w:ilvl="0">
      <w:start w:val="1"/>
      <w:numFmt w:val="lowerRoman"/>
      <w:lvlText w:val="%1."/>
      <w:lvlJc w:val="righ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lowerLetter"/>
      <w:pStyle w:val="Titre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D4F3CEA"/>
    <w:multiLevelType w:val="multilevel"/>
    <w:tmpl w:val="CA42D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CB779F"/>
    <w:multiLevelType w:val="hybridMultilevel"/>
    <w:tmpl w:val="26AE6A62"/>
    <w:lvl w:ilvl="0" w:tplc="A15A843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5436F02"/>
    <w:multiLevelType w:val="hybridMultilevel"/>
    <w:tmpl w:val="09C07D40"/>
    <w:lvl w:ilvl="0" w:tplc="7C9A7B76">
      <w:start w:val="1"/>
      <w:numFmt w:val="low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4B30551"/>
    <w:multiLevelType w:val="hybridMultilevel"/>
    <w:tmpl w:val="6212BE24"/>
    <w:lvl w:ilvl="0" w:tplc="F40CF86A">
      <w:start w:val="1"/>
      <w:numFmt w:val="decimal"/>
      <w:pStyle w:val="Titre1"/>
      <w:lvlText w:val="%1)"/>
      <w:lvlJc w:val="left"/>
      <w:pPr>
        <w:ind w:left="720" w:hanging="360"/>
      </w:pPr>
      <w:rPr>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F22156"/>
    <w:multiLevelType w:val="hybridMultilevel"/>
    <w:tmpl w:val="48FA0984"/>
    <w:lvl w:ilvl="0" w:tplc="A1304D2E">
      <w:start w:val="6"/>
      <w:numFmt w:val="bullet"/>
      <w:lvlText w:val="-"/>
      <w:lvlJc w:val="left"/>
      <w:pPr>
        <w:ind w:left="502" w:hanging="360"/>
      </w:pPr>
      <w:rPr>
        <w:rFonts w:ascii="Times New Roman" w:eastAsia="Lucida Sans Unicode"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2">
    <w:nsid w:val="73893201"/>
    <w:multiLevelType w:val="hybridMultilevel"/>
    <w:tmpl w:val="31027F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E5D0D2A"/>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9"/>
  </w:num>
  <w:num w:numId="8">
    <w:abstractNumId w:val="8"/>
  </w:num>
  <w:num w:numId="9">
    <w:abstractNumId w:val="9"/>
  </w:num>
  <w:num w:numId="10">
    <w:abstractNumId w:val="12"/>
  </w:num>
  <w:num w:numId="11">
    <w:abstractNumId w:val="13"/>
  </w:num>
  <w:num w:numId="12">
    <w:abstractNumId w:val="7"/>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num>
  <w:num w:numId="17">
    <w:abstractNumId w:val="9"/>
    <w:lvlOverride w:ilvl="0">
      <w:startOverride w:val="1"/>
    </w:lvlOverride>
  </w:num>
  <w:num w:numId="18">
    <w:abstractNumId w:val="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0000"/>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0042FE"/>
    <w:rsid w:val="000042FE"/>
    <w:rsid w:val="00012205"/>
    <w:rsid w:val="00014076"/>
    <w:rsid w:val="00017206"/>
    <w:rsid w:val="00027A9B"/>
    <w:rsid w:val="00057CE4"/>
    <w:rsid w:val="00062764"/>
    <w:rsid w:val="00071353"/>
    <w:rsid w:val="00095E73"/>
    <w:rsid w:val="000A0234"/>
    <w:rsid w:val="000A658C"/>
    <w:rsid w:val="000F79FD"/>
    <w:rsid w:val="0010716E"/>
    <w:rsid w:val="00126320"/>
    <w:rsid w:val="00132A93"/>
    <w:rsid w:val="0013526B"/>
    <w:rsid w:val="00150B65"/>
    <w:rsid w:val="001725DB"/>
    <w:rsid w:val="00182923"/>
    <w:rsid w:val="0019028C"/>
    <w:rsid w:val="001952A4"/>
    <w:rsid w:val="001966B0"/>
    <w:rsid w:val="001A1B72"/>
    <w:rsid w:val="001A7819"/>
    <w:rsid w:val="001B6158"/>
    <w:rsid w:val="001C3D50"/>
    <w:rsid w:val="001D5F01"/>
    <w:rsid w:val="001E3ACE"/>
    <w:rsid w:val="002165BF"/>
    <w:rsid w:val="00222696"/>
    <w:rsid w:val="00223FCB"/>
    <w:rsid w:val="00236C0D"/>
    <w:rsid w:val="00240351"/>
    <w:rsid w:val="00246BE5"/>
    <w:rsid w:val="00256DE3"/>
    <w:rsid w:val="00262E93"/>
    <w:rsid w:val="00275828"/>
    <w:rsid w:val="002804CD"/>
    <w:rsid w:val="00282AE1"/>
    <w:rsid w:val="00291616"/>
    <w:rsid w:val="002A7A10"/>
    <w:rsid w:val="002C17BD"/>
    <w:rsid w:val="002C27C6"/>
    <w:rsid w:val="002D2FD2"/>
    <w:rsid w:val="002E5A28"/>
    <w:rsid w:val="003025E2"/>
    <w:rsid w:val="00306D60"/>
    <w:rsid w:val="003135E2"/>
    <w:rsid w:val="003353F5"/>
    <w:rsid w:val="00337CFA"/>
    <w:rsid w:val="003463EA"/>
    <w:rsid w:val="00360B22"/>
    <w:rsid w:val="0036663F"/>
    <w:rsid w:val="0036706C"/>
    <w:rsid w:val="00387F10"/>
    <w:rsid w:val="00390BDC"/>
    <w:rsid w:val="003A3490"/>
    <w:rsid w:val="003B0CC6"/>
    <w:rsid w:val="003D12B9"/>
    <w:rsid w:val="003D2DBB"/>
    <w:rsid w:val="003E1823"/>
    <w:rsid w:val="004019F9"/>
    <w:rsid w:val="00405600"/>
    <w:rsid w:val="00411075"/>
    <w:rsid w:val="0041766C"/>
    <w:rsid w:val="00426E76"/>
    <w:rsid w:val="0042737A"/>
    <w:rsid w:val="004479EC"/>
    <w:rsid w:val="004807B0"/>
    <w:rsid w:val="00494776"/>
    <w:rsid w:val="004A2930"/>
    <w:rsid w:val="004C5A71"/>
    <w:rsid w:val="004D5678"/>
    <w:rsid w:val="0050273A"/>
    <w:rsid w:val="00504183"/>
    <w:rsid w:val="0052245F"/>
    <w:rsid w:val="00536B78"/>
    <w:rsid w:val="00540022"/>
    <w:rsid w:val="005469AC"/>
    <w:rsid w:val="00563FCD"/>
    <w:rsid w:val="005654C1"/>
    <w:rsid w:val="005B6861"/>
    <w:rsid w:val="005C1170"/>
    <w:rsid w:val="005C6FE4"/>
    <w:rsid w:val="005C769A"/>
    <w:rsid w:val="005E41A8"/>
    <w:rsid w:val="005E6116"/>
    <w:rsid w:val="005F051C"/>
    <w:rsid w:val="005F7A39"/>
    <w:rsid w:val="00602831"/>
    <w:rsid w:val="00623605"/>
    <w:rsid w:val="00637D1A"/>
    <w:rsid w:val="0068239F"/>
    <w:rsid w:val="00682621"/>
    <w:rsid w:val="0068425E"/>
    <w:rsid w:val="0068657F"/>
    <w:rsid w:val="00690E24"/>
    <w:rsid w:val="006A2D17"/>
    <w:rsid w:val="006A326D"/>
    <w:rsid w:val="006A3A06"/>
    <w:rsid w:val="006C4652"/>
    <w:rsid w:val="006C50B2"/>
    <w:rsid w:val="006D5F9A"/>
    <w:rsid w:val="00717B00"/>
    <w:rsid w:val="00764F6F"/>
    <w:rsid w:val="00780C1B"/>
    <w:rsid w:val="00787E20"/>
    <w:rsid w:val="007902B1"/>
    <w:rsid w:val="00794CD5"/>
    <w:rsid w:val="007D7C75"/>
    <w:rsid w:val="007E688E"/>
    <w:rsid w:val="007E7248"/>
    <w:rsid w:val="007F0243"/>
    <w:rsid w:val="0080153B"/>
    <w:rsid w:val="00801FC4"/>
    <w:rsid w:val="00804DCB"/>
    <w:rsid w:val="00806F37"/>
    <w:rsid w:val="0081218B"/>
    <w:rsid w:val="00812D7B"/>
    <w:rsid w:val="008346BE"/>
    <w:rsid w:val="0083626D"/>
    <w:rsid w:val="008373B1"/>
    <w:rsid w:val="008423CB"/>
    <w:rsid w:val="008574EF"/>
    <w:rsid w:val="00860895"/>
    <w:rsid w:val="0087438E"/>
    <w:rsid w:val="00876594"/>
    <w:rsid w:val="00881B61"/>
    <w:rsid w:val="00881DAF"/>
    <w:rsid w:val="008826DA"/>
    <w:rsid w:val="00891612"/>
    <w:rsid w:val="00894059"/>
    <w:rsid w:val="00894EF4"/>
    <w:rsid w:val="008A4868"/>
    <w:rsid w:val="008A7004"/>
    <w:rsid w:val="008C14FE"/>
    <w:rsid w:val="008D18C1"/>
    <w:rsid w:val="008E146A"/>
    <w:rsid w:val="008E23E3"/>
    <w:rsid w:val="008F6343"/>
    <w:rsid w:val="009232BD"/>
    <w:rsid w:val="009400AA"/>
    <w:rsid w:val="009429B3"/>
    <w:rsid w:val="00950F43"/>
    <w:rsid w:val="00951A86"/>
    <w:rsid w:val="009523AF"/>
    <w:rsid w:val="0096085F"/>
    <w:rsid w:val="00965A0E"/>
    <w:rsid w:val="009863FD"/>
    <w:rsid w:val="00991072"/>
    <w:rsid w:val="00991794"/>
    <w:rsid w:val="009A046A"/>
    <w:rsid w:val="009B4DCD"/>
    <w:rsid w:val="009F2697"/>
    <w:rsid w:val="00A03F0F"/>
    <w:rsid w:val="00A31D89"/>
    <w:rsid w:val="00A455DA"/>
    <w:rsid w:val="00A5403D"/>
    <w:rsid w:val="00A76629"/>
    <w:rsid w:val="00A80CC4"/>
    <w:rsid w:val="00A874D9"/>
    <w:rsid w:val="00A936E4"/>
    <w:rsid w:val="00AA69BF"/>
    <w:rsid w:val="00AA6AC9"/>
    <w:rsid w:val="00AB01DB"/>
    <w:rsid w:val="00AC056B"/>
    <w:rsid w:val="00AC0A1C"/>
    <w:rsid w:val="00AC3490"/>
    <w:rsid w:val="00AD0993"/>
    <w:rsid w:val="00AD7F42"/>
    <w:rsid w:val="00AE5395"/>
    <w:rsid w:val="00AF213B"/>
    <w:rsid w:val="00AF63EE"/>
    <w:rsid w:val="00B03D2A"/>
    <w:rsid w:val="00B05759"/>
    <w:rsid w:val="00B1385C"/>
    <w:rsid w:val="00B230D5"/>
    <w:rsid w:val="00B238AD"/>
    <w:rsid w:val="00B26202"/>
    <w:rsid w:val="00B6311F"/>
    <w:rsid w:val="00B80524"/>
    <w:rsid w:val="00B92BE4"/>
    <w:rsid w:val="00B96035"/>
    <w:rsid w:val="00B96498"/>
    <w:rsid w:val="00B97892"/>
    <w:rsid w:val="00BD7D87"/>
    <w:rsid w:val="00BE519A"/>
    <w:rsid w:val="00BF1F53"/>
    <w:rsid w:val="00BF49A9"/>
    <w:rsid w:val="00BF7FCE"/>
    <w:rsid w:val="00C05644"/>
    <w:rsid w:val="00C14C35"/>
    <w:rsid w:val="00C37335"/>
    <w:rsid w:val="00C61545"/>
    <w:rsid w:val="00C63623"/>
    <w:rsid w:val="00C866ED"/>
    <w:rsid w:val="00CA3ADD"/>
    <w:rsid w:val="00CB3446"/>
    <w:rsid w:val="00CB4776"/>
    <w:rsid w:val="00CB6D6D"/>
    <w:rsid w:val="00CC6E39"/>
    <w:rsid w:val="00CD793D"/>
    <w:rsid w:val="00CE3BD9"/>
    <w:rsid w:val="00CF55A8"/>
    <w:rsid w:val="00CF796B"/>
    <w:rsid w:val="00D12C3C"/>
    <w:rsid w:val="00D31B14"/>
    <w:rsid w:val="00D36DE2"/>
    <w:rsid w:val="00D405B2"/>
    <w:rsid w:val="00D453DA"/>
    <w:rsid w:val="00D45D0D"/>
    <w:rsid w:val="00D462B1"/>
    <w:rsid w:val="00D5370D"/>
    <w:rsid w:val="00D654BF"/>
    <w:rsid w:val="00D71517"/>
    <w:rsid w:val="00D73D16"/>
    <w:rsid w:val="00D744D3"/>
    <w:rsid w:val="00D76472"/>
    <w:rsid w:val="00D848F5"/>
    <w:rsid w:val="00DA1036"/>
    <w:rsid w:val="00DC0E63"/>
    <w:rsid w:val="00DC6CF3"/>
    <w:rsid w:val="00DD6C4B"/>
    <w:rsid w:val="00DE1902"/>
    <w:rsid w:val="00DF0AF9"/>
    <w:rsid w:val="00E036C0"/>
    <w:rsid w:val="00E049A2"/>
    <w:rsid w:val="00E05B4C"/>
    <w:rsid w:val="00E2109F"/>
    <w:rsid w:val="00E3460D"/>
    <w:rsid w:val="00E3613F"/>
    <w:rsid w:val="00E37FDA"/>
    <w:rsid w:val="00E44CB2"/>
    <w:rsid w:val="00E519E0"/>
    <w:rsid w:val="00E66381"/>
    <w:rsid w:val="00E71538"/>
    <w:rsid w:val="00E72583"/>
    <w:rsid w:val="00E72C43"/>
    <w:rsid w:val="00E82606"/>
    <w:rsid w:val="00E95014"/>
    <w:rsid w:val="00EA7E8B"/>
    <w:rsid w:val="00EC1EFF"/>
    <w:rsid w:val="00EC2063"/>
    <w:rsid w:val="00EC4BEF"/>
    <w:rsid w:val="00ED126A"/>
    <w:rsid w:val="00ED7E29"/>
    <w:rsid w:val="00EF7D4F"/>
    <w:rsid w:val="00F01B9D"/>
    <w:rsid w:val="00F0379D"/>
    <w:rsid w:val="00F21A16"/>
    <w:rsid w:val="00F53016"/>
    <w:rsid w:val="00F734E9"/>
    <w:rsid w:val="00FA3024"/>
    <w:rsid w:val="00FA3903"/>
    <w:rsid w:val="00FD18FE"/>
    <w:rsid w:val="00FD39D7"/>
    <w:rsid w:val="00FD44FF"/>
    <w:rsid w:val="00FE13F4"/>
    <w:rsid w:val="00FF3777"/>
    <w:rsid w:val="00FF4EEC"/>
    <w:rsid w:val="00FF596B"/>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A326D"/>
    <w:pPr>
      <w:widowControl w:val="0"/>
      <w:suppressAutoHyphens/>
      <w:ind w:firstLine="567"/>
      <w:jc w:val="both"/>
    </w:pPr>
    <w:rPr>
      <w:rFonts w:eastAsia="Lucida Sans Unicode"/>
      <w:noProof/>
      <w:kern w:val="1"/>
      <w:sz w:val="24"/>
      <w:szCs w:val="24"/>
      <w:lang w:val="en-GB" w:eastAsia="fr-FR"/>
    </w:rPr>
  </w:style>
  <w:style w:type="paragraph" w:styleId="Titre1">
    <w:name w:val="heading 1"/>
    <w:basedOn w:val="Titre20"/>
    <w:next w:val="Corpsdetexte"/>
    <w:qFormat/>
    <w:rsid w:val="006A326D"/>
    <w:pPr>
      <w:numPr>
        <w:numId w:val="13"/>
      </w:numPr>
      <w:spacing w:after="120"/>
      <w:ind w:left="567" w:hanging="499"/>
      <w:outlineLvl w:val="0"/>
    </w:pPr>
    <w:rPr>
      <w:rFonts w:ascii="Times New Roman" w:hAnsi="Times New Roman"/>
      <w:bCs/>
      <w:sz w:val="32"/>
      <w:szCs w:val="32"/>
    </w:rPr>
  </w:style>
  <w:style w:type="paragraph" w:styleId="Titre2">
    <w:name w:val="heading 2"/>
    <w:basedOn w:val="Titre20"/>
    <w:next w:val="Corpsdetexte"/>
    <w:qFormat/>
    <w:rsid w:val="006A326D"/>
    <w:pPr>
      <w:numPr>
        <w:ilvl w:val="1"/>
        <w:numId w:val="6"/>
      </w:numPr>
      <w:tabs>
        <w:tab w:val="num" w:pos="426"/>
        <w:tab w:val="left" w:pos="851"/>
      </w:tabs>
      <w:ind w:left="426" w:firstLine="0"/>
      <w:outlineLvl w:val="1"/>
    </w:pPr>
    <w:rPr>
      <w:rFonts w:ascii="Times New Roman" w:hAnsi="Times New Roman"/>
      <w:bCs/>
      <w:i/>
      <w:iCs/>
      <w:sz w:val="28"/>
    </w:rPr>
  </w:style>
  <w:style w:type="paragraph" w:styleId="Titre3">
    <w:name w:val="heading 3"/>
    <w:basedOn w:val="Titre20"/>
    <w:next w:val="Corpsdetexte"/>
    <w:uiPriority w:val="9"/>
    <w:qFormat/>
    <w:rsid w:val="006A326D"/>
    <w:pPr>
      <w:numPr>
        <w:numId w:val="9"/>
      </w:numPr>
      <w:ind w:left="993" w:hanging="142"/>
      <w:outlineLvl w:val="2"/>
    </w:pPr>
    <w:rPr>
      <w:rFonts w:ascii="Times New Roman" w:hAnsi="Times New Roman"/>
      <w:bCs/>
      <w:sz w:val="28"/>
    </w:rPr>
  </w:style>
  <w:style w:type="paragraph" w:styleId="Titre9">
    <w:name w:val="heading 9"/>
    <w:basedOn w:val="Titre20"/>
    <w:next w:val="Corpsdetexte"/>
    <w:qFormat/>
    <w:rsid w:val="006A326D"/>
    <w:pPr>
      <w:numPr>
        <w:ilvl w:val="8"/>
        <w:numId w:val="6"/>
      </w:numPr>
      <w:ind w:left="0" w:firstLine="0"/>
      <w:outlineLvl w:val="8"/>
    </w:pPr>
    <w:rPr>
      <w:rFonts w:ascii="Times New Roman" w:hAnsi="Times New Roman"/>
      <w:bCs/>
      <w:sz w:val="21"/>
      <w:szCs w:val="21"/>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Policepardfaut1">
    <w:name w:val="Police par défaut1"/>
  </w:style>
  <w:style w:type="character" w:customStyle="1" w:styleId="Caractresdenumrotation">
    <w:name w:val="Caractères de numérotation"/>
  </w:style>
  <w:style w:type="character" w:customStyle="1" w:styleId="Puces">
    <w:name w:val="Puces"/>
    <w:rPr>
      <w:rFonts w:ascii="StarSymbol" w:eastAsia="StarSymbol" w:hAnsi="StarSymbol" w:cs="StarSymbol"/>
      <w:sz w:val="18"/>
      <w:szCs w:val="18"/>
    </w:rPr>
  </w:style>
  <w:style w:type="paragraph" w:customStyle="1" w:styleId="Titre20">
    <w:name w:val="Titre2"/>
    <w:basedOn w:val="Normal"/>
    <w:next w:val="Corpsdetexte"/>
    <w:pPr>
      <w:keepNext/>
      <w:spacing w:before="238" w:after="346"/>
      <w:ind w:firstLine="113"/>
    </w:pPr>
    <w:rPr>
      <w:rFonts w:ascii="Arial" w:eastAsia="MS Mincho" w:hAnsi="Arial" w:cs="Tahoma"/>
      <w:b/>
      <w:color w:val="000080"/>
      <w:sz w:val="36"/>
      <w:szCs w:val="28"/>
    </w:rPr>
  </w:style>
  <w:style w:type="paragraph" w:styleId="Corpsdetexte">
    <w:name w:val="Body Text"/>
    <w:basedOn w:val="Normal"/>
    <w:link w:val="CorpsdetexteCar"/>
    <w:semiHidden/>
    <w:pPr>
      <w:spacing w:after="120"/>
    </w:pPr>
    <w:rPr>
      <w:lang/>
    </w:rPr>
  </w:style>
  <w:style w:type="paragraph" w:styleId="Liste">
    <w:name w:val="List"/>
    <w:basedOn w:val="Corpsdetexte"/>
    <w:semiHidden/>
    <w:rPr>
      <w:rFonts w:cs="Tahoma"/>
    </w:rPr>
  </w:style>
  <w:style w:type="paragraph" w:customStyle="1" w:styleId="Lgende2">
    <w:name w:val="Légende2"/>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customStyle="1" w:styleId="Titre10">
    <w:name w:val="Titre1"/>
    <w:basedOn w:val="Normal"/>
    <w:next w:val="Corpsdetexte"/>
    <w:pPr>
      <w:keepNext/>
      <w:spacing w:before="240" w:after="120"/>
    </w:pPr>
    <w:rPr>
      <w:rFonts w:ascii="Arial" w:hAnsi="Arial" w:cs="Tahoma"/>
      <w:sz w:val="28"/>
      <w:szCs w:val="28"/>
    </w:rPr>
  </w:style>
  <w:style w:type="paragraph" w:customStyle="1" w:styleId="Lgende1">
    <w:name w:val="Légende1"/>
    <w:basedOn w:val="Normal"/>
    <w:pPr>
      <w:suppressLineNumbers/>
      <w:spacing w:before="120" w:after="120"/>
    </w:pPr>
    <w:rPr>
      <w:rFonts w:cs="Tahoma"/>
      <w:i/>
      <w:iCs/>
    </w:rPr>
  </w:style>
  <w:style w:type="paragraph" w:customStyle="1" w:styleId="Contenuducadre">
    <w:name w:val="Contenu du cadre"/>
    <w:basedOn w:val="Corpsdetexte"/>
  </w:style>
  <w:style w:type="paragraph" w:customStyle="1" w:styleId="Titredetabledesmatires">
    <w:name w:val="Titre de table des matières"/>
    <w:basedOn w:val="Titre20"/>
    <w:pPr>
      <w:suppressLineNumbers/>
      <w:ind w:firstLine="0"/>
    </w:pPr>
    <w:rPr>
      <w:bCs/>
      <w:sz w:val="32"/>
      <w:szCs w:val="32"/>
    </w:rPr>
  </w:style>
  <w:style w:type="paragraph" w:customStyle="1" w:styleId="Titrenv1">
    <w:name w:val="Titre nv1"/>
    <w:basedOn w:val="Titre20"/>
    <w:pPr>
      <w:numPr>
        <w:numId w:val="1"/>
      </w:numPr>
      <w:ind w:left="0" w:firstLine="0"/>
    </w:pPr>
  </w:style>
  <w:style w:type="paragraph" w:customStyle="1" w:styleId="Titrenv2">
    <w:name w:val="Titre nv2"/>
    <w:basedOn w:val="Corpsdetexte"/>
    <w:rPr>
      <w:rFonts w:ascii="Arial" w:hAnsi="Arial"/>
      <w:sz w:val="32"/>
    </w:rPr>
  </w:style>
  <w:style w:type="paragraph" w:customStyle="1" w:styleId="Illustration">
    <w:name w:val="Illustration"/>
    <w:basedOn w:val="Lgende2"/>
  </w:style>
  <w:style w:type="paragraph" w:customStyle="1" w:styleId="Titrenv3">
    <w:name w:val="Titre nv3"/>
    <w:basedOn w:val="Corpsdetexte"/>
  </w:style>
  <w:style w:type="paragraph" w:customStyle="1" w:styleId="Contenudetableau">
    <w:name w:val="Contenu de tableau"/>
    <w:basedOn w:val="Normal"/>
    <w:pPr>
      <w:suppressLineNumbers/>
      <w:ind w:firstLine="0"/>
    </w:pPr>
  </w:style>
  <w:style w:type="paragraph" w:customStyle="1" w:styleId="Titredetableau">
    <w:name w:val="Titre de tableau"/>
    <w:basedOn w:val="Contenudetableau"/>
    <w:pPr>
      <w:jc w:val="center"/>
    </w:pPr>
    <w:rPr>
      <w:b/>
      <w:bCs/>
    </w:rPr>
  </w:style>
  <w:style w:type="paragraph" w:styleId="Pieddepage">
    <w:name w:val="footer"/>
    <w:basedOn w:val="Normal"/>
    <w:link w:val="PieddepageCar"/>
    <w:uiPriority w:val="99"/>
    <w:pPr>
      <w:suppressLineNumbers/>
      <w:tabs>
        <w:tab w:val="center" w:pos="4818"/>
        <w:tab w:val="right" w:pos="9637"/>
      </w:tabs>
    </w:pPr>
    <w:rPr>
      <w:lang/>
    </w:rPr>
  </w:style>
  <w:style w:type="paragraph" w:styleId="Grillemoyenne1-Accent2">
    <w:name w:val="Medium Grid 1 Accent 2"/>
    <w:basedOn w:val="Normal"/>
    <w:uiPriority w:val="34"/>
    <w:qFormat/>
    <w:rsid w:val="000042FE"/>
    <w:pPr>
      <w:widowControl/>
      <w:suppressAutoHyphens w:val="0"/>
      <w:ind w:left="720" w:firstLine="0"/>
      <w:contextualSpacing/>
    </w:pPr>
    <w:rPr>
      <w:rFonts w:ascii="Cambria" w:eastAsia="MS Mincho" w:hAnsi="Cambria"/>
      <w:noProof w:val="0"/>
      <w:kern w:val="0"/>
      <w:lang w:val="fr-FR"/>
    </w:rPr>
  </w:style>
  <w:style w:type="table" w:styleId="Grilledutableau">
    <w:name w:val="Table Grid"/>
    <w:basedOn w:val="TableauNormal"/>
    <w:uiPriority w:val="59"/>
    <w:rsid w:val="000042FE"/>
    <w:rPr>
      <w:rFonts w:ascii="Cambria" w:eastAsia="MS Mincho"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tedetabledesmatires">
    <w:name w:val="TOC Heading"/>
    <w:basedOn w:val="Titre1"/>
    <w:next w:val="Normal"/>
    <w:uiPriority w:val="39"/>
    <w:unhideWhenUsed/>
    <w:qFormat/>
    <w:rsid w:val="000042FE"/>
    <w:pPr>
      <w:keepLines/>
      <w:widowControl/>
      <w:numPr>
        <w:numId w:val="0"/>
      </w:numPr>
      <w:suppressAutoHyphens w:val="0"/>
      <w:spacing w:before="480" w:after="0" w:line="276" w:lineRule="auto"/>
      <w:jc w:val="left"/>
      <w:outlineLvl w:val="9"/>
    </w:pPr>
    <w:rPr>
      <w:rFonts w:ascii="Calibri" w:eastAsia="MS Gothic" w:hAnsi="Calibri" w:cs="Times New Roman"/>
      <w:noProof w:val="0"/>
      <w:color w:val="365F91"/>
      <w:kern w:val="0"/>
      <w:sz w:val="28"/>
      <w:szCs w:val="28"/>
    </w:rPr>
  </w:style>
  <w:style w:type="paragraph" w:styleId="TM1">
    <w:name w:val="toc 1"/>
    <w:basedOn w:val="Normal"/>
    <w:next w:val="Normal"/>
    <w:autoRedefine/>
    <w:uiPriority w:val="39"/>
    <w:unhideWhenUsed/>
    <w:rsid w:val="000042FE"/>
    <w:pPr>
      <w:spacing w:before="120"/>
      <w:jc w:val="left"/>
    </w:pPr>
    <w:rPr>
      <w:rFonts w:ascii="Cambria" w:hAnsi="Cambria"/>
      <w:b/>
      <w:caps/>
      <w:sz w:val="22"/>
      <w:szCs w:val="22"/>
    </w:rPr>
  </w:style>
  <w:style w:type="paragraph" w:styleId="TM2">
    <w:name w:val="toc 2"/>
    <w:basedOn w:val="Normal"/>
    <w:next w:val="Normal"/>
    <w:autoRedefine/>
    <w:uiPriority w:val="39"/>
    <w:unhideWhenUsed/>
    <w:rsid w:val="000042FE"/>
    <w:pPr>
      <w:ind w:left="240"/>
      <w:jc w:val="left"/>
    </w:pPr>
    <w:rPr>
      <w:rFonts w:ascii="Cambria" w:hAnsi="Cambria"/>
      <w:smallCaps/>
      <w:sz w:val="22"/>
      <w:szCs w:val="22"/>
    </w:rPr>
  </w:style>
  <w:style w:type="paragraph" w:styleId="TM3">
    <w:name w:val="toc 3"/>
    <w:basedOn w:val="Normal"/>
    <w:next w:val="Normal"/>
    <w:autoRedefine/>
    <w:uiPriority w:val="39"/>
    <w:unhideWhenUsed/>
    <w:rsid w:val="000042FE"/>
    <w:pPr>
      <w:ind w:left="480"/>
      <w:jc w:val="left"/>
    </w:pPr>
    <w:rPr>
      <w:rFonts w:ascii="Cambria" w:hAnsi="Cambria"/>
      <w:i/>
      <w:sz w:val="22"/>
      <w:szCs w:val="22"/>
    </w:rPr>
  </w:style>
  <w:style w:type="paragraph" w:styleId="TM4">
    <w:name w:val="toc 4"/>
    <w:basedOn w:val="Normal"/>
    <w:next w:val="Normal"/>
    <w:autoRedefine/>
    <w:uiPriority w:val="39"/>
    <w:semiHidden/>
    <w:unhideWhenUsed/>
    <w:rsid w:val="000042FE"/>
    <w:pPr>
      <w:ind w:left="720"/>
      <w:jc w:val="left"/>
    </w:pPr>
    <w:rPr>
      <w:rFonts w:ascii="Cambria" w:hAnsi="Cambria"/>
      <w:sz w:val="18"/>
      <w:szCs w:val="18"/>
    </w:rPr>
  </w:style>
  <w:style w:type="paragraph" w:styleId="TM5">
    <w:name w:val="toc 5"/>
    <w:basedOn w:val="Normal"/>
    <w:next w:val="Normal"/>
    <w:autoRedefine/>
    <w:uiPriority w:val="39"/>
    <w:semiHidden/>
    <w:unhideWhenUsed/>
    <w:rsid w:val="000042FE"/>
    <w:pPr>
      <w:ind w:left="960"/>
      <w:jc w:val="left"/>
    </w:pPr>
    <w:rPr>
      <w:rFonts w:ascii="Cambria" w:hAnsi="Cambria"/>
      <w:sz w:val="18"/>
      <w:szCs w:val="18"/>
    </w:rPr>
  </w:style>
  <w:style w:type="paragraph" w:styleId="TM6">
    <w:name w:val="toc 6"/>
    <w:basedOn w:val="Normal"/>
    <w:next w:val="Normal"/>
    <w:autoRedefine/>
    <w:uiPriority w:val="39"/>
    <w:semiHidden/>
    <w:unhideWhenUsed/>
    <w:rsid w:val="000042FE"/>
    <w:pPr>
      <w:ind w:left="1200"/>
      <w:jc w:val="left"/>
    </w:pPr>
    <w:rPr>
      <w:rFonts w:ascii="Cambria" w:hAnsi="Cambria"/>
      <w:sz w:val="18"/>
      <w:szCs w:val="18"/>
    </w:rPr>
  </w:style>
  <w:style w:type="paragraph" w:styleId="TM7">
    <w:name w:val="toc 7"/>
    <w:basedOn w:val="Normal"/>
    <w:next w:val="Normal"/>
    <w:autoRedefine/>
    <w:uiPriority w:val="39"/>
    <w:semiHidden/>
    <w:unhideWhenUsed/>
    <w:rsid w:val="000042FE"/>
    <w:pPr>
      <w:ind w:left="1440"/>
      <w:jc w:val="left"/>
    </w:pPr>
    <w:rPr>
      <w:rFonts w:ascii="Cambria" w:hAnsi="Cambria"/>
      <w:sz w:val="18"/>
      <w:szCs w:val="18"/>
    </w:rPr>
  </w:style>
  <w:style w:type="paragraph" w:styleId="TM8">
    <w:name w:val="toc 8"/>
    <w:basedOn w:val="Normal"/>
    <w:next w:val="Normal"/>
    <w:autoRedefine/>
    <w:uiPriority w:val="39"/>
    <w:semiHidden/>
    <w:unhideWhenUsed/>
    <w:rsid w:val="000042FE"/>
    <w:pPr>
      <w:ind w:left="1680"/>
      <w:jc w:val="left"/>
    </w:pPr>
    <w:rPr>
      <w:rFonts w:ascii="Cambria" w:hAnsi="Cambria"/>
      <w:sz w:val="18"/>
      <w:szCs w:val="18"/>
    </w:rPr>
  </w:style>
  <w:style w:type="paragraph" w:styleId="TM9">
    <w:name w:val="toc 9"/>
    <w:basedOn w:val="Normal"/>
    <w:next w:val="Normal"/>
    <w:autoRedefine/>
    <w:uiPriority w:val="39"/>
    <w:semiHidden/>
    <w:unhideWhenUsed/>
    <w:rsid w:val="000042FE"/>
    <w:pPr>
      <w:ind w:left="1920"/>
      <w:jc w:val="left"/>
    </w:pPr>
    <w:rPr>
      <w:rFonts w:ascii="Cambria" w:hAnsi="Cambria"/>
      <w:sz w:val="18"/>
      <w:szCs w:val="18"/>
    </w:rPr>
  </w:style>
  <w:style w:type="character" w:styleId="Lienhypertexte">
    <w:name w:val="Hyperlink"/>
    <w:uiPriority w:val="99"/>
    <w:unhideWhenUsed/>
    <w:rsid w:val="006A326D"/>
    <w:rPr>
      <w:color w:val="0000FF"/>
      <w:u w:val="single"/>
    </w:rPr>
  </w:style>
  <w:style w:type="paragraph" w:styleId="Titre">
    <w:name w:val="Title"/>
    <w:basedOn w:val="Normal"/>
    <w:next w:val="Normal"/>
    <w:link w:val="TitreCar"/>
    <w:uiPriority w:val="10"/>
    <w:qFormat/>
    <w:rsid w:val="006A326D"/>
    <w:pPr>
      <w:spacing w:before="240" w:after="60"/>
      <w:jc w:val="center"/>
      <w:outlineLvl w:val="0"/>
    </w:pPr>
    <w:rPr>
      <w:rFonts w:eastAsia="Times New Roman"/>
      <w:b/>
      <w:bCs/>
      <w:kern w:val="28"/>
      <w:sz w:val="32"/>
      <w:szCs w:val="32"/>
      <w:lang/>
    </w:rPr>
  </w:style>
  <w:style w:type="character" w:customStyle="1" w:styleId="TitreCar">
    <w:name w:val="Titre Car"/>
    <w:link w:val="Titre"/>
    <w:uiPriority w:val="10"/>
    <w:rsid w:val="006A326D"/>
    <w:rPr>
      <w:rFonts w:eastAsia="Times New Roman" w:cs="Times New Roman"/>
      <w:b/>
      <w:bCs/>
      <w:noProof/>
      <w:kern w:val="28"/>
      <w:sz w:val="32"/>
      <w:szCs w:val="32"/>
      <w:lang w:val="en-GB"/>
    </w:rPr>
  </w:style>
  <w:style w:type="paragraph" w:styleId="En-tte">
    <w:name w:val="header"/>
    <w:basedOn w:val="Normal"/>
    <w:link w:val="En-tteCar"/>
    <w:uiPriority w:val="99"/>
    <w:unhideWhenUsed/>
    <w:rsid w:val="006A326D"/>
    <w:pPr>
      <w:tabs>
        <w:tab w:val="center" w:pos="4536"/>
        <w:tab w:val="right" w:pos="9072"/>
      </w:tabs>
    </w:pPr>
    <w:rPr>
      <w:lang/>
    </w:rPr>
  </w:style>
  <w:style w:type="character" w:customStyle="1" w:styleId="En-tteCar">
    <w:name w:val="En-tête Car"/>
    <w:link w:val="En-tte"/>
    <w:uiPriority w:val="99"/>
    <w:rsid w:val="006A326D"/>
    <w:rPr>
      <w:rFonts w:eastAsia="Lucida Sans Unicode"/>
      <w:noProof/>
      <w:kern w:val="1"/>
      <w:sz w:val="24"/>
      <w:szCs w:val="24"/>
      <w:lang w:val="en-GB"/>
    </w:rPr>
  </w:style>
  <w:style w:type="paragraph" w:customStyle="1" w:styleId="Sansinterligne">
    <w:name w:val="No Spacing"/>
    <w:link w:val="SansinterligneCar"/>
    <w:uiPriority w:val="1"/>
    <w:qFormat/>
    <w:rsid w:val="006A326D"/>
    <w:rPr>
      <w:rFonts w:ascii="Calibri" w:hAnsi="Calibri"/>
      <w:sz w:val="22"/>
      <w:szCs w:val="22"/>
      <w:lang w:eastAsia="en-US"/>
    </w:rPr>
  </w:style>
  <w:style w:type="character" w:customStyle="1" w:styleId="SansinterligneCar">
    <w:name w:val="Sans interligne Car"/>
    <w:link w:val="Sansinterligne"/>
    <w:uiPriority w:val="1"/>
    <w:rsid w:val="006A326D"/>
    <w:rPr>
      <w:rFonts w:ascii="Calibri" w:hAnsi="Calibri"/>
      <w:sz w:val="22"/>
      <w:szCs w:val="22"/>
      <w:lang w:val="fr-FR" w:eastAsia="en-US" w:bidi="ar-SA"/>
    </w:rPr>
  </w:style>
  <w:style w:type="character" w:customStyle="1" w:styleId="PieddepageCar">
    <w:name w:val="Pied de page Car"/>
    <w:link w:val="Pieddepage"/>
    <w:uiPriority w:val="99"/>
    <w:rsid w:val="006A326D"/>
    <w:rPr>
      <w:rFonts w:eastAsia="Lucida Sans Unicode"/>
      <w:noProof/>
      <w:kern w:val="1"/>
      <w:sz w:val="24"/>
      <w:szCs w:val="24"/>
      <w:lang w:val="en-GB"/>
    </w:rPr>
  </w:style>
  <w:style w:type="character" w:customStyle="1" w:styleId="CorpsdetexteCar">
    <w:name w:val="Corps de texte Car"/>
    <w:link w:val="Corpsdetexte"/>
    <w:semiHidden/>
    <w:rsid w:val="0068239F"/>
    <w:rPr>
      <w:rFonts w:eastAsia="Lucida Sans Unicode"/>
      <w:noProof/>
      <w:kern w:val="1"/>
      <w:sz w:val="24"/>
      <w:szCs w:val="24"/>
      <w:lang w:val="en-GB"/>
    </w:rPr>
  </w:style>
  <w:style w:type="paragraph" w:styleId="Textedebulles">
    <w:name w:val="Balloon Text"/>
    <w:basedOn w:val="Normal"/>
    <w:link w:val="TextedebullesCar"/>
    <w:uiPriority w:val="99"/>
    <w:semiHidden/>
    <w:unhideWhenUsed/>
    <w:rsid w:val="00D654BF"/>
    <w:rPr>
      <w:rFonts w:ascii="Tahoma" w:hAnsi="Tahoma" w:cs="Tahoma"/>
      <w:sz w:val="16"/>
      <w:szCs w:val="16"/>
    </w:rPr>
  </w:style>
  <w:style w:type="character" w:customStyle="1" w:styleId="TextedebullesCar">
    <w:name w:val="Texte de bulles Car"/>
    <w:basedOn w:val="Policepardfaut"/>
    <w:link w:val="Textedebulles"/>
    <w:uiPriority w:val="99"/>
    <w:semiHidden/>
    <w:rsid w:val="00D654BF"/>
    <w:rPr>
      <w:rFonts w:ascii="Tahoma" w:eastAsia="Lucida Sans Unicode" w:hAnsi="Tahoma" w:cs="Tahoma"/>
      <w:noProof/>
      <w:kern w:val="1"/>
      <w:sz w:val="16"/>
      <w:szCs w:val="16"/>
      <w:lang w:val="en-GB" w:eastAsia="fr-FR"/>
    </w:rPr>
  </w:style>
</w:styles>
</file>

<file path=word/webSettings.xml><?xml version="1.0" encoding="utf-8"?>
<w:webSettings xmlns:r="http://schemas.openxmlformats.org/officeDocument/2006/relationships" xmlns:w="http://schemas.openxmlformats.org/wordprocessingml/2006/main">
  <w:divs>
    <w:div w:id="466817470">
      <w:bodyDiv w:val="1"/>
      <w:marLeft w:val="0"/>
      <w:marRight w:val="0"/>
      <w:marTop w:val="0"/>
      <w:marBottom w:val="0"/>
      <w:divBdr>
        <w:top w:val="none" w:sz="0" w:space="0" w:color="auto"/>
        <w:left w:val="none" w:sz="0" w:space="0" w:color="auto"/>
        <w:bottom w:val="none" w:sz="0" w:space="0" w:color="auto"/>
        <w:right w:val="none" w:sz="0" w:space="0" w:color="auto"/>
      </w:divBdr>
    </w:div>
    <w:div w:id="1892500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70BC1-0BF8-43E1-9801-D940823A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2667</Words>
  <Characters>14671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Home</Company>
  <LinksUpToDate>false</LinksUpToDate>
  <CharactersWithSpaces>17304</CharactersWithSpaces>
  <SharedDoc>false</SharedDoc>
  <HLinks>
    <vt:vector size="168" baseType="variant">
      <vt:variant>
        <vt:i4>1376310</vt:i4>
      </vt:variant>
      <vt:variant>
        <vt:i4>164</vt:i4>
      </vt:variant>
      <vt:variant>
        <vt:i4>0</vt:i4>
      </vt:variant>
      <vt:variant>
        <vt:i4>5</vt:i4>
      </vt:variant>
      <vt:variant>
        <vt:lpwstr/>
      </vt:variant>
      <vt:variant>
        <vt:lpwstr>_Toc285122397</vt:lpwstr>
      </vt:variant>
      <vt:variant>
        <vt:i4>1376310</vt:i4>
      </vt:variant>
      <vt:variant>
        <vt:i4>158</vt:i4>
      </vt:variant>
      <vt:variant>
        <vt:i4>0</vt:i4>
      </vt:variant>
      <vt:variant>
        <vt:i4>5</vt:i4>
      </vt:variant>
      <vt:variant>
        <vt:lpwstr/>
      </vt:variant>
      <vt:variant>
        <vt:lpwstr>_Toc285122396</vt:lpwstr>
      </vt:variant>
      <vt:variant>
        <vt:i4>1376310</vt:i4>
      </vt:variant>
      <vt:variant>
        <vt:i4>152</vt:i4>
      </vt:variant>
      <vt:variant>
        <vt:i4>0</vt:i4>
      </vt:variant>
      <vt:variant>
        <vt:i4>5</vt:i4>
      </vt:variant>
      <vt:variant>
        <vt:lpwstr/>
      </vt:variant>
      <vt:variant>
        <vt:lpwstr>_Toc285122395</vt:lpwstr>
      </vt:variant>
      <vt:variant>
        <vt:i4>1376310</vt:i4>
      </vt:variant>
      <vt:variant>
        <vt:i4>146</vt:i4>
      </vt:variant>
      <vt:variant>
        <vt:i4>0</vt:i4>
      </vt:variant>
      <vt:variant>
        <vt:i4>5</vt:i4>
      </vt:variant>
      <vt:variant>
        <vt:lpwstr/>
      </vt:variant>
      <vt:variant>
        <vt:lpwstr>_Toc285122394</vt:lpwstr>
      </vt:variant>
      <vt:variant>
        <vt:i4>1376310</vt:i4>
      </vt:variant>
      <vt:variant>
        <vt:i4>140</vt:i4>
      </vt:variant>
      <vt:variant>
        <vt:i4>0</vt:i4>
      </vt:variant>
      <vt:variant>
        <vt:i4>5</vt:i4>
      </vt:variant>
      <vt:variant>
        <vt:lpwstr/>
      </vt:variant>
      <vt:variant>
        <vt:lpwstr>_Toc285122393</vt:lpwstr>
      </vt:variant>
      <vt:variant>
        <vt:i4>1376310</vt:i4>
      </vt:variant>
      <vt:variant>
        <vt:i4>134</vt:i4>
      </vt:variant>
      <vt:variant>
        <vt:i4>0</vt:i4>
      </vt:variant>
      <vt:variant>
        <vt:i4>5</vt:i4>
      </vt:variant>
      <vt:variant>
        <vt:lpwstr/>
      </vt:variant>
      <vt:variant>
        <vt:lpwstr>_Toc285122392</vt:lpwstr>
      </vt:variant>
      <vt:variant>
        <vt:i4>1376310</vt:i4>
      </vt:variant>
      <vt:variant>
        <vt:i4>128</vt:i4>
      </vt:variant>
      <vt:variant>
        <vt:i4>0</vt:i4>
      </vt:variant>
      <vt:variant>
        <vt:i4>5</vt:i4>
      </vt:variant>
      <vt:variant>
        <vt:lpwstr/>
      </vt:variant>
      <vt:variant>
        <vt:lpwstr>_Toc285122391</vt:lpwstr>
      </vt:variant>
      <vt:variant>
        <vt:i4>1376310</vt:i4>
      </vt:variant>
      <vt:variant>
        <vt:i4>122</vt:i4>
      </vt:variant>
      <vt:variant>
        <vt:i4>0</vt:i4>
      </vt:variant>
      <vt:variant>
        <vt:i4>5</vt:i4>
      </vt:variant>
      <vt:variant>
        <vt:lpwstr/>
      </vt:variant>
      <vt:variant>
        <vt:lpwstr>_Toc285122390</vt:lpwstr>
      </vt:variant>
      <vt:variant>
        <vt:i4>1310774</vt:i4>
      </vt:variant>
      <vt:variant>
        <vt:i4>116</vt:i4>
      </vt:variant>
      <vt:variant>
        <vt:i4>0</vt:i4>
      </vt:variant>
      <vt:variant>
        <vt:i4>5</vt:i4>
      </vt:variant>
      <vt:variant>
        <vt:lpwstr/>
      </vt:variant>
      <vt:variant>
        <vt:lpwstr>_Toc285122389</vt:lpwstr>
      </vt:variant>
      <vt:variant>
        <vt:i4>1310774</vt:i4>
      </vt:variant>
      <vt:variant>
        <vt:i4>110</vt:i4>
      </vt:variant>
      <vt:variant>
        <vt:i4>0</vt:i4>
      </vt:variant>
      <vt:variant>
        <vt:i4>5</vt:i4>
      </vt:variant>
      <vt:variant>
        <vt:lpwstr/>
      </vt:variant>
      <vt:variant>
        <vt:lpwstr>_Toc285122388</vt:lpwstr>
      </vt:variant>
      <vt:variant>
        <vt:i4>1310774</vt:i4>
      </vt:variant>
      <vt:variant>
        <vt:i4>104</vt:i4>
      </vt:variant>
      <vt:variant>
        <vt:i4>0</vt:i4>
      </vt:variant>
      <vt:variant>
        <vt:i4>5</vt:i4>
      </vt:variant>
      <vt:variant>
        <vt:lpwstr/>
      </vt:variant>
      <vt:variant>
        <vt:lpwstr>_Toc285122387</vt:lpwstr>
      </vt:variant>
      <vt:variant>
        <vt:i4>1310774</vt:i4>
      </vt:variant>
      <vt:variant>
        <vt:i4>98</vt:i4>
      </vt:variant>
      <vt:variant>
        <vt:i4>0</vt:i4>
      </vt:variant>
      <vt:variant>
        <vt:i4>5</vt:i4>
      </vt:variant>
      <vt:variant>
        <vt:lpwstr/>
      </vt:variant>
      <vt:variant>
        <vt:lpwstr>_Toc285122386</vt:lpwstr>
      </vt:variant>
      <vt:variant>
        <vt:i4>1310774</vt:i4>
      </vt:variant>
      <vt:variant>
        <vt:i4>92</vt:i4>
      </vt:variant>
      <vt:variant>
        <vt:i4>0</vt:i4>
      </vt:variant>
      <vt:variant>
        <vt:i4>5</vt:i4>
      </vt:variant>
      <vt:variant>
        <vt:lpwstr/>
      </vt:variant>
      <vt:variant>
        <vt:lpwstr>_Toc285122385</vt:lpwstr>
      </vt:variant>
      <vt:variant>
        <vt:i4>1310774</vt:i4>
      </vt:variant>
      <vt:variant>
        <vt:i4>86</vt:i4>
      </vt:variant>
      <vt:variant>
        <vt:i4>0</vt:i4>
      </vt:variant>
      <vt:variant>
        <vt:i4>5</vt:i4>
      </vt:variant>
      <vt:variant>
        <vt:lpwstr/>
      </vt:variant>
      <vt:variant>
        <vt:lpwstr>_Toc285122384</vt:lpwstr>
      </vt:variant>
      <vt:variant>
        <vt:i4>1310774</vt:i4>
      </vt:variant>
      <vt:variant>
        <vt:i4>80</vt:i4>
      </vt:variant>
      <vt:variant>
        <vt:i4>0</vt:i4>
      </vt:variant>
      <vt:variant>
        <vt:i4>5</vt:i4>
      </vt:variant>
      <vt:variant>
        <vt:lpwstr/>
      </vt:variant>
      <vt:variant>
        <vt:lpwstr>_Toc285122383</vt:lpwstr>
      </vt:variant>
      <vt:variant>
        <vt:i4>1310774</vt:i4>
      </vt:variant>
      <vt:variant>
        <vt:i4>74</vt:i4>
      </vt:variant>
      <vt:variant>
        <vt:i4>0</vt:i4>
      </vt:variant>
      <vt:variant>
        <vt:i4>5</vt:i4>
      </vt:variant>
      <vt:variant>
        <vt:lpwstr/>
      </vt:variant>
      <vt:variant>
        <vt:lpwstr>_Toc285122382</vt:lpwstr>
      </vt:variant>
      <vt:variant>
        <vt:i4>1310774</vt:i4>
      </vt:variant>
      <vt:variant>
        <vt:i4>68</vt:i4>
      </vt:variant>
      <vt:variant>
        <vt:i4>0</vt:i4>
      </vt:variant>
      <vt:variant>
        <vt:i4>5</vt:i4>
      </vt:variant>
      <vt:variant>
        <vt:lpwstr/>
      </vt:variant>
      <vt:variant>
        <vt:lpwstr>_Toc285122381</vt:lpwstr>
      </vt:variant>
      <vt:variant>
        <vt:i4>1310774</vt:i4>
      </vt:variant>
      <vt:variant>
        <vt:i4>62</vt:i4>
      </vt:variant>
      <vt:variant>
        <vt:i4>0</vt:i4>
      </vt:variant>
      <vt:variant>
        <vt:i4>5</vt:i4>
      </vt:variant>
      <vt:variant>
        <vt:lpwstr/>
      </vt:variant>
      <vt:variant>
        <vt:lpwstr>_Toc285122380</vt:lpwstr>
      </vt:variant>
      <vt:variant>
        <vt:i4>1769526</vt:i4>
      </vt:variant>
      <vt:variant>
        <vt:i4>56</vt:i4>
      </vt:variant>
      <vt:variant>
        <vt:i4>0</vt:i4>
      </vt:variant>
      <vt:variant>
        <vt:i4>5</vt:i4>
      </vt:variant>
      <vt:variant>
        <vt:lpwstr/>
      </vt:variant>
      <vt:variant>
        <vt:lpwstr>_Toc285122379</vt:lpwstr>
      </vt:variant>
      <vt:variant>
        <vt:i4>1769526</vt:i4>
      </vt:variant>
      <vt:variant>
        <vt:i4>50</vt:i4>
      </vt:variant>
      <vt:variant>
        <vt:i4>0</vt:i4>
      </vt:variant>
      <vt:variant>
        <vt:i4>5</vt:i4>
      </vt:variant>
      <vt:variant>
        <vt:lpwstr/>
      </vt:variant>
      <vt:variant>
        <vt:lpwstr>_Toc285122378</vt:lpwstr>
      </vt:variant>
      <vt:variant>
        <vt:i4>1769526</vt:i4>
      </vt:variant>
      <vt:variant>
        <vt:i4>44</vt:i4>
      </vt:variant>
      <vt:variant>
        <vt:i4>0</vt:i4>
      </vt:variant>
      <vt:variant>
        <vt:i4>5</vt:i4>
      </vt:variant>
      <vt:variant>
        <vt:lpwstr/>
      </vt:variant>
      <vt:variant>
        <vt:lpwstr>_Toc285122377</vt:lpwstr>
      </vt:variant>
      <vt:variant>
        <vt:i4>1769526</vt:i4>
      </vt:variant>
      <vt:variant>
        <vt:i4>38</vt:i4>
      </vt:variant>
      <vt:variant>
        <vt:i4>0</vt:i4>
      </vt:variant>
      <vt:variant>
        <vt:i4>5</vt:i4>
      </vt:variant>
      <vt:variant>
        <vt:lpwstr/>
      </vt:variant>
      <vt:variant>
        <vt:lpwstr>_Toc285122376</vt:lpwstr>
      </vt:variant>
      <vt:variant>
        <vt:i4>1769526</vt:i4>
      </vt:variant>
      <vt:variant>
        <vt:i4>32</vt:i4>
      </vt:variant>
      <vt:variant>
        <vt:i4>0</vt:i4>
      </vt:variant>
      <vt:variant>
        <vt:i4>5</vt:i4>
      </vt:variant>
      <vt:variant>
        <vt:lpwstr/>
      </vt:variant>
      <vt:variant>
        <vt:lpwstr>_Toc285122375</vt:lpwstr>
      </vt:variant>
      <vt:variant>
        <vt:i4>1769526</vt:i4>
      </vt:variant>
      <vt:variant>
        <vt:i4>26</vt:i4>
      </vt:variant>
      <vt:variant>
        <vt:i4>0</vt:i4>
      </vt:variant>
      <vt:variant>
        <vt:i4>5</vt:i4>
      </vt:variant>
      <vt:variant>
        <vt:lpwstr/>
      </vt:variant>
      <vt:variant>
        <vt:lpwstr>_Toc285122374</vt:lpwstr>
      </vt:variant>
      <vt:variant>
        <vt:i4>1769526</vt:i4>
      </vt:variant>
      <vt:variant>
        <vt:i4>20</vt:i4>
      </vt:variant>
      <vt:variant>
        <vt:i4>0</vt:i4>
      </vt:variant>
      <vt:variant>
        <vt:i4>5</vt:i4>
      </vt:variant>
      <vt:variant>
        <vt:lpwstr/>
      </vt:variant>
      <vt:variant>
        <vt:lpwstr>_Toc285122373</vt:lpwstr>
      </vt:variant>
      <vt:variant>
        <vt:i4>1769526</vt:i4>
      </vt:variant>
      <vt:variant>
        <vt:i4>14</vt:i4>
      </vt:variant>
      <vt:variant>
        <vt:i4>0</vt:i4>
      </vt:variant>
      <vt:variant>
        <vt:i4>5</vt:i4>
      </vt:variant>
      <vt:variant>
        <vt:lpwstr/>
      </vt:variant>
      <vt:variant>
        <vt:lpwstr>_Toc285122372</vt:lpwstr>
      </vt:variant>
      <vt:variant>
        <vt:i4>1769526</vt:i4>
      </vt:variant>
      <vt:variant>
        <vt:i4>8</vt:i4>
      </vt:variant>
      <vt:variant>
        <vt:i4>0</vt:i4>
      </vt:variant>
      <vt:variant>
        <vt:i4>5</vt:i4>
      </vt:variant>
      <vt:variant>
        <vt:lpwstr/>
      </vt:variant>
      <vt:variant>
        <vt:lpwstr>_Toc285122371</vt:lpwstr>
      </vt:variant>
      <vt:variant>
        <vt:i4>1769526</vt:i4>
      </vt:variant>
      <vt:variant>
        <vt:i4>2</vt:i4>
      </vt:variant>
      <vt:variant>
        <vt:i4>0</vt:i4>
      </vt:variant>
      <vt:variant>
        <vt:i4>5</vt:i4>
      </vt:variant>
      <vt:variant>
        <vt:lpwstr/>
      </vt:variant>
      <vt:variant>
        <vt:lpwstr>_Toc285122370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 rosenberger</dc:creator>
  <cp:lastModifiedBy>Olivier</cp:lastModifiedBy>
  <cp:revision>113</cp:revision>
  <cp:lastPrinted>1601-01-01T00:00:00Z</cp:lastPrinted>
  <dcterms:created xsi:type="dcterms:W3CDTF">2011-02-12T14:56:00Z</dcterms:created>
  <dcterms:modified xsi:type="dcterms:W3CDTF">2011-02-13T00:16:00Z</dcterms:modified>
</cp:coreProperties>
</file>