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OSM Tanzania Data Model and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possible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primary, secondary, tertiary,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unclassified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residential,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footway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 of street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asphalt, concrete, unpaved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smoothness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good, intermediate, bad, very_bad, horrible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&lt;number&gt; 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 (in meters of street width)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oneway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yes, no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(direction of traffic, NOT the number of lanes!)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bridge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yes, viaduct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(add layer=1)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possible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residential, commercial, apartments, industrial, public, school, utility, construction, residential;commercial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 of building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building:levels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of levels in the building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(the ground floor is 1!)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building:material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brick, cement_block, concrete, glass, loam, metal, plaster, wood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addr:housenumber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address number of the building, ie 25 or 19A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addr:street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street name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amenity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atm, bank, bar, cafe, clinic, college, courthouse, embassy, fire_station, fuel, hospital, kindergarten, library, marketplace, parking, place_of_worship, pharmacy, police, post_office, pub, public_building, restaurant, school, townhall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office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company, government, insurance, lawyer, political_party, yes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shop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alcohol, art, bakery, beauty, beverages, bicycle, books, butcher, car, car_parts, car_repair, chemist, clothes, convenience, copyshop, cosmetics, doityourself, electronics, furniture, greengrocer, hairdresser, houseware, jewelry, kiosk, mobile_phone, pastry, shoes, stationary, supermarket, tailor, yes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tourism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attraction, guest_house, hotel, yes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bed_count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(for hospitals, clinics; the number of beds)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religion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(if a place_of_worship; muslim, christian)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Drainage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3.1.  Ditch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dirt drainage line which is uncovered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yes,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blockage = dirt, concrete, rubbish,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width = &lt;number&gt; of meters wide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depth = &lt;number&gt; of meters deep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  Drain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concrete drainage line which may be covered or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uncovered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yes,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blockage = dirt, concrete, rubbish,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width = # of meters wide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depth = # of meters deep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  Underground Drain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concrete drainage line which is buried under or next to the road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layer =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diameter = # of meters in diameter (may not be possible to collect)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3.4.  Culvert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tunnel which carries water from an open drain under  the road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tunnel = culvert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layer =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diameter = # of meters in diameter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 Public Water 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4.1.  Stand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amenity=drinking_water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pump:active = yes,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4.2.  Overhead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man_made = water_tower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4.3.  Reserve 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man_made = water_tank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 Public Toilets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amenity = toilets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toilets:num_chambers = # of toilets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 Solid Waste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dump:official = yes,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 Open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follow typical tagging methodology, especially the following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7.1.  Brownfield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brownfield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greenfield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7.2.  Cemetery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cemetery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7.3.  Grass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grass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7.4.  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leisure = 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7.5.  Playground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leisure = 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7.6.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Sports Pitch/Facility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leisure = pitch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landuse = recreation_ground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7.7.  Water Ponds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natural = water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7.8. Wetland/Floodprone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natural = wetland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 Ward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these will be imported, we need to find sub-ward boundaries; ask ward officers to draw the sub-wards!)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admin_level=9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boundary=administrative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name=&lt;ward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place=ward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 Sub ward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admin_level=10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boundary=administrative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is_in=&lt;ward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name=&lt;subward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place=subward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more tags, see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http://wiki.openstreetmap.org/wiki/Map_Features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rtl w:val="0"/>
        </w:rPr>
        <w:t xml:space="preserve"> Brownfield is a piece of land that has been previously built up and then cleared (</w:t>
      </w:r>
      <w:r w:rsidDel="00000000" w:rsidR="00000000" w:rsidRPr="00000000">
        <w:rPr>
          <w:sz w:val="20"/>
          <w:szCs w:val="20"/>
          <w:rtl w:val="0"/>
        </w:rPr>
        <w:t xml:space="preserve">a good example is the large field in Ndugumbi where they have been launching the drones).  On the other hand, greenfield describes undeveloped land scheduled for development.</w:t>
      </w:r>
    </w:p>
  </w:footnote>
  <w:footnote w:id="1"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wetland is a land area that is saturated with water, either permanently or seasonally.  This could be a swamp or marsh, typically around rivers, lakes, and coastline.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ki.openstreetmap.org/wiki/Map_Features" TargetMode="External"/></Relationships>
</file>