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Example 14 - Dynamic SQL</w:t>
      </w:r>
    </w:p>
    <w:p>
      <w:pPr>
        <w:pStyle w:val="Normal"/>
        <w:rPr/>
      </w:pPr>
      <w:r>
        <w:rPr/>
        <w:t xml:space="preserve">This example shows how to run dynamic SQL statements. </w:t>
      </w:r>
    </w:p>
    <w:p>
      <w:pPr>
        <w:pStyle w:val="Normal"/>
        <w:rPr/>
      </w:pPr>
      <w:r>
        <w:rPr/>
      </w:r>
    </w:p>
    <w:p>
      <w:pPr>
        <w:pStyle w:val="Normal"/>
        <w:rPr/>
      </w:pPr>
      <w:r>
        <w:rPr/>
        <w:t>Dynamic SQL is a powerful extension provided by the MyBatis persistence layer. It can dramatically reduce the effort of developing and debugging complex SQL statements that vary depending on the runtime parameter values, all without writing any Java code.</w:t>
      </w:r>
    </w:p>
    <w:p>
      <w:pPr>
        <w:pStyle w:val="Normal"/>
        <w:rPr/>
      </w:pPr>
      <w:r>
        <w:rPr/>
      </w:r>
    </w:p>
    <w:p>
      <w:pPr>
        <w:pStyle w:val="Normal"/>
        <w:rPr/>
      </w:pPr>
      <w:r>
        <w:rPr/>
        <w:t>Dynamic SQL shares the syntax with Regular SQL and Native SQL. They can be combined all at once when creating SQL statements.</w:t>
      </w:r>
    </w:p>
    <w:p>
      <w:pPr>
        <w:pStyle w:val="Normal"/>
        <w:rPr/>
      </w:pPr>
      <w:r>
        <w:rPr/>
      </w:r>
    </w:p>
    <w:p>
      <w:pPr>
        <w:pStyle w:val="Normal"/>
        <w:rPr/>
      </w:pPr>
      <w:r>
        <w:rPr/>
        <w:t xml:space="preserve">SQL selects can include </w:t>
      </w:r>
      <w:r>
        <w:rPr>
          <w:rStyle w:val="Source"/>
        </w:rPr>
        <w:t>&lt;column&gt;</w:t>
      </w:r>
      <w:r>
        <w:rPr/>
        <w:t xml:space="preserve"> tags to force the Java name and Java type of the result set. When included they need to be included outside the CDATA section, if any.</w:t>
      </w:r>
    </w:p>
    <w:p>
      <w:pPr>
        <w:pStyle w:val="Heading2"/>
        <w:rPr/>
      </w:pPr>
      <w:r>
        <w:rPr/>
        <w:t>How to Run this example</w:t>
      </w:r>
    </w:p>
    <w:p>
      <w:pPr>
        <w:pStyle w:val="Normal"/>
        <w:rPr/>
      </w:pPr>
      <w:r>
        <w:rPr/>
        <w:t xml:space="preserve">The </w:t>
      </w:r>
      <w:r>
        <w:rPr>
          <w:b/>
          <w:bCs/>
        </w:rPr>
        <w:t xml:space="preserve">Example 14 </w:t>
      </w:r>
      <w:r>
        <w:rPr/>
        <w:t xml:space="preserve">is included in the download package. To run this example please refer to the section </w:t>
      </w:r>
      <w:r>
        <w:rPr>
          <w:color w:val="3333FF"/>
          <w:u w:val="single"/>
        </w:rPr>
        <w:t>How to Run the Examples</w:t>
      </w:r>
      <w:r>
        <w:rPr/>
        <w:t xml:space="preserve"> above.</w:t>
      </w:r>
    </w:p>
    <w:p>
      <w:pPr>
        <w:pStyle w:val="Heading2"/>
        <w:rPr/>
      </w:pPr>
      <w:r>
        <w:rPr/>
        <w:t>Case #1: Searching by a dynamic criteria</w:t>
      </w:r>
    </w:p>
    <w:p>
      <w:pPr>
        <w:pStyle w:val="Normal"/>
        <w:rPr/>
      </w:pPr>
      <w:r>
        <w:rPr/>
        <w:t>The SQL select is extended using XML tags that define sections that are dynamically included or excluded depending on the runtime parameter values. The configuration file includes the following section:</w:t>
      </w:r>
    </w:p>
    <w:p>
      <w:pPr>
        <w:pStyle w:val="Normal"/>
        <w:rPr/>
      </w:pPr>
      <w:r>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select</w:t>
      </w:r>
      <w:r>
        <w:rPr>
          <w:rFonts w:ascii="Monospace" w:hAnsi="Monospace"/>
          <w:sz w:val="20"/>
        </w:rPr>
        <w:t xml:space="preserve"> </w:t>
      </w:r>
      <w:r>
        <w:rPr>
          <w:rFonts w:ascii="Monospace" w:hAnsi="Monospace"/>
          <w:color w:val="7F007F"/>
          <w:sz w:val="20"/>
        </w:rPr>
        <w:t>java-class-name</w:t>
      </w:r>
      <w:r>
        <w:rPr>
          <w:rFonts w:ascii="Monospace" w:hAnsi="Monospace"/>
          <w:color w:val="3C3C3C"/>
          <w:sz w:val="20"/>
        </w:rPr>
        <w:t>=</w:t>
      </w:r>
      <w:r>
        <w:rPr>
          <w:rFonts w:ascii="Monospace" w:hAnsi="Monospace"/>
          <w:i/>
          <w:color w:val="2A00FF"/>
          <w:sz w:val="20"/>
        </w:rPr>
        <w:t>"SearchedClient"</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&lt;![CDATA[</w:t>
      </w:r>
    </w:p>
    <w:p>
      <w:pPr>
        <w:pStyle w:val="Normal"/>
        <w:ind w:hanging="0"/>
        <w:jc w:val="left"/>
        <w:rPr/>
      </w:pPr>
      <w:r>
        <w:rPr>
          <w:rFonts w:ascii="Monospace" w:hAnsi="Monospace"/>
          <w:color w:val="000000"/>
          <w:sz w:val="20"/>
        </w:rPr>
        <w:t xml:space="preserve">    </w:t>
      </w:r>
      <w:r>
        <w:rPr>
          <w:rFonts w:ascii="Monospace" w:hAnsi="Monospace"/>
          <w:color w:val="000000"/>
          <w:sz w:val="20"/>
        </w:rPr>
        <w:t>select c.* from client c</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&lt;where&gt;</w:t>
      </w:r>
    </w:p>
    <w:p>
      <w:pPr>
        <w:pStyle w:val="Normal"/>
        <w:ind w:hanging="0"/>
        <w:jc w:val="left"/>
        <w:rPr/>
      </w:pPr>
      <w:r>
        <w:rPr>
          <w:rFonts w:ascii="Monospace" w:hAnsi="Monospace"/>
          <w:color w:val="000000"/>
          <w:sz w:val="20"/>
        </w:rPr>
        <w:t xml:space="preserve">        </w:t>
      </w:r>
      <w:r>
        <w:rPr>
          <w:rFonts w:ascii="Monospace" w:hAnsi="Monospace"/>
          <w:color w:val="000000"/>
          <w:sz w:val="20"/>
        </w:rPr>
        <w:t>&lt;if test="#{minPurchases,javaType=java.lang.Integer,jdbcType=NUMERIC} != null"&gt;</w:t>
      </w:r>
    </w:p>
    <w:p>
      <w:pPr>
        <w:pStyle w:val="Normal"/>
        <w:ind w:hanging="0"/>
        <w:jc w:val="left"/>
        <w:rPr/>
      </w:pPr>
      <w:r>
        <w:rPr>
          <w:rFonts w:ascii="Monospace" w:hAnsi="Monospace"/>
          <w:color w:val="000000"/>
          <w:sz w:val="20"/>
        </w:rPr>
        <w:t xml:space="preserve">          </w:t>
      </w:r>
      <w:r>
        <w:rPr>
          <w:rFonts w:ascii="Monospace" w:hAnsi="Monospace"/>
          <w:color w:val="000000"/>
          <w:sz w:val="20"/>
        </w:rPr>
        <w:t>and (select count(*) from purchase p where p.client_id = c.id ) &gt;= #{minPurchases}</w:t>
      </w:r>
    </w:p>
    <w:p>
      <w:pPr>
        <w:pStyle w:val="Normal"/>
        <w:ind w:hanging="0"/>
        <w:jc w:val="left"/>
        <w:rPr/>
      </w:pPr>
      <w:r>
        <w:rPr>
          <w:rFonts w:ascii="Monospace" w:hAnsi="Monospace"/>
          <w:color w:val="000000"/>
          <w:sz w:val="20"/>
        </w:rPr>
        <w:t xml:space="preserve">        </w:t>
      </w:r>
      <w:r>
        <w:rPr>
          <w:rFonts w:ascii="Monospace" w:hAnsi="Monospace"/>
          <w:color w:val="000000"/>
          <w:sz w:val="20"/>
        </w:rPr>
        <w:t>&lt;/if&gt;</w:t>
      </w:r>
    </w:p>
    <w:p>
      <w:pPr>
        <w:pStyle w:val="Normal"/>
        <w:ind w:hanging="0"/>
        <w:jc w:val="left"/>
        <w:rPr/>
      </w:pPr>
      <w:r>
        <w:rPr>
          <w:rFonts w:ascii="Monospace" w:hAnsi="Monospace"/>
          <w:color w:val="000000"/>
          <w:sz w:val="20"/>
        </w:rPr>
        <w:t xml:space="preserve">        </w:t>
      </w:r>
      <w:r>
        <w:rPr>
          <w:rFonts w:ascii="Monospace" w:hAnsi="Monospace"/>
          <w:color w:val="000000"/>
          <w:sz w:val="20"/>
        </w:rPr>
        <w:t>&lt;if test="#{state,javaType=java.lang.String,jdbcType=VARCHAR} != null"&gt;</w:t>
      </w:r>
    </w:p>
    <w:p>
      <w:pPr>
        <w:pStyle w:val="Normal"/>
        <w:ind w:hanging="0"/>
        <w:jc w:val="left"/>
        <w:rPr/>
      </w:pPr>
      <w:r>
        <w:rPr>
          <w:rFonts w:ascii="Monospace" w:hAnsi="Monospace"/>
          <w:color w:val="000000"/>
          <w:sz w:val="20"/>
        </w:rPr>
        <w:t xml:space="preserve">          </w:t>
      </w:r>
      <w:r>
        <w:rPr>
          <w:rFonts w:ascii="Monospace" w:hAnsi="Monospace"/>
          <w:color w:val="000000"/>
          <w:sz w:val="20"/>
        </w:rPr>
        <w:t>and c.state = #{state}</w:t>
      </w:r>
    </w:p>
    <w:p>
      <w:pPr>
        <w:pStyle w:val="Normal"/>
        <w:ind w:hanging="0"/>
        <w:jc w:val="left"/>
        <w:rPr/>
      </w:pPr>
      <w:r>
        <w:rPr>
          <w:rFonts w:ascii="Monospace" w:hAnsi="Monospace"/>
          <w:color w:val="000000"/>
          <w:sz w:val="20"/>
        </w:rPr>
        <w:t xml:space="preserve">        </w:t>
      </w:r>
      <w:r>
        <w:rPr>
          <w:rFonts w:ascii="Monospace" w:hAnsi="Monospace"/>
          <w:color w:val="000000"/>
          <w:sz w:val="20"/>
        </w:rPr>
        <w:t>&lt;/if&gt;</w:t>
      </w:r>
    </w:p>
    <w:p>
      <w:pPr>
        <w:pStyle w:val="Normal"/>
        <w:ind w:hanging="0"/>
        <w:jc w:val="left"/>
        <w:rPr/>
      </w:pPr>
      <w:r>
        <w:rPr>
          <w:rFonts w:ascii="Monospace" w:hAnsi="Monospace"/>
          <w:color w:val="000000"/>
          <w:sz w:val="20"/>
        </w:rPr>
        <w:t xml:space="preserve">        </w:t>
      </w:r>
      <w:r>
        <w:rPr>
          <w:rFonts w:ascii="Monospace" w:hAnsi="Monospace"/>
          <w:color w:val="000000"/>
          <w:sz w:val="20"/>
        </w:rPr>
        <w:t>&lt;if test="#{createdSince,javaType=java.sql.Date,jdbcType=DATE} != null"&gt;</w:t>
      </w:r>
    </w:p>
    <w:p>
      <w:pPr>
        <w:pStyle w:val="Normal"/>
        <w:ind w:hanging="0"/>
        <w:jc w:val="left"/>
        <w:rPr/>
      </w:pPr>
      <w:r>
        <w:rPr>
          <w:rFonts w:ascii="Monospace" w:hAnsi="Monospace"/>
          <w:color w:val="000000"/>
          <w:sz w:val="20"/>
        </w:rPr>
        <w:t xml:space="preserve">          </w:t>
      </w:r>
      <w:r>
        <w:rPr>
          <w:rFonts w:ascii="Monospace" w:hAnsi="Monospace"/>
          <w:color w:val="000000"/>
          <w:sz w:val="20"/>
        </w:rPr>
        <w:t>and created_at &gt; #{createdSince}</w:t>
      </w:r>
    </w:p>
    <w:p>
      <w:pPr>
        <w:pStyle w:val="Normal"/>
        <w:ind w:hanging="0"/>
        <w:jc w:val="left"/>
        <w:rPr/>
      </w:pPr>
      <w:r>
        <w:rPr>
          <w:rFonts w:ascii="Monospace" w:hAnsi="Monospace"/>
          <w:color w:val="000000"/>
          <w:sz w:val="20"/>
        </w:rPr>
        <w:t xml:space="preserve">        </w:t>
      </w:r>
      <w:r>
        <w:rPr>
          <w:rFonts w:ascii="Monospace" w:hAnsi="Monospace"/>
          <w:color w:val="000000"/>
          <w:sz w:val="20"/>
        </w:rPr>
        <w:t>&lt;/if&gt;</w:t>
      </w:r>
    </w:p>
    <w:p>
      <w:pPr>
        <w:pStyle w:val="Normal"/>
        <w:ind w:hanging="0"/>
        <w:jc w:val="left"/>
        <w:rPr/>
      </w:pPr>
      <w:r>
        <w:rPr>
          <w:rFonts w:ascii="Monospace" w:hAnsi="Monospace"/>
          <w:color w:val="000000"/>
          <w:sz w:val="20"/>
        </w:rPr>
        <w:t xml:space="preserve">      </w:t>
      </w:r>
      <w:r>
        <w:rPr>
          <w:rFonts w:ascii="Monospace" w:hAnsi="Monospace"/>
          <w:color w:val="000000"/>
          <w:sz w:val="20"/>
        </w:rPr>
        <w:t>&lt;/where&gt;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8080"/>
          <w:sz w:val="20"/>
        </w:rPr>
        <w:t>]]&gt;</w:t>
      </w:r>
    </w:p>
    <w:p>
      <w:pPr>
        <w:pStyle w:val="Normal"/>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select</w:t>
      </w:r>
      <w:r>
        <w:rPr>
          <w:rFonts w:ascii="Monospace" w:hAnsi="Monospace"/>
          <w:color w:val="008080"/>
          <w:sz w:val="20"/>
        </w:rPr>
        <w:t>&gt;</w:t>
      </w:r>
    </w:p>
    <w:p>
      <w:pPr>
        <w:pStyle w:val="Normal"/>
        <w:ind w:hanging="0"/>
        <w:jc w:val="left"/>
        <w:rPr>
          <w:rStyle w:val="Source"/>
          <w:color w:val="008080"/>
          <w:sz w:val="20"/>
        </w:rPr>
      </w:pPr>
      <w:r>
        <w:rPr>
          <w:color w:val="008080"/>
          <w:sz w:val="20"/>
        </w:rPr>
      </w:r>
    </w:p>
    <w:p>
      <w:pPr>
        <w:pStyle w:val="Normal"/>
        <w:rPr/>
      </w:pPr>
      <w:r>
        <w:rPr/>
        <w:t>The example runs the SQL twice with different parameters to show different sections being activated for each search.</w:t>
      </w:r>
    </w:p>
    <w:p>
      <w:pPr>
        <w:pStyle w:val="Normal"/>
        <w:rPr/>
      </w:pPr>
      <w:r>
        <w:rPr/>
      </w:r>
    </w:p>
    <w:p>
      <w:pPr>
        <w:pStyle w:val="Normal"/>
        <w:rPr/>
      </w:pPr>
      <w:r>
        <w:rPr/>
        <w:t xml:space="preserve">The SQL select can be run using the </w:t>
      </w:r>
      <w:r>
        <w:rPr>
          <w:rStyle w:val="Source"/>
        </w:rPr>
        <w:t>select(Integer minPurchases, String state, java.sql.Date createdSince)</w:t>
      </w:r>
      <w:r>
        <w:rPr/>
        <w:t xml:space="preserve"> Java method on the DAO </w:t>
      </w:r>
      <w:r>
        <w:rPr>
          <w:rStyle w:val="Source"/>
        </w:rPr>
        <w:t>SearchedClient</w:t>
      </w:r>
      <w:r>
        <w:rPr/>
        <w:t>.</w:t>
      </w:r>
    </w:p>
    <w:p>
      <w:pPr>
        <w:pStyle w:val="Heading2"/>
        <w:rPr/>
      </w:pPr>
      <w:r>
        <w:rPr/>
        <w:t>Case #2: Update using a dynamic criteria</w:t>
      </w:r>
    </w:p>
    <w:p>
      <w:pPr>
        <w:pStyle w:val="Normal"/>
        <w:rPr/>
      </w:pPr>
      <w:r>
        <w:rPr/>
        <w:t>The SQL update is extended using XML tags that define sections that are dynamically included or excluded depending on the runtime parameter values. The configuration file includes the following section:</w:t>
      </w:r>
    </w:p>
    <w:p>
      <w:pPr>
        <w:pStyle w:val="Normal"/>
        <w:rPr/>
      </w:pPr>
      <w:r>
        <w:rPr/>
      </w:r>
    </w:p>
    <w:p>
      <w:pPr>
        <w:pStyle w:val="Normal"/>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query</w:t>
      </w:r>
      <w:r>
        <w:rPr>
          <w:rFonts w:ascii="Monospace" w:hAnsi="Monospace"/>
          <w:sz w:val="20"/>
        </w:rPr>
        <w:t xml:space="preserve"> </w:t>
      </w:r>
      <w:r>
        <w:rPr>
          <w:rFonts w:ascii="Monospace" w:hAnsi="Monospace"/>
          <w:color w:val="7F007F"/>
          <w:sz w:val="20"/>
        </w:rPr>
        <w:t>java-method-name</w:t>
      </w:r>
      <w:r>
        <w:rPr>
          <w:rFonts w:ascii="Monospace" w:hAnsi="Monospace"/>
          <w:color w:val="3C3C3C"/>
          <w:sz w:val="20"/>
        </w:rPr>
        <w:t>=</w:t>
      </w:r>
      <w:r>
        <w:rPr>
          <w:rFonts w:ascii="Monospace" w:hAnsi="Monospace"/>
          <w:i/>
          <w:color w:val="2A00FF"/>
          <w:sz w:val="20"/>
        </w:rPr>
        <w:t>"applyDiscountToVehicles"</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&lt;![CDATA[</w:t>
      </w:r>
    </w:p>
    <w:p>
      <w:pPr>
        <w:pStyle w:val="Normal"/>
        <w:ind w:hanging="0"/>
        <w:jc w:val="left"/>
        <w:rPr/>
      </w:pPr>
      <w:r>
        <w:rPr>
          <w:rFonts w:ascii="Monospace" w:hAnsi="Monospace"/>
          <w:color w:val="000000"/>
          <w:sz w:val="20"/>
        </w:rPr>
        <w:t xml:space="preserve">    </w:t>
      </w:r>
      <w:r>
        <w:rPr>
          <w:rFonts w:ascii="Monospace" w:hAnsi="Monospace"/>
          <w:color w:val="000000"/>
          <w:sz w:val="20"/>
        </w:rPr>
        <w:t>update vehicle set</w:t>
      </w:r>
    </w:p>
    <w:p>
      <w:pPr>
        <w:pStyle w:val="Normal"/>
        <w:ind w:hanging="0"/>
        <w:jc w:val="left"/>
        <w:rPr/>
      </w:pPr>
      <w:r>
        <w:rPr>
          <w:rFonts w:ascii="Monospace" w:hAnsi="Monospace"/>
          <w:color w:val="000000"/>
          <w:sz w:val="20"/>
        </w:rPr>
        <w:t xml:space="preserve">        </w:t>
      </w:r>
      <w:r>
        <w:rPr>
          <w:rFonts w:ascii="Monospace" w:hAnsi="Monospace"/>
          <w:color w:val="000000"/>
          <w:sz w:val="20"/>
        </w:rPr>
        <w:t>list_price = list_price - #{discount,javaType=java.lang.Integer,jdbcType=NUMERIC}</w:t>
      </w:r>
    </w:p>
    <w:p>
      <w:pPr>
        <w:pStyle w:val="Normal"/>
        <w:ind w:hanging="0"/>
        <w:jc w:val="left"/>
        <w:rPr/>
      </w:pPr>
      <w:r>
        <w:rPr>
          <w:rFonts w:ascii="Monospace" w:hAnsi="Monospace"/>
          <w:color w:val="000000"/>
          <w:sz w:val="20"/>
        </w:rPr>
        <w:t xml:space="preserve">      </w:t>
      </w:r>
      <w:r>
        <w:rPr>
          <w:rFonts w:ascii="Monospace" w:hAnsi="Monospace"/>
          <w:color w:val="000000"/>
          <w:sz w:val="20"/>
        </w:rPr>
        <w:t>&lt;where&gt;</w:t>
      </w:r>
    </w:p>
    <w:p>
      <w:pPr>
        <w:pStyle w:val="Normal"/>
        <w:ind w:hanging="0"/>
        <w:jc w:val="left"/>
        <w:rPr/>
      </w:pPr>
      <w:r>
        <w:rPr>
          <w:rFonts w:ascii="Monospace" w:hAnsi="Monospace"/>
          <w:color w:val="000000"/>
          <w:sz w:val="20"/>
        </w:rPr>
        <w:t xml:space="preserve">        </w:t>
      </w:r>
      <w:r>
        <w:rPr>
          <w:rFonts w:ascii="Monospace" w:hAnsi="Monospace"/>
          <w:color w:val="000000"/>
          <w:sz w:val="20"/>
        </w:rPr>
        <w:t>&lt;if test="#{unsold,javaType=java.lang.Boolean,jdbcType=BOOLEAN} != null"&gt;</w:t>
      </w:r>
    </w:p>
    <w:p>
      <w:pPr>
        <w:pStyle w:val="Normal"/>
        <w:ind w:hanging="0"/>
        <w:jc w:val="left"/>
        <w:rPr/>
      </w:pPr>
      <w:r>
        <w:rPr>
          <w:rFonts w:ascii="Monospace" w:hAnsi="Monospace"/>
          <w:color w:val="000000"/>
          <w:sz w:val="20"/>
        </w:rPr>
        <w:t xml:space="preserve">          </w:t>
      </w:r>
      <w:r>
        <w:rPr>
          <w:rFonts w:ascii="Monospace" w:hAnsi="Monospace"/>
          <w:color w:val="000000"/>
          <w:sz w:val="20"/>
        </w:rPr>
        <w:t>and not sold</w:t>
      </w:r>
    </w:p>
    <w:p>
      <w:pPr>
        <w:pStyle w:val="Normal"/>
        <w:ind w:hanging="0"/>
        <w:jc w:val="left"/>
        <w:rPr/>
      </w:pPr>
      <w:r>
        <w:rPr>
          <w:rFonts w:ascii="Monospace" w:hAnsi="Monospace"/>
          <w:color w:val="000000"/>
          <w:sz w:val="20"/>
        </w:rPr>
        <w:t xml:space="preserve">        </w:t>
      </w:r>
      <w:r>
        <w:rPr>
          <w:rFonts w:ascii="Monospace" w:hAnsi="Monospace"/>
          <w:color w:val="000000"/>
          <w:sz w:val="20"/>
        </w:rPr>
        <w:t>&lt;/if&gt;</w:t>
      </w:r>
    </w:p>
    <w:p>
      <w:pPr>
        <w:pStyle w:val="Normal"/>
        <w:ind w:hanging="0"/>
        <w:jc w:val="left"/>
        <w:rPr/>
      </w:pPr>
      <w:r>
        <w:rPr>
          <w:rFonts w:ascii="Monospace" w:hAnsi="Monospace"/>
          <w:color w:val="000000"/>
          <w:sz w:val="20"/>
        </w:rPr>
        <w:t xml:space="preserve">        </w:t>
      </w:r>
      <w:r>
        <w:rPr>
          <w:rFonts w:ascii="Monospace" w:hAnsi="Monospace"/>
          <w:color w:val="000000"/>
          <w:sz w:val="20"/>
        </w:rPr>
        <w:t>&lt;if test="#{minMileage,javaType=java.lang.Integer,jdbcType=NUMERIC} != null"&gt;</w:t>
      </w:r>
    </w:p>
    <w:p>
      <w:pPr>
        <w:pStyle w:val="Normal"/>
        <w:ind w:hanging="0"/>
        <w:jc w:val="left"/>
        <w:rPr/>
      </w:pPr>
      <w:r>
        <w:rPr>
          <w:rFonts w:ascii="Monospace" w:hAnsi="Monospace"/>
          <w:color w:val="000000"/>
          <w:sz w:val="20"/>
        </w:rPr>
        <w:t xml:space="preserve">          </w:t>
      </w:r>
      <w:r>
        <w:rPr>
          <w:rFonts w:ascii="Monospace" w:hAnsi="Monospace"/>
          <w:color w:val="000000"/>
          <w:sz w:val="20"/>
        </w:rPr>
        <w:t>and mileage &gt; #{minMileage}</w:t>
      </w:r>
    </w:p>
    <w:p>
      <w:pPr>
        <w:pStyle w:val="Normal"/>
        <w:ind w:hanging="0"/>
        <w:jc w:val="left"/>
        <w:rPr/>
      </w:pPr>
      <w:r>
        <w:rPr>
          <w:rFonts w:ascii="Monospace" w:hAnsi="Monospace"/>
          <w:color w:val="000000"/>
          <w:sz w:val="20"/>
        </w:rPr>
        <w:t xml:space="preserve">        </w:t>
      </w:r>
      <w:r>
        <w:rPr>
          <w:rFonts w:ascii="Monospace" w:hAnsi="Monospace"/>
          <w:color w:val="000000"/>
          <w:sz w:val="20"/>
        </w:rPr>
        <w:t>&lt;/if&gt;</w:t>
      </w:r>
    </w:p>
    <w:p>
      <w:pPr>
        <w:pStyle w:val="Normal"/>
        <w:ind w:hanging="0"/>
        <w:jc w:val="left"/>
        <w:rPr/>
      </w:pPr>
      <w:r>
        <w:rPr>
          <w:rFonts w:ascii="Monospace" w:hAnsi="Monospace"/>
          <w:color w:val="000000"/>
          <w:sz w:val="20"/>
        </w:rPr>
        <w:t xml:space="preserve">        </w:t>
      </w:r>
      <w:r>
        <w:rPr>
          <w:rFonts w:ascii="Monospace" w:hAnsi="Monospace"/>
          <w:color w:val="000000"/>
          <w:sz w:val="20"/>
        </w:rPr>
        <w:t>&lt;if test="#{type,javaType=java.lang.String,jdbcType=VARCHAR} != null"&gt;</w:t>
      </w:r>
    </w:p>
    <w:p>
      <w:pPr>
        <w:pStyle w:val="Normal"/>
        <w:ind w:hanging="0"/>
        <w:jc w:val="left"/>
        <w:rPr/>
      </w:pPr>
      <w:r>
        <w:rPr>
          <w:rFonts w:ascii="Monospace" w:hAnsi="Monospace"/>
          <w:color w:val="000000"/>
          <w:sz w:val="20"/>
        </w:rPr>
        <w:t xml:space="preserve">          </w:t>
      </w:r>
      <w:r>
        <w:rPr>
          <w:rFonts w:ascii="Monospace" w:hAnsi="Monospace"/>
          <w:color w:val="000000"/>
          <w:sz w:val="20"/>
        </w:rPr>
        <w:t>and type = #{type}</w:t>
      </w:r>
    </w:p>
    <w:p>
      <w:pPr>
        <w:pStyle w:val="Normal"/>
        <w:ind w:hanging="0"/>
        <w:jc w:val="left"/>
        <w:rPr/>
      </w:pPr>
      <w:r>
        <w:rPr>
          <w:rFonts w:ascii="Monospace" w:hAnsi="Monospace"/>
          <w:color w:val="000000"/>
          <w:sz w:val="20"/>
        </w:rPr>
        <w:t xml:space="preserve">        </w:t>
      </w:r>
      <w:r>
        <w:rPr>
          <w:rFonts w:ascii="Monospace" w:hAnsi="Monospace"/>
          <w:color w:val="000000"/>
          <w:sz w:val="20"/>
        </w:rPr>
        <w:t>&lt;/if&gt;</w:t>
      </w:r>
    </w:p>
    <w:p>
      <w:pPr>
        <w:pStyle w:val="Normal"/>
        <w:ind w:hanging="0"/>
        <w:jc w:val="left"/>
        <w:rPr/>
      </w:pPr>
      <w:r>
        <w:rPr>
          <w:rFonts w:ascii="Monospace" w:hAnsi="Monospace"/>
          <w:color w:val="000000"/>
          <w:sz w:val="20"/>
        </w:rPr>
        <w:t xml:space="preserve">      </w:t>
      </w:r>
      <w:r>
        <w:rPr>
          <w:rFonts w:ascii="Monospace" w:hAnsi="Monospace"/>
          <w:color w:val="000000"/>
          <w:sz w:val="20"/>
        </w:rPr>
        <w:t>&lt;/where&gt;</w:t>
      </w:r>
    </w:p>
    <w:p>
      <w:pPr>
        <w:pStyle w:val="Normal"/>
        <w:ind w:hanging="0"/>
        <w:jc w:val="left"/>
        <w:rPr/>
      </w:pPr>
      <w:r>
        <w:rPr>
          <w:rFonts w:ascii="Monospace" w:hAnsi="Monospace"/>
          <w:color w:val="000000"/>
          <w:sz w:val="20"/>
        </w:rPr>
        <w:t xml:space="preserve">  </w:t>
      </w:r>
      <w:r>
        <w:rPr>
          <w:rFonts w:ascii="Monospace" w:hAnsi="Monospace"/>
          <w:color w:val="008080"/>
          <w:sz w:val="20"/>
        </w:rPr>
        <w:t>]]&gt;</w:t>
      </w:r>
    </w:p>
    <w:p>
      <w:pPr>
        <w:pStyle w:val="Normal"/>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query</w:t>
      </w:r>
      <w:r>
        <w:rPr>
          <w:rFonts w:ascii="Monospace" w:hAnsi="Monospace"/>
          <w:color w:val="008080"/>
          <w:sz w:val="20"/>
        </w:rPr>
        <w:t>&gt;</w:t>
      </w:r>
    </w:p>
    <w:p>
      <w:pPr>
        <w:pStyle w:val="Normal"/>
        <w:rPr>
          <w:rFonts w:ascii="Monospace" w:hAnsi="Monospace"/>
          <w:color w:val="008080"/>
          <w:sz w:val="20"/>
        </w:rPr>
      </w:pPr>
      <w:r>
        <w:rPr>
          <w:rFonts w:ascii="Monospace" w:hAnsi="Monospace"/>
          <w:color w:val="008080"/>
          <w:sz w:val="20"/>
        </w:rPr>
      </w:r>
    </w:p>
    <w:p>
      <w:pPr>
        <w:pStyle w:val="Normal"/>
        <w:rPr/>
      </w:pPr>
      <w:r>
        <w:rPr/>
        <w:t>The example runs the SQL twice with different parameters to show different sections being activated for the update.</w:t>
      </w:r>
    </w:p>
    <w:p>
      <w:pPr>
        <w:pStyle w:val="Normal"/>
        <w:rPr/>
      </w:pPr>
      <w:r>
        <w:rPr/>
      </w:r>
    </w:p>
    <w:p>
      <w:pPr>
        <w:pStyle w:val="Normal"/>
        <w:rPr/>
      </w:pPr>
      <w:r>
        <w:rPr/>
        <w:t xml:space="preserve">The SQL update can be run using the </w:t>
      </w:r>
      <w:r>
        <w:rPr>
          <w:rStyle w:val="Source"/>
        </w:rPr>
        <w:t>applyDiscountToVehicle(Integer discount, Boolean unsold, Integer mileage, String type)</w:t>
      </w:r>
      <w:r>
        <w:rPr/>
        <w:t xml:space="preserve"> Java method on the DAO </w:t>
      </w:r>
      <w:r>
        <w:rPr>
          <w:rStyle w:val="Source"/>
        </w:rPr>
        <w:t>GeneralOperations</w:t>
      </w:r>
      <w:r>
        <w:rPr/>
        <w:t>.</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rPr/>
      <w:tab/>
    </w:r>
    <w:r>
      <w:rPr/>
      <w:fldChar w:fldCharType="begin"/>
    </w:r>
    <w:r>
      <w:instrText> FILENAME </w:instrText>
    </w:r>
    <w:r>
      <w:fldChar w:fldCharType="separate"/>
    </w:r>
    <w:r>
      <w:t>07.17-example-14.docx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175</TotalTime>
  <Application>LibreOffice/5.0.4.2$Linux_X86_64 LibreOffice_project/00m0$Build-2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2017-03-05T17:46:59Z</dcterms:modified>
  <cp:revision>209</cp:revision>
</cp:coreProperties>
</file>