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Example </w:t>
      </w:r>
      <w:r>
        <w:rPr/>
        <w:t>20</w:t>
      </w:r>
      <w:r>
        <w:rPr/>
        <w:t xml:space="preserve"> - </w:t>
      </w:r>
      <w:r>
        <w:rPr/>
        <w:t>Fragments</w:t>
      </w:r>
    </w:p>
    <w:p>
      <w:pPr>
        <w:pStyle w:val="Normal"/>
        <w:rPr/>
      </w:pPr>
      <w:r>
        <w:rPr/>
        <w:t xml:space="preserve">This example shows how the </w:t>
      </w:r>
      <w:r>
        <w:rPr/>
        <w:t>HotRod configuration file can be divided into separate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varied reasons why to separate the HotRod configuration file into smaller chunks:</w:t>
      </w:r>
    </w:p>
    <w:p>
      <w:pPr>
        <w:pStyle w:val="Normal"/>
        <w:numPr>
          <w:ilvl w:val="0"/>
          <w:numId w:val="1"/>
        </w:numPr>
        <w:rPr/>
      </w:pPr>
      <w:r>
        <w:rPr/>
        <w:t>Maybe it became just to largo to edit all at once.</w:t>
      </w:r>
    </w:p>
    <w:p>
      <w:pPr>
        <w:pStyle w:val="Normal"/>
        <w:numPr>
          <w:ilvl w:val="0"/>
          <w:numId w:val="1"/>
        </w:numPr>
        <w:rPr/>
      </w:pPr>
      <w:r>
        <w:rPr/>
        <w:t>Maybe it wouls be useful to separate in modules or sub-modules.</w:t>
      </w:r>
    </w:p>
    <w:p>
      <w:pPr>
        <w:pStyle w:val="Normal"/>
        <w:numPr>
          <w:ilvl w:val="0"/>
          <w:numId w:val="1"/>
        </w:numPr>
        <w:rPr/>
      </w:pPr>
      <w:r>
        <w:rPr/>
        <w:t>Maybe there are many developers and they keep generating repository conflicts since they are all updating the same unique file simultaneously.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Whatever the reason, the configuration file can be separated into fragments. The main one has a slightly different format since it includes the main configuarion options for the generator. The fragments include database objects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Tables, views, selects, and custom DAOs, can grouped in any order between these fragments.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Fragment can include another sub-fragments, as long as there's no circular references.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the examples include a HotRod configuration separated in three files: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"/>
        </w:rPr>
        <w:t>hotrod.xml</w:t>
      </w:r>
      <w:r>
        <w:rPr/>
        <w:t xml:space="preserve"> (main file)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"/>
        </w:rPr>
        <w:t>hotrod-sales.xml</w:t>
      </w:r>
      <w:r>
        <w:rPr/>
        <w:t xml:space="preserve"> (fragment)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"/>
        </w:rPr>
        <w:t>hotrod-accounting.xml</w:t>
      </w:r>
      <w:r>
        <w:rPr/>
        <w:t xml:space="preserve"> (fragment)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>This example is not runnable. Actually, all the examples use behind the scenes this configuration so you've been running it all the time in the previous example.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07.23-example-20.docx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</TotalTime>
  <Application>LibreOffice/5.0.4.2$Linux_X86_64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2017-03-05T15:25:16Z</dcterms:modified>
  <cp:revision>102</cp:revision>
</cp:coreProperties>
</file>