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Source Code</w:t>
      </w:r>
    </w:p>
    <w:p>
      <w:pPr>
        <w:pStyle w:val="Normal"/>
        <w:rPr/>
      </w:pPr>
      <w:r>
        <w:rPr/>
        <w:t xml:space="preserve">HotRod's source code is available at </w:t>
      </w:r>
      <w:r>
        <w:rPr>
          <w:lang w:val="zxx" w:eastAsia="zxx" w:bidi="zxx"/>
        </w:rPr>
        <w:t>sourceforge.net.</w:t>
      </w:r>
      <w:r>
        <w:rPr/>
        <w:t xml:space="preserve"> Please see the </w:t>
      </w:r>
      <w:r>
        <w:rPr>
          <w:color w:val="3333FF"/>
          <w:u w:val="single"/>
        </w:rPr>
        <w:t>Git Repository Page</w:t>
      </w:r>
      <w:r>
        <w:rPr/>
        <w:t xml:space="preserve"> for details.</w:t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05-source-code.docx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LibreOffice/5.0.4.2$Linux_X86_64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2017-02-08T22:11:16Z</dcterms:modified>
  <cp:revision>17</cp:revision>
</cp:coreProperties>
</file>