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Support for </w:t>
      </w:r>
      <w:r>
        <w:rPr>
          <w:lang w:val="zxx" w:eastAsia="zxx" w:bidi="zxx"/>
        </w:rPr>
        <w:t>MariaDB</w:t>
      </w:r>
      <w:r>
        <w:rPr/>
        <w:t xml:space="preserve"> database</w:t>
      </w:r>
    </w:p>
    <w:p>
      <w:pPr>
        <w:pStyle w:val="Normal"/>
        <w:rPr/>
      </w:pPr>
      <w:r>
        <w:rPr/>
        <w:t xml:space="preserve">Please refer to the section </w:t>
      </w:r>
      <w:r>
        <w:rPr>
          <w:color w:val="3333FF"/>
          <w:u w:val="single"/>
        </w:rPr>
        <w:t>Support for MySQL database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HotRod </w:t>
      </w:r>
      <w:r>
        <w:rPr>
          <w:lang w:val="zxx" w:eastAsia="zxx" w:bidi="zxx"/>
        </w:rPr>
        <w:t>MariaDB</w:t>
      </w:r>
      <w:r>
        <w:rPr/>
        <w:t xml:space="preserve"> adapter automatically maps known database column types to DAO </w:t>
      </w:r>
      <w:r>
        <w:rPr/>
        <w:t>Java</w:t>
      </w:r>
      <w:r>
        <w:rPr/>
        <w:t xml:space="preserve"> types using the exact same logic as the HotRod's MySQL adapter.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zxx" w:eastAsia="zxx" w:bidi="zxx"/>
        </w:rPr>
        <w:t>MariaDB</w:t>
      </w:r>
      <w:r>
        <w:rPr/>
        <w:t xml:space="preserve"> is fully binary compatible with MySQL server. HotRod, as well as any other database client applications, does not notice any difference when running against </w:t>
      </w:r>
      <w:r>
        <w:rPr>
          <w:lang w:val="zxx" w:eastAsia="zxx" w:bidi="zxx"/>
        </w:rPr>
        <w:t>MariaDB</w:t>
      </w:r>
      <w:r>
        <w:rPr/>
        <w:t xml:space="preserve"> compared to MySQL, except for the database identification strings that reveal it's </w:t>
      </w:r>
      <w:r>
        <w:rPr>
          <w:lang w:val="zxx" w:eastAsia="zxx" w:bidi="zxx"/>
        </w:rPr>
        <w:t>MariaDB</w:t>
      </w:r>
      <w:r>
        <w:rPr/>
        <w:t>. Apart from that, the database behaves exactly the same way.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10.07-mariadb-database.docx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Javatype">
    <w:name w:val="java-type"/>
    <w:qFormat/>
    <w:rPr>
      <w:rFonts w:ascii="Nimbus Mono L" w:hAnsi="Nimbus Mono L"/>
      <w:color w:val="000000"/>
      <w:sz w:val="18"/>
      <w:szCs w:val="20"/>
      <w:highlight w:val="yellow"/>
      <w:bdr w:val="single" w:sz="2" w:space="0" w:color="000001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LibreOffice/5.0.4.2$Linux_X86_64 LibreOffice_project/00m0$Build-2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2017-02-08T21:51:32Z</dcterms:modified>
  <cp:revision>48</cp:revision>
</cp:coreProperties>
</file>