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Existing </w:t>
      </w:r>
      <w:r>
        <w:rPr>
          <w:lang w:val="zxx" w:eastAsia="zxx" w:bidi="zxx"/>
        </w:rPr>
        <w:t>MyBatis</w:t>
      </w:r>
      <w:r>
        <w:rPr/>
        <w:t xml:space="preserve"> </w:t>
      </w:r>
      <w:r>
        <w:rPr/>
        <w:t>Code</w:t>
      </w:r>
    </w:p>
    <w:p>
      <w:pPr>
        <w:pStyle w:val="Normal"/>
        <w:rPr/>
      </w:pPr>
      <w:r>
        <w:rPr/>
        <w:t xml:space="preserve">It may happen your project was already using </w:t>
      </w:r>
      <w:r>
        <w:rPr>
          <w:lang w:val="zxx" w:eastAsia="zxx" w:bidi="zxx"/>
        </w:rPr>
        <w:t>MyBatis</w:t>
      </w:r>
      <w:r>
        <w:rPr/>
        <w:t>.</w:t>
      </w:r>
      <w:r>
        <w:rPr/>
        <w:t xml:space="preserve"> If this is the case, then your project already has a set of </w:t>
      </w:r>
      <w:r>
        <w:rPr>
          <w:lang w:val="zxx" w:eastAsia="zxx" w:bidi="zxx"/>
        </w:rPr>
        <w:t>DAOs/VOs</w:t>
      </w:r>
      <w:r>
        <w:rPr/>
        <w:t xml:space="preserve"> Java classes and </w:t>
      </w:r>
      <w:r>
        <w:rPr>
          <w:lang w:val="zxx" w:eastAsia="zxx" w:bidi="zxx"/>
        </w:rPr>
        <w:t>MyBatis</w:t>
      </w:r>
      <w:r>
        <w:rPr/>
        <w:t xml:space="preserve"> mappers files. It may also happen you want to write your own </w:t>
      </w:r>
      <w:r>
        <w:rPr>
          <w:lang w:val="zxx" w:eastAsia="zxx" w:bidi="zxx"/>
        </w:rPr>
        <w:t>MyBatis</w:t>
      </w:r>
      <w:r>
        <w:rPr/>
        <w:t xml:space="preserve"> mappers in special cases, where you think very high fine tuning is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any case, </w:t>
      </w:r>
      <w:r>
        <w:rPr>
          <w:lang w:val="zxx" w:eastAsia="zxx" w:bidi="zxx"/>
        </w:rPr>
        <w:t>HotRod</w:t>
      </w:r>
      <w:r>
        <w:rPr/>
        <w:t xml:space="preserve"> can leverage these mappers and combine them in the resulting </w:t>
      </w:r>
      <w:r>
        <w:rPr>
          <w:lang w:val="zxx" w:eastAsia="zxx" w:bidi="zxx"/>
        </w:rPr>
        <w:t>MyBatis</w:t>
      </w:r>
      <w:r>
        <w:rPr/>
        <w:t xml:space="preserve"> configuration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Any </w:t>
      </w:r>
      <w:r>
        <w:rPr>
          <w:lang w:val="zxx" w:eastAsia="zxx" w:bidi="zxx"/>
        </w:rPr>
        <w:t>DAOs/VOs</w:t>
      </w:r>
      <w:r>
        <w:rPr/>
        <w:t xml:space="preserve"> manually written outside </w:t>
      </w:r>
      <w:r>
        <w:rPr>
          <w:lang w:val="zxx" w:eastAsia="zxx" w:bidi="zxx"/>
        </w:rPr>
        <w:t>HotRod</w:t>
      </w:r>
      <w:r>
        <w:rPr/>
        <w:t xml:space="preserve"> are fully available by default to all the mappers. That is, the Java classes do not require any special treatment, as long as the are available in the </w:t>
      </w:r>
      <w:r>
        <w:rPr>
          <w:lang w:val="zxx" w:eastAsia="zxx" w:bidi="zxx"/>
        </w:rPr>
        <w:t>classpath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mappers are a little bit different. </w:t>
      </w:r>
      <w:r>
        <w:rPr>
          <w:lang w:val="zxx" w:eastAsia="zxx" w:bidi="zxx"/>
        </w:rPr>
        <w:t>HotRod</w:t>
      </w:r>
      <w:r>
        <w:rPr/>
        <w:t xml:space="preserve"> can pick existing mappers</w:t>
      </w:r>
      <w:r>
        <w:rPr>
          <w:rFonts w:eastAsia="Padauk Book" w:cs="Padauk Book" w:ascii="Padauk Book" w:hAnsi="Padauk Book"/>
        </w:rPr>
        <w:t>—</w:t>
      </w:r>
      <w:r>
        <w:rPr/>
        <w:t>without touching them</w:t>
      </w:r>
      <w:r>
        <w:rPr>
          <w:rFonts w:eastAsia="Padauk Book" w:cs="Padauk Book" w:ascii="Padauk Book" w:hAnsi="Padauk Book"/>
        </w:rPr>
        <w:t>—</w:t>
      </w:r>
      <w:r>
        <w:rPr/>
        <w:t xml:space="preserve">if they are placed in the </w:t>
      </w:r>
      <w:r>
        <w:rPr>
          <w:rStyle w:val="Source"/>
        </w:rPr>
        <w:t>custom</w:t>
      </w:r>
      <w:r>
        <w:rPr/>
        <w:t xml:space="preserve"> subdirectory of the </w:t>
      </w:r>
      <w:r>
        <w:rPr>
          <w:rStyle w:val="Source"/>
        </w:rPr>
        <w:t>relative-dir</w:t>
      </w:r>
      <w:r>
        <w:rPr/>
        <w:t xml:space="preserve"> attribute specified in the configuration file for the </w:t>
      </w:r>
      <w:r>
        <w:rPr>
          <w:rStyle w:val="Source"/>
        </w:rPr>
        <w:t>&lt;mapper&gt;</w:t>
      </w:r>
      <w:r>
        <w:rPr/>
        <w:t xml:space="preserve"> tag. Any mapper file found in this directory will be added to the list of mapper files in the resulting </w:t>
      </w:r>
      <w:r>
        <w:rPr>
          <w:lang w:val="zxx" w:eastAsia="zxx" w:bidi="zxx"/>
        </w:rPr>
        <w:t>MyBatis</w:t>
      </w:r>
      <w:r>
        <w:rPr/>
        <w:t xml:space="preserve"> configuration file.</w:t>
      </w:r>
    </w:p>
    <w:p>
      <w:pPr>
        <w:pStyle w:val="Heading2"/>
        <w:rPr/>
      </w:pPr>
      <w:r>
        <w:rPr/>
        <w:t>Example</w:t>
      </w:r>
    </w:p>
    <w:p>
      <w:pPr>
        <w:pStyle w:val="Normal"/>
        <w:rPr/>
      </w:pPr>
      <w:r>
        <w:rPr/>
        <w:t>The explanation above is correct, though a little bit dry. Let's try an example.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>&lt;?xml version="1.0"?&gt;</w:t>
      </w:r>
    </w:p>
    <w:p>
      <w:pPr>
        <w:pStyle w:val="Normal"/>
        <w:rPr/>
      </w:pPr>
      <w:r>
        <w:rPr>
          <w:rStyle w:val="Source"/>
        </w:rPr>
        <w:t>&lt;!DOCTYPE hotrod SYSTEM "hotrod.dtd"&gt;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>&lt;hotrod&gt;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&lt;generators&gt;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&lt;mybatis&gt;</w:t>
      </w:r>
    </w:p>
    <w:p>
      <w:pPr>
        <w:pStyle w:val="Normal"/>
        <w:rPr/>
      </w:pPr>
      <w:r>
        <w:rPr>
          <w:rStyle w:val="Source"/>
        </w:rPr>
        <w:t xml:space="preserve">      </w:t>
      </w:r>
      <w:r>
        <w:rPr>
          <w:rStyle w:val="Source"/>
        </w:rPr>
        <w:t>...</w:t>
      </w:r>
    </w:p>
    <w:p>
      <w:pPr>
        <w:pStyle w:val="Normal"/>
        <w:rPr/>
      </w:pPr>
      <w:r>
        <w:rPr>
          <w:rStyle w:val="Source"/>
        </w:rPr>
        <w:t xml:space="preserve">      </w:t>
      </w:r>
      <w:r>
        <w:rPr>
          <w:rStyle w:val="Source"/>
        </w:rPr>
        <w:t>&lt;mappers gen-base-dir="mybatis-mappers" relative-dir="persistence" /&gt;</w:t>
      </w:r>
    </w:p>
    <w:p>
      <w:pPr>
        <w:pStyle w:val="Normal"/>
        <w:rPr/>
      </w:pPr>
      <w:r>
        <w:rPr>
          <w:rStyle w:val="Source"/>
        </w:rPr>
        <w:t xml:space="preserve">      </w:t>
      </w:r>
      <w:r>
        <w:rPr>
          <w:rStyle w:val="Source"/>
        </w:rPr>
        <w:t>....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&lt;/mybatis&gt;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&lt;/generators&gt;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&lt;table name="book" /&gt;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>&lt;/hotrod&gt;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Let's assume the directory structure of the project has a </w:t>
      </w:r>
      <w:r>
        <w:rPr>
          <w:rStyle w:val="Source"/>
        </w:rPr>
        <w:t>mybatis-mappers/persistence</w:t>
      </w:r>
      <w:r>
        <w:rPr/>
        <w:t xml:space="preserve"> directory with a </w:t>
      </w:r>
      <w:r>
        <w:rPr>
          <w:rStyle w:val="Source"/>
        </w:rPr>
        <w:t>custom</w:t>
      </w:r>
      <w:r>
        <w:rPr/>
        <w:t xml:space="preserve"> directory inside. Something like: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>+- project/</w:t>
      </w:r>
    </w:p>
    <w:p>
      <w:pPr>
        <w:pStyle w:val="Normal"/>
        <w:rPr/>
      </w:pPr>
      <w:r>
        <w:rPr>
          <w:rStyle w:val="Source"/>
        </w:rPr>
        <w:t xml:space="preserve">   </w:t>
      </w:r>
      <w:r>
        <w:rPr>
          <w:rStyle w:val="Source"/>
        </w:rPr>
        <w:t>+- mybatis-mappers/</w:t>
      </w:r>
    </w:p>
    <w:p>
      <w:pPr>
        <w:pStyle w:val="Normal"/>
        <w:rPr/>
      </w:pPr>
      <w:r>
        <w:rPr>
          <w:rStyle w:val="Source"/>
        </w:rPr>
        <w:t xml:space="preserve">   </w:t>
      </w:r>
      <w:r>
        <w:rPr>
          <w:rStyle w:val="Source"/>
        </w:rPr>
        <w:t xml:space="preserve">   </w:t>
      </w:r>
      <w:r>
        <w:rPr>
          <w:rStyle w:val="Source"/>
        </w:rPr>
        <w:t>+- persistence/</w:t>
      </w:r>
    </w:p>
    <w:p>
      <w:pPr>
        <w:pStyle w:val="Normal"/>
        <w:rPr/>
      </w:pPr>
      <w:r>
        <w:rPr>
          <w:rStyle w:val="Source"/>
        </w:rPr>
        <w:t xml:space="preserve">   </w:t>
      </w:r>
      <w:r>
        <w:rPr>
          <w:rStyle w:val="Source"/>
        </w:rPr>
        <w:t xml:space="preserve">      </w:t>
      </w:r>
      <w:r>
        <w:rPr>
          <w:rStyle w:val="Source"/>
        </w:rPr>
        <w:t>+- custom/</w:t>
      </w:r>
    </w:p>
    <w:p>
      <w:pPr>
        <w:pStyle w:val="Normal"/>
        <w:rPr/>
      </w:pPr>
      <w:r>
        <w:rPr>
          <w:rStyle w:val="Source"/>
        </w:rPr>
        <w:t xml:space="preserve">   </w:t>
      </w:r>
      <w:r>
        <w:rPr>
          <w:rStyle w:val="Source"/>
        </w:rPr>
        <w:t xml:space="preserve">         </w:t>
      </w:r>
      <w:r>
        <w:rPr>
          <w:rStyle w:val="Source"/>
        </w:rPr>
        <w:t>+- manga-queries.xml</w:t>
      </w:r>
    </w:p>
    <w:p>
      <w:pPr>
        <w:pStyle w:val="Normal"/>
        <w:rPr/>
      </w:pPr>
      <w:r>
        <w:rPr>
          <w:rStyle w:val="Source"/>
        </w:rPr>
        <w:t xml:space="preserve">   </w:t>
      </w:r>
      <w:r>
        <w:rPr>
          <w:rStyle w:val="Source"/>
        </w:rPr>
        <w:t xml:space="preserve">         </w:t>
      </w:r>
      <w:r>
        <w:rPr>
          <w:rStyle w:val="Source"/>
        </w:rPr>
        <w:t>+- fiction-queries.xml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lang w:val="zxx" w:eastAsia="zxx" w:bidi="zxx"/>
        </w:rPr>
        <w:t>HotRod's</w:t>
      </w:r>
      <w:r>
        <w:rPr/>
        <w:t xml:space="preserve"> generation will produce a mapper for the </w:t>
      </w:r>
      <w:r>
        <w:rPr>
          <w:rStyle w:val="Source"/>
        </w:rPr>
        <w:t>BOOK</w:t>
      </w:r>
      <w:r>
        <w:rPr/>
        <w:t xml:space="preserve"> table. It will also include both existing mapper files </w:t>
      </w:r>
      <w:r>
        <w:rPr>
          <w:rStyle w:val="Source"/>
        </w:rPr>
        <w:t>manga-queries.xml</w:t>
      </w:r>
      <w:r>
        <w:rPr/>
        <w:t xml:space="preserve">, and </w:t>
      </w:r>
      <w:r>
        <w:rPr>
          <w:rStyle w:val="Source"/>
        </w:rPr>
        <w:t>fiction-queries.xml</w:t>
      </w:r>
      <w:r>
        <w:rPr/>
        <w:t xml:space="preserve">, since they are in the directory it inspects for existing </w:t>
      </w:r>
      <w:r>
        <w:rPr>
          <w:lang w:val="zxx" w:eastAsia="zxx" w:bidi="zxx"/>
        </w:rPr>
        <w:t>MyBatis</w:t>
      </w:r>
      <w:r>
        <w:rPr/>
        <w:t xml:space="preserve"> mapper files. The resulting </w:t>
      </w:r>
      <w:r>
        <w:rPr>
          <w:lang w:val="zxx" w:eastAsia="zxx" w:bidi="zxx"/>
        </w:rPr>
        <w:t>MyBatis</w:t>
      </w:r>
      <w:r>
        <w:rPr/>
        <w:t xml:space="preserve"> configuration file will look like: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ource"/>
        </w:rPr>
        <w:t>&lt;?xml version="1.0" encoding="UTF-8" ?&gt;</w:t>
      </w:r>
    </w:p>
    <w:p>
      <w:pPr>
        <w:pStyle w:val="Normal"/>
        <w:rPr/>
      </w:pPr>
      <w:r>
        <w:rPr>
          <w:rStyle w:val="Source"/>
        </w:rPr>
        <w:t>&lt;!DOCTYPE configuration PUBLIC "-//mybatis.org//DTD Config 3.0//EN" "http://mybatis.org/dtd/mybatis-3-config.dtd"&gt;</w:t>
      </w:r>
    </w:p>
    <w:p>
      <w:pPr>
        <w:pStyle w:val="Normal"/>
        <w:rPr/>
      </w:pPr>
      <w:r>
        <w:rPr>
          <w:rStyle w:val="Source"/>
        </w:rPr>
        <w:t>&lt;configuration&gt;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&lt;environments&gt;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...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&lt;/environments&gt;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&lt;mappers&gt;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&lt;mapper resource="persistence/primitives/primitives-book.xml" /&gt;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&lt;mapper resource="persistence/custom/manga-queries.xml" /&gt;</w:t>
      </w:r>
    </w:p>
    <w:p>
      <w:pPr>
        <w:pStyle w:val="Normal"/>
        <w:rPr/>
      </w:pPr>
      <w:r>
        <w:rPr>
          <w:rStyle w:val="Source"/>
        </w:rPr>
        <w:t xml:space="preserve">    </w:t>
      </w:r>
      <w:r>
        <w:rPr>
          <w:rStyle w:val="Source"/>
        </w:rPr>
        <w:t>&lt;mapper resource="persistence/custom/fiction-queries.xml" /&gt;</w:t>
      </w:r>
    </w:p>
    <w:p>
      <w:pPr>
        <w:pStyle w:val="Normal"/>
        <w:rPr/>
      </w:pPr>
      <w:r>
        <w:rPr>
          <w:rStyle w:val="Source"/>
        </w:rPr>
        <w:t xml:space="preserve">  </w:t>
      </w:r>
      <w:r>
        <w:rPr>
          <w:rStyle w:val="Source"/>
        </w:rPr>
        <w:t>&lt;/mappers&gt;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>
          <w:rStyle w:val="Source"/>
        </w:rPr>
        <w:t>&lt;/configuration&gt;</w:t>
      </w:r>
    </w:p>
    <w:p>
      <w:pPr>
        <w:pStyle w:val="Normal"/>
        <w:rPr>
          <w:rStyle w:val="Sourc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74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default"/>
  </w:font>
  <w:font w:name="Nimbus Sans L">
    <w:altName w:val="Arial"/>
    <w:charset w:val="01"/>
    <w:family w:val="swiss"/>
    <w:pitch w:val="default"/>
  </w:font>
  <w:font w:name="Nimbus Sans L">
    <w:altName w:val="Arial"/>
    <w:charset w:val="01"/>
    <w:family w:val="swiss"/>
    <w:pitch w:val="variable"/>
  </w:font>
  <w:font w:name="Nimbus Mono L">
    <w:altName w:val="Courier New"/>
    <w:charset w:val="01"/>
    <w:family w:val="swiss"/>
    <w:pitch w:val="default"/>
  </w:font>
  <w:font w:name="Padauk Book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2" w:space="1" w:color="000001"/>
      </w:pBdr>
      <w:tabs>
        <w:tab w:val="right" w:pos="9975" w:leader="none"/>
      </w:tabs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 xml:space="preserve"> of 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/>
      <w:tab/>
    </w:r>
    <w:r>
      <w:rPr/>
      <w:fldChar w:fldCharType="begin"/>
    </w:r>
    <w:r>
      <w:instrText> FILENAME </w:instrText>
    </w:r>
    <w:r>
      <w:fldChar w:fldCharType="separate"/>
    </w:r>
    <w:r>
      <w:t>11.14-existing-mybatis-code.docx</w:t>
    </w:r>
    <w:r>
      <w:fldChar w:fldCharType="end"/>
    </w:r>
  </w:p>
</w:ftr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Sans L" w:hAnsi="Nimbus Sans L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>
      <w:rFonts w:ascii="Nimbus Sans L" w:hAnsi="Nimbus Sans L"/>
      <w:b/>
      <w:color w:val="801900"/>
      <w:sz w:val="32"/>
    </w:rPr>
  </w:style>
  <w:style w:type="paragraph" w:styleId="Heading2">
    <w:name w:val="Heading 2"/>
    <w:basedOn w:val="Heading"/>
    <w:qFormat/>
    <w:pPr/>
    <w:rPr>
      <w:rFonts w:ascii="Nimbus Sans L" w:hAnsi="Nimbus Sans L"/>
      <w:b/>
      <w:color w:val="801900"/>
      <w:sz w:val="24"/>
    </w:rPr>
  </w:style>
  <w:style w:type="character" w:styleId="NumberingSymbols">
    <w:name w:val="Numbering Symbols"/>
    <w:qFormat/>
    <w:rPr/>
  </w:style>
  <w:style w:type="character" w:styleId="PageNumber">
    <w:name w:val="Page Number"/>
    <w:rPr/>
  </w:style>
  <w:style w:type="character" w:styleId="Source">
    <w:name w:val="Source"/>
    <w:qFormat/>
    <w:rPr>
      <w:rFonts w:ascii="Nimbus Mono L" w:hAnsi="Nimbus Mono L"/>
      <w:lang w:val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Application>LibreOffice/5.0.4.2$Linux_X86_64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2017-01-24T22:06:30Z</dcterms:created>
  <dc:language>en-US</dc:language>
  <dcterms:modified xsi:type="dcterms:W3CDTF">2017-02-12T14:57:00Z</dcterms:modified>
  <cp:revision>36</cp:revision>
</cp:coreProperties>
</file>