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2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0"/>
      </w:tblGrid>
      <w:tr w:rsidR="00270A8A" w:rsidRPr="00270A8A" w14:paraId="017DEC82" w14:textId="77777777" w:rsidTr="00270A8A">
        <w:trPr>
          <w:trHeight w:val="20"/>
          <w:jc w:val="center"/>
        </w:trPr>
        <w:tc>
          <w:tcPr>
            <w:tcW w:w="9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D381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ĐẠI HỌC BÁCH KHOA HÀ NỘI</w:t>
            </w:r>
          </w:p>
          <w:p w14:paraId="7952D194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TRƯỜNG CÔNG NGHỆ THÔNG TIN TRUYỀN THÔNG</w:t>
            </w:r>
          </w:p>
          <w:p w14:paraId="793F132C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03CF7B4B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49B9ACE9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732B371D" w14:textId="3CD7A99A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BÁO CÁO </w:t>
            </w:r>
            <w:r w:rsidR="008C433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NHẬP MÔN TRÍ TUỆ NHÂN TẠO</w:t>
            </w:r>
          </w:p>
          <w:p w14:paraId="5BEE56E2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2CD318B3" w14:textId="1DE07714" w:rsidR="00270A8A" w:rsidRDefault="00270A8A" w:rsidP="008C43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ĐỀ TÀI: “</w:t>
            </w:r>
            <w:r w:rsidR="008C433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PHÂN TÍCH TÌM NGHIỆM HỆ THỐNG BẰNG THUẬT TOÁN DI TRUYỀN</w:t>
            </w: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”</w:t>
            </w:r>
          </w:p>
          <w:p w14:paraId="3AB79FD1" w14:textId="77777777" w:rsidR="008C433C" w:rsidRPr="00270A8A" w:rsidRDefault="008C433C" w:rsidP="008C433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9675CB3" w14:textId="6841FB00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Nhóm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thực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hiện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: 23</w:t>
            </w:r>
          </w:p>
          <w:p w14:paraId="4D5C186B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61218F18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5F7B7DD5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1F9746B9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75"/>
              <w:gridCol w:w="3278"/>
            </w:tblGrid>
            <w:tr w:rsidR="00270A8A" w:rsidRPr="00270A8A" w14:paraId="6A2CF5A2" w14:textId="77777777" w:rsidTr="00270A8A">
              <w:trPr>
                <w:trHeight w:val="810"/>
                <w:jc w:val="center"/>
              </w:trPr>
              <w:tc>
                <w:tcPr>
                  <w:tcW w:w="3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9515292" w14:textId="77777777" w:rsidR="00270A8A" w:rsidRPr="00270A8A" w:rsidRDefault="00270A8A" w:rsidP="00270A8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70A8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Sinh </w:t>
                  </w:r>
                  <w:proofErr w:type="spellStart"/>
                  <w:r w:rsidRPr="00270A8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  <w:t>viên</w:t>
                  </w:r>
                  <w:proofErr w:type="spellEnd"/>
                </w:p>
                <w:p w14:paraId="0FD961ED" w14:textId="6D81BCDE" w:rsidR="00270A8A" w:rsidRPr="00270A8A" w:rsidRDefault="00270A8A" w:rsidP="00270A8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Ngô Đức Quang Anh</w:t>
                  </w:r>
                </w:p>
                <w:p w14:paraId="218E89BE" w14:textId="64CB0678" w:rsidR="00270A8A" w:rsidRPr="00270A8A" w:rsidRDefault="00270A8A" w:rsidP="00270A8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Hồ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Tuấn Hải</w:t>
                  </w:r>
                </w:p>
                <w:p w14:paraId="4ECA72A9" w14:textId="77777777" w:rsidR="00270A8A" w:rsidRDefault="00270A8A" w:rsidP="00270A8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Đặng Nhật Duy</w:t>
                  </w:r>
                </w:p>
                <w:p w14:paraId="30607117" w14:textId="324800CC" w:rsidR="00270A8A" w:rsidRPr="00270A8A" w:rsidRDefault="00270A8A" w:rsidP="00270A8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Nguyễn Hùng Cường</w:t>
                  </w:r>
                </w:p>
              </w:tc>
              <w:tc>
                <w:tcPr>
                  <w:tcW w:w="3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11D336D" w14:textId="77777777" w:rsidR="00270A8A" w:rsidRDefault="00270A8A" w:rsidP="00270A8A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  <w:t>MSSV</w:t>
                  </w:r>
                </w:p>
                <w:p w14:paraId="387DFF04" w14:textId="77777777" w:rsidR="00270A8A" w:rsidRDefault="00270A8A" w:rsidP="00270A8A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  <w:t>20215259</w:t>
                  </w:r>
                </w:p>
                <w:p w14:paraId="0B9D7BF5" w14:textId="77777777" w:rsidR="00270A8A" w:rsidRDefault="00270A8A" w:rsidP="00270A8A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  <w:t>20210304</w:t>
                  </w:r>
                </w:p>
                <w:p w14:paraId="03E572B6" w14:textId="77777777" w:rsidR="00270A8A" w:rsidRDefault="00270A8A" w:rsidP="00270A8A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  <w:t>20210269</w:t>
                  </w:r>
                </w:p>
                <w:p w14:paraId="71C33DF6" w14:textId="338E9A15" w:rsidR="00270A8A" w:rsidRPr="00270A8A" w:rsidRDefault="00270A8A" w:rsidP="00270A8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  <w:t>20215264</w:t>
                  </w:r>
                </w:p>
              </w:tc>
            </w:tr>
          </w:tbl>
          <w:p w14:paraId="5D6E0884" w14:textId="0A2BC6D2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614998B3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 </w:t>
            </w:r>
          </w:p>
          <w:p w14:paraId="5F7408AE" w14:textId="77777777" w:rsidR="00270A8A" w:rsidRPr="00270A8A" w:rsidRDefault="00270A8A" w:rsidP="00270A8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Hà </w:t>
            </w:r>
            <w:proofErr w:type="spellStart"/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Nội</w:t>
            </w:r>
            <w:proofErr w:type="spellEnd"/>
            <w:r w:rsidRPr="00270A8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– 2024</w:t>
            </w:r>
          </w:p>
        </w:tc>
      </w:tr>
    </w:tbl>
    <w:p w14:paraId="21010812" w14:textId="072E9130" w:rsidR="001C08D8" w:rsidRPr="001C08D8" w:rsidRDefault="001C08D8" w:rsidP="00270A8A">
      <w:pPr>
        <w:pStyle w:val="Heading2"/>
        <w:numPr>
          <w:ilvl w:val="0"/>
          <w:numId w:val="9"/>
        </w:numPr>
        <w:rPr>
          <w:rFonts w:eastAsia="Times New Roman"/>
          <w:sz w:val="48"/>
          <w:szCs w:val="48"/>
        </w:rPr>
      </w:pPr>
      <w:proofErr w:type="spellStart"/>
      <w:r w:rsidRPr="001C08D8">
        <w:rPr>
          <w:rFonts w:eastAsia="Times New Roman"/>
        </w:rPr>
        <w:lastRenderedPageBreak/>
        <w:t>Phân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tích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tìm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nghiệm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biểu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thức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bằng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thuật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toán</w:t>
      </w:r>
      <w:proofErr w:type="spellEnd"/>
      <w:r w:rsidRPr="001C08D8">
        <w:rPr>
          <w:rFonts w:eastAsia="Times New Roman"/>
        </w:rPr>
        <w:t xml:space="preserve"> di </w:t>
      </w:r>
      <w:proofErr w:type="spellStart"/>
      <w:r w:rsidRPr="001C08D8">
        <w:rPr>
          <w:rFonts w:eastAsia="Times New Roman"/>
        </w:rPr>
        <w:t>truyền</w:t>
      </w:r>
      <w:proofErr w:type="spellEnd"/>
    </w:p>
    <w:p w14:paraId="3F9F4F5D" w14:textId="1F7885FC" w:rsidR="001C08D8" w:rsidRPr="001C08D8" w:rsidRDefault="00270A8A" w:rsidP="00270A8A">
      <w:pPr>
        <w:pStyle w:val="Heading2"/>
        <w:rPr>
          <w:rFonts w:eastAsia="Times New Roman"/>
          <w:sz w:val="36"/>
          <w:szCs w:val="36"/>
        </w:rPr>
      </w:pPr>
      <w:r>
        <w:rPr>
          <w:rStyle w:val="Heading3Char"/>
        </w:rPr>
        <w:t xml:space="preserve">4.1. </w:t>
      </w:r>
      <w:proofErr w:type="spellStart"/>
      <w:r w:rsidR="001C08D8" w:rsidRPr="00270A8A">
        <w:rPr>
          <w:rStyle w:val="Heading3Char"/>
        </w:rPr>
        <w:t>Cơ</w:t>
      </w:r>
      <w:proofErr w:type="spellEnd"/>
      <w:r w:rsidR="001C08D8" w:rsidRPr="00270A8A">
        <w:rPr>
          <w:rStyle w:val="Heading3Char"/>
        </w:rPr>
        <w:t xml:space="preserve"> </w:t>
      </w:r>
      <w:proofErr w:type="spellStart"/>
      <w:r w:rsidR="001C08D8" w:rsidRPr="00270A8A">
        <w:rPr>
          <w:rStyle w:val="Heading3Char"/>
        </w:rPr>
        <w:t>sở</w:t>
      </w:r>
      <w:proofErr w:type="spellEnd"/>
      <w:r w:rsidR="001C08D8" w:rsidRPr="00270A8A">
        <w:rPr>
          <w:rStyle w:val="Heading3Char"/>
        </w:rPr>
        <w:t xml:space="preserve"> </w:t>
      </w:r>
      <w:proofErr w:type="spellStart"/>
      <w:r w:rsidR="001C08D8" w:rsidRPr="00270A8A">
        <w:rPr>
          <w:rStyle w:val="Heading3Char"/>
        </w:rPr>
        <w:t>lý</w:t>
      </w:r>
      <w:proofErr w:type="spellEnd"/>
      <w:r w:rsidR="001C08D8" w:rsidRPr="00270A8A">
        <w:rPr>
          <w:rStyle w:val="Heading3Char"/>
        </w:rPr>
        <w:t xml:space="preserve"> </w:t>
      </w:r>
      <w:proofErr w:type="spellStart"/>
      <w:r w:rsidR="001C08D8" w:rsidRPr="00270A8A">
        <w:rPr>
          <w:rStyle w:val="Heading3Char"/>
        </w:rPr>
        <w:t>thuyết</w:t>
      </w:r>
      <w:proofErr w:type="spellEnd"/>
      <w:r w:rsidR="001C08D8" w:rsidRPr="00270A8A">
        <w:rPr>
          <w:rStyle w:val="Heading3Char"/>
        </w:rPr>
        <w:t xml:space="preserve"> </w:t>
      </w:r>
      <w:proofErr w:type="spellStart"/>
      <w:r w:rsidR="001C08D8" w:rsidRPr="00270A8A">
        <w:rPr>
          <w:rStyle w:val="Heading3Char"/>
        </w:rPr>
        <w:t>giải</w:t>
      </w:r>
      <w:proofErr w:type="spellEnd"/>
      <w:r w:rsidR="001C08D8" w:rsidRPr="00270A8A">
        <w:rPr>
          <w:rStyle w:val="Heading3Char"/>
        </w:rPr>
        <w:t xml:space="preserve"> </w:t>
      </w:r>
      <w:proofErr w:type="spellStart"/>
      <w:r w:rsidR="001C08D8" w:rsidRPr="00270A8A">
        <w:rPr>
          <w:rStyle w:val="Heading3Char"/>
        </w:rPr>
        <w:t>thuật</w:t>
      </w:r>
      <w:proofErr w:type="spellEnd"/>
      <w:r w:rsidR="001C08D8" w:rsidRPr="00270A8A">
        <w:rPr>
          <w:rStyle w:val="Heading3Char"/>
        </w:rPr>
        <w:t xml:space="preserve"> di </w:t>
      </w:r>
      <w:proofErr w:type="spellStart"/>
      <w:r w:rsidR="001C08D8" w:rsidRPr="00270A8A">
        <w:rPr>
          <w:rStyle w:val="Heading3Char"/>
        </w:rPr>
        <w:t>truyền</w:t>
      </w:r>
      <w:proofErr w:type="spellEnd"/>
      <w:r w:rsidR="001C08D8" w:rsidRPr="00270A8A">
        <w:rPr>
          <w:rStyle w:val="Heading3Char"/>
        </w:rPr>
        <w:t xml:space="preserve"> (Genetic Algorithm)</w:t>
      </w:r>
    </w:p>
    <w:p w14:paraId="5DB47ECC" w14:textId="77777777" w:rsidR="001C08D8" w:rsidRDefault="001C08D8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di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(GA)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dựa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mô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phỏng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tự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GA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bắt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đầu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mỗi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diện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tiềm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năng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này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sau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qua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nhiều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hệ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mỗi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hệ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bao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gồm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tập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ra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từ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hệ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trước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154F82B" w14:textId="77777777" w:rsidR="00270A8A" w:rsidRPr="001C08D8" w:rsidRDefault="00270A8A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71340B" w14:textId="77777777" w:rsidR="001C08D8" w:rsidRPr="001C08D8" w:rsidRDefault="001C08D8" w:rsidP="001C08D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tiến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GA bao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gồm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bốn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bước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chính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:</w:t>
      </w:r>
    </w:p>
    <w:p w14:paraId="41E68554" w14:textId="77777777" w:rsidR="001C08D8" w:rsidRPr="001C08D8" w:rsidRDefault="001C08D8" w:rsidP="001C08D8">
      <w:pPr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Sàng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lọc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Các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đánh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dựa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cao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lọc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4395C0C1" w14:textId="77777777" w:rsidR="001C08D8" w:rsidRPr="001C08D8" w:rsidRDefault="001C08D8" w:rsidP="001C08D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Tái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tổ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Hai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lọc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tổ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nhau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ra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tổ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thực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hiện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theo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nhiều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nhau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chẳng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như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tổ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điểm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tổ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tuyến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tính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hoặc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tổ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chia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đôi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631092C3" w14:textId="77777777" w:rsidR="001C08D8" w:rsidRPr="001C08D8" w:rsidRDefault="001C08D8" w:rsidP="001C08D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tức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hoặc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nhiều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gen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chúng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thay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đổi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ngẫu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giúp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ra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sự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dạng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giúp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GA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tránh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mắc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kẹt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bộ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0DDB3D33" w14:textId="77777777" w:rsidR="001C08D8" w:rsidRPr="001C08D8" w:rsidRDefault="001C08D8" w:rsidP="001C08D8">
      <w:pPr>
        <w:numPr>
          <w:ilvl w:val="0"/>
          <w:numId w:val="1"/>
        </w:num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lọc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Các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lọc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tiếp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hệ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tiếp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theo.</w:t>
      </w:r>
      <w:proofErr w:type="spellEnd"/>
    </w:p>
    <w:p w14:paraId="2EC798C2" w14:textId="77777777" w:rsidR="001C08D8" w:rsidRDefault="001C08D8" w:rsidP="001C08D8">
      <w:pPr>
        <w:shd w:val="clear" w:color="auto" w:fill="FFFFFF"/>
        <w:spacing w:before="360"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này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lặp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đạt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hoặc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đạt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về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lượng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hệ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20879260" w14:textId="77777777" w:rsidR="00BF412F" w:rsidRPr="001C08D8" w:rsidRDefault="00BF412F" w:rsidP="001C08D8">
      <w:pPr>
        <w:shd w:val="clear" w:color="auto" w:fill="FFFFFF"/>
        <w:spacing w:before="360"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C0C0A" w14:textId="77777777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Các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thành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phần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di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truyền</w:t>
      </w:r>
      <w:proofErr w:type="spellEnd"/>
    </w:p>
    <w:p w14:paraId="0B22CF55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A6B300" w14:textId="77777777" w:rsidR="001C08D8" w:rsidRPr="001C08D8" w:rsidRDefault="001C08D8" w:rsidP="001C08D8">
      <w:pPr>
        <w:shd w:val="clear" w:color="auto" w:fill="FFFFFF"/>
        <w:spacing w:after="36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di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bốn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thành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chính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122DD8E6" w14:textId="77777777" w:rsidR="001C08D8" w:rsidRPr="001C08D8" w:rsidRDefault="001C08D8" w:rsidP="001C08D8">
      <w:pPr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tập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mỗi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diện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tiềm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năng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03E6B77D" w14:textId="77777777" w:rsidR="001C08D8" w:rsidRPr="001C08D8" w:rsidRDefault="001C08D8" w:rsidP="001C08D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đánh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chất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lượng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4519F846" w14:textId="77777777" w:rsidR="001C08D8" w:rsidRPr="001C08D8" w:rsidRDefault="001C08D8" w:rsidP="001C08D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Các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tử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di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Các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tử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di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bao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gồm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sàng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lọc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tổ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056624F" w14:textId="77777777" w:rsidR="001C08D8" w:rsidRPr="001C08D8" w:rsidRDefault="001C08D8" w:rsidP="001C08D8">
      <w:pPr>
        <w:numPr>
          <w:ilvl w:val="0"/>
          <w:numId w:val="2"/>
        </w:num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lastRenderedPageBreak/>
        <w:t xml:space="preserve">Các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tham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Các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tham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GA bao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gồm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kích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thước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tỷ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lệ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tổ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tỷ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lệ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D505E06" w14:textId="47D19FE6" w:rsidR="00BF412F" w:rsidRDefault="001C08D8" w:rsidP="001C08D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Ứng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di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truyền</w:t>
      </w:r>
      <w:proofErr w:type="spellEnd"/>
    </w:p>
    <w:p w14:paraId="49033016" w14:textId="77777777" w:rsidR="00BF412F" w:rsidRPr="00BF412F" w:rsidRDefault="00BF412F" w:rsidP="001C08D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</w:p>
    <w:p w14:paraId="51BD4BF7" w14:textId="77777777" w:rsidR="001C08D8" w:rsidRPr="001C08D8" w:rsidRDefault="001C08D8" w:rsidP="001C08D8">
      <w:pPr>
        <w:shd w:val="clear" w:color="auto" w:fill="FFFFFF"/>
        <w:spacing w:after="36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di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nhiều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loại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nhau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bao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gồm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66181CDE" w14:textId="77777777" w:rsidR="001C08D8" w:rsidRPr="001C08D8" w:rsidRDefault="001C08D8" w:rsidP="001C08D8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GA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sử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chẳng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như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hoạch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tuyến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tính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bộ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46185E32" w14:textId="77777777" w:rsidR="001C08D8" w:rsidRPr="001C08D8" w:rsidRDefault="001C08D8" w:rsidP="001C08D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GA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sử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chẳng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như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đường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ngắn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nhất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cấu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trúc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nhất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dữ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liệu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2FE26D12" w14:textId="77777777" w:rsidR="001C08D8" w:rsidRPr="001C08D8" w:rsidRDefault="001C08D8" w:rsidP="001C08D8">
      <w:pPr>
        <w:numPr>
          <w:ilvl w:val="0"/>
          <w:numId w:val="3"/>
        </w:num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Lập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hoạch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: GA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sử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lập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hoạch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hệ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thống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phức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chẳng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như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lập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hoạch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sản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xuất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lập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hoạch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vận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lập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hoạch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C7F1B44" w14:textId="77777777" w:rsidR="001C08D8" w:rsidRDefault="001C08D8" w:rsidP="001C08D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điểm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nhược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điểm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di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truyền</w:t>
      </w:r>
      <w:proofErr w:type="spellEnd"/>
    </w:p>
    <w:p w14:paraId="72C1B9DE" w14:textId="77777777" w:rsidR="00BF412F" w:rsidRPr="001C08D8" w:rsidRDefault="00BF412F" w:rsidP="001C08D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45BD5E" w14:textId="77777777" w:rsidR="001C08D8" w:rsidRPr="001C08D8" w:rsidRDefault="001C08D8" w:rsidP="001C08D8">
      <w:pPr>
        <w:shd w:val="clear" w:color="auto" w:fill="FFFFFF"/>
        <w:spacing w:after="36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điểm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357EABCC" w14:textId="77777777" w:rsidR="001C08D8" w:rsidRPr="001C08D8" w:rsidRDefault="001C08D8" w:rsidP="001C08D8">
      <w:pPr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GA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quyết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nhiều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loại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nhau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5791731F" w14:textId="77777777" w:rsidR="001C08D8" w:rsidRPr="001C08D8" w:rsidRDefault="001C08D8" w:rsidP="001C08D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GA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toàn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01FA4714" w14:textId="77777777" w:rsidR="001C08D8" w:rsidRPr="001C08D8" w:rsidRDefault="001C08D8" w:rsidP="001C08D8">
      <w:pPr>
        <w:numPr>
          <w:ilvl w:val="0"/>
          <w:numId w:val="4"/>
        </w:num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GA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hoạt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động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phức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7985836F" w14:textId="77777777" w:rsidR="001C08D8" w:rsidRPr="001C08D8" w:rsidRDefault="001C08D8" w:rsidP="001C08D8">
      <w:pPr>
        <w:shd w:val="clear" w:color="auto" w:fill="FFFFFF"/>
        <w:spacing w:before="360" w:after="36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Nhược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điểm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121029DF" w14:textId="77777777" w:rsidR="001C08D8" w:rsidRPr="001C08D8" w:rsidRDefault="001C08D8" w:rsidP="001C08D8">
      <w:pPr>
        <w:numPr>
          <w:ilvl w:val="0"/>
          <w:numId w:val="5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GA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nhiều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thời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gian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chạy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12313D3" w14:textId="77777777" w:rsidR="001C08D8" w:rsidRPr="001C08D8" w:rsidRDefault="001C08D8" w:rsidP="001C08D8">
      <w:pPr>
        <w:numPr>
          <w:ilvl w:val="0"/>
          <w:numId w:val="5"/>
        </w:num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GA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mắc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kẹt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bộ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09BC47E5" w14:textId="77777777" w:rsidR="001C08D8" w:rsidRDefault="001C08D8" w:rsidP="001C08D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Kết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luận</w:t>
      </w:r>
      <w:proofErr w:type="spellEnd"/>
    </w:p>
    <w:p w14:paraId="7F33B868" w14:textId="77777777" w:rsidR="00BF412F" w:rsidRPr="001C08D8" w:rsidRDefault="00BF412F" w:rsidP="001C08D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1EBF30" w14:textId="77777777" w:rsidR="001C08D8" w:rsidRDefault="001C08D8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di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mạnh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nhiều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loại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nhau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GA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lastRenderedPageBreak/>
        <w:t>toàn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nhưng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nhiều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thời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gian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chạy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mắc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kẹt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bộ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ưu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0682AC9D" w14:textId="77777777" w:rsidR="00BF412F" w:rsidRPr="001C08D8" w:rsidRDefault="00BF412F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D381BE" w14:textId="7C03C816" w:rsidR="00BF412F" w:rsidRPr="00BF412F" w:rsidRDefault="001C08D8" w:rsidP="00BF412F">
      <w:pPr>
        <w:pStyle w:val="Heading3"/>
        <w:rPr>
          <w:rFonts w:eastAsia="Times New Roman"/>
        </w:rPr>
      </w:pPr>
      <w:r w:rsidRPr="001C08D8">
        <w:rPr>
          <w:rFonts w:eastAsia="Times New Roman"/>
        </w:rPr>
        <w:t xml:space="preserve">4.2 </w:t>
      </w:r>
      <w:proofErr w:type="spellStart"/>
      <w:r w:rsidRPr="001C08D8">
        <w:rPr>
          <w:rFonts w:eastAsia="Times New Roman"/>
        </w:rPr>
        <w:t>Áp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dụng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vào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bài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toán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giải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phương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trình</w:t>
      </w:r>
      <w:proofErr w:type="spellEnd"/>
      <w:r w:rsidRPr="001C08D8">
        <w:rPr>
          <w:rFonts w:eastAsia="Times New Roman"/>
        </w:rPr>
        <w:t xml:space="preserve"> f(x) = 0</w:t>
      </w:r>
    </w:p>
    <w:p w14:paraId="3F68D931" w14:textId="77777777" w:rsidR="001C08D8" w:rsidRPr="001C08D8" w:rsidRDefault="001C08D8" w:rsidP="00BF412F">
      <w:pPr>
        <w:pStyle w:val="Heading3"/>
        <w:rPr>
          <w:rFonts w:eastAsia="Times New Roman"/>
          <w:sz w:val="27"/>
          <w:szCs w:val="27"/>
        </w:rPr>
      </w:pPr>
      <w:r w:rsidRPr="001C08D8">
        <w:rPr>
          <w:rFonts w:eastAsia="Times New Roman"/>
        </w:rPr>
        <w:t xml:space="preserve">4.2.1 Phương </w:t>
      </w:r>
      <w:proofErr w:type="spellStart"/>
      <w:r w:rsidRPr="001C08D8">
        <w:rPr>
          <w:rFonts w:eastAsia="Times New Roman"/>
        </w:rPr>
        <w:t>pháp</w:t>
      </w:r>
      <w:proofErr w:type="spellEnd"/>
      <w:r w:rsidRPr="001C08D8">
        <w:rPr>
          <w:rFonts w:eastAsia="Times New Roman"/>
        </w:rPr>
        <w:t xml:space="preserve"> </w:t>
      </w:r>
      <w:proofErr w:type="spellStart"/>
      <w:r w:rsidRPr="001C08D8">
        <w:rPr>
          <w:rFonts w:eastAsia="Times New Roman"/>
        </w:rPr>
        <w:t>giải</w:t>
      </w:r>
      <w:proofErr w:type="spellEnd"/>
    </w:p>
    <w:p w14:paraId="3460F555" w14:textId="77777777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Biểu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diễn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lời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dưới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dạng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gen</w:t>
      </w:r>
    </w:p>
    <w:p w14:paraId="3983DAF8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09121" w14:textId="40733D90" w:rsidR="001C08D8" w:rsidRPr="001105EF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      </w:t>
      </w: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ab/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Đầu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ta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biểu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diễn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lời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dưới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dạng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gen. Trong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trường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này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ta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biểu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diễn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lời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dưới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dạng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chuỗi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phân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gram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32 bit</w:t>
      </w:r>
      <w:proofErr w:type="gram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tuân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theo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chuẩn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Single precision floating point format.</w:t>
      </w:r>
      <w:r w:rsidR="001105E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vi-VN"/>
          <w14:ligatures w14:val="none"/>
        </w:rPr>
        <w:t xml:space="preserve"> (1 8 23)</w:t>
      </w:r>
    </w:p>
    <w:p w14:paraId="3EBC4AE6" w14:textId="77777777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      </w:t>
      </w: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ab/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chuỗi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“01000001101110000000000000000000”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biểu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diễn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phân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biểu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diễn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lời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x = 23.5.</w:t>
      </w:r>
    </w:p>
    <w:p w14:paraId="0D09DD3C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921DF7" w14:textId="77777777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Khởi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ban </w:t>
      </w:r>
      <w:proofErr w:type="spellStart"/>
      <w:proofErr w:type="gram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đầu</w:t>
      </w:r>
      <w:proofErr w:type="spellEnd"/>
      <w:proofErr w:type="gramEnd"/>
    </w:p>
    <w:p w14:paraId="143FA8EC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946059" w14:textId="77777777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      </w:t>
      </w: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ab/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Tiếp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theo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ta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khởi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ban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đầu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gồm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Mỗi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chuỗi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phân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biểu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diễn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lời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Các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khởi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ngẫu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hoặc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dựa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thông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tin ban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đầu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về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5A8164E2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12B71" w14:textId="77777777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      </w:t>
      </w: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ab/>
        <w:t xml:space="preserve">Trong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này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bao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gồm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mỗi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độ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gram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32 bit</w:t>
      </w:r>
      <w:proofErr w:type="gram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ngẫu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F6DEF51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C8AA8" w14:textId="0B24E404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8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4C26ED" wp14:editId="67BE4BFC">
            <wp:extent cx="5943600" cy="1365885"/>
            <wp:effectExtent l="0" t="0" r="0" b="5715"/>
            <wp:docPr id="180448009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8009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9FC5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D02B91" w14:textId="385F9B9B" w:rsidR="001C08D8" w:rsidRDefault="001C08D8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init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vi-VN"/>
          <w14:ligatures w14:val="none"/>
        </w:rPr>
        <w:t>_</w:t>
      </w: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Population”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khởi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kích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thước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đặt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trước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Sử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tượng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gram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Random(</w:t>
      </w:r>
      <w:proofErr w:type="gram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),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mỗi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ngẫu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nhiên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bằng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thêm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32 bit “0”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hoặc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“1”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chuỗi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0DA75C3" w14:textId="77777777" w:rsidR="00BF412F" w:rsidRPr="001C08D8" w:rsidRDefault="00BF412F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244007" w14:textId="77777777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Đánh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thể</w:t>
      </w:r>
      <w:proofErr w:type="spellEnd"/>
    </w:p>
    <w:p w14:paraId="006AF7CD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B92B2E" w14:textId="77777777" w:rsidR="001C08D8" w:rsidRPr="001C08D8" w:rsidRDefault="001C08D8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Mỗi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đánh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bằng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tính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càng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nhỏ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thì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càng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49BA46FF" w14:textId="77777777" w:rsidR="001C08D8" w:rsidRDefault="001C08D8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lastRenderedPageBreak/>
        <w:t xml:space="preserve">Trong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này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ta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đang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lf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(x)l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f(x)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ta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nghiệm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càng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0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thì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càng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017226FB" w14:textId="77777777" w:rsidR="00BF412F" w:rsidRPr="001C08D8" w:rsidRDefault="00BF412F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4282D3" w14:textId="251002EB" w:rsidR="001C08D8" w:rsidRDefault="001105E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5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4CB148" wp14:editId="119FC8AB">
            <wp:extent cx="5943600" cy="2168525"/>
            <wp:effectExtent l="0" t="0" r="0" b="3175"/>
            <wp:docPr id="13657773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73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4729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A1987E" w14:textId="014E1917" w:rsidR="001C08D8" w:rsidRDefault="001C08D8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“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func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”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trả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về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x.</w:t>
      </w:r>
    </w:p>
    <w:p w14:paraId="7D4CCE16" w14:textId="77777777" w:rsidR="00BF412F" w:rsidRPr="001C08D8" w:rsidRDefault="00BF412F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63EA52" w14:textId="77777777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lọc</w:t>
      </w:r>
      <w:proofErr w:type="spellEnd"/>
    </w:p>
    <w:p w14:paraId="23F91AE9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12FBF" w14:textId="77777777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      </w:t>
      </w: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ab/>
        <w:t xml:space="preserve">Các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lọc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tham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sinh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sản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Các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càng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nhỏ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thì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khả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năng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càng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cao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DACB7FE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171B4" w14:textId="08146A7A" w:rsidR="001C08D8" w:rsidRDefault="00FF6FB2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6F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45860B" wp14:editId="1949A0D6">
            <wp:extent cx="5943600" cy="1765300"/>
            <wp:effectExtent l="0" t="0" r="0" b="6350"/>
            <wp:docPr id="185512226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2226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DCF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E3CC87" w14:textId="77777777" w:rsidR="001C08D8" w:rsidRDefault="001C08D8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Trong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này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, ta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sắp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xếp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theo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ứng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 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số</w:t>
      </w:r>
      <w:proofErr w:type="spellEnd"/>
      <w:proofErr w:type="gram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ứng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mục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tiêu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tốt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nhất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tham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gia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vào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tiếp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theo.</w:t>
      </w:r>
      <w:proofErr w:type="spellEnd"/>
    </w:p>
    <w:p w14:paraId="6C1684BD" w14:textId="77777777" w:rsidR="00BF412F" w:rsidRPr="001C08D8" w:rsidRDefault="00BF412F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2A0B1F" w14:textId="77777777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shd w:val="clear" w:color="auto" w:fill="FFFFFF"/>
          <w14:ligatures w14:val="none"/>
        </w:rPr>
      </w:pPr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Sinh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shd w:val="clear" w:color="auto" w:fill="FFFFFF"/>
          <w14:ligatures w14:val="none"/>
        </w:rPr>
        <w:t>sản</w:t>
      </w:r>
      <w:proofErr w:type="spellEnd"/>
    </w:p>
    <w:p w14:paraId="13F7440A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F960F3" w14:textId="77777777" w:rsidR="001C08D8" w:rsidRPr="001C08D8" w:rsidRDefault="001C08D8" w:rsidP="001C08D8">
      <w:pPr>
        <w:shd w:val="clear" w:color="auto" w:fill="FFFFFF"/>
        <w:spacing w:after="36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Các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lọc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sinh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sản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ra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mới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.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sinh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sản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thực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hiện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theo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phương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sau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:</w:t>
      </w:r>
    </w:p>
    <w:p w14:paraId="40094F6D" w14:textId="77777777" w:rsidR="001C08D8" w:rsidRPr="001C08D8" w:rsidRDefault="001C08D8" w:rsidP="001C08D8">
      <w:pPr>
        <w:numPr>
          <w:ilvl w:val="0"/>
          <w:numId w:val="6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Lai: Hai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ngẫu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nhiên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lai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ra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mới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.</w:t>
      </w:r>
    </w:p>
    <w:p w14:paraId="4038F0D3" w14:textId="77777777" w:rsidR="001C08D8" w:rsidRPr="001C08D8" w:rsidRDefault="001C08D8" w:rsidP="001C08D8">
      <w:pPr>
        <w:numPr>
          <w:ilvl w:val="0"/>
          <w:numId w:val="6"/>
        </w:numPr>
        <w:shd w:val="clear" w:color="auto" w:fill="FFFFFF"/>
        <w:spacing w:after="400" w:line="240" w:lineRule="auto"/>
        <w:textAlignment w:val="baseline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: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ngẫu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nhiên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bị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ra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mới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.</w:t>
      </w:r>
    </w:p>
    <w:p w14:paraId="637B9B87" w14:textId="77777777" w:rsidR="001C08D8" w:rsidRDefault="001C08D8" w:rsidP="001C08D8">
      <w:pPr>
        <w:shd w:val="clear" w:color="auto" w:fill="FFFFFF"/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Trong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này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lai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thực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hiện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bởi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cách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chọn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ngẫu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nhiên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điểm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 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cắt</w:t>
      </w:r>
      <w:proofErr w:type="spellEnd"/>
      <w:proofErr w:type="gram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bộ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gen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ra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con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từ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hai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cha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mẹ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.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lai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thực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hiện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đoạn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code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dưới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đây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14:ligatures w14:val="none"/>
        </w:rPr>
        <w:t>.</w:t>
      </w:r>
    </w:p>
    <w:p w14:paraId="015A8C64" w14:textId="77777777" w:rsidR="00BF412F" w:rsidRPr="001C08D8" w:rsidRDefault="00BF412F" w:rsidP="001C08D8">
      <w:pPr>
        <w:shd w:val="clear" w:color="auto" w:fill="FFFFFF"/>
        <w:spacing w:before="240"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0A71D2" w14:textId="793D9BAA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8D8">
        <w:rPr>
          <w:rFonts w:ascii="Times New Roman" w:eastAsia="Times New Roman" w:hAnsi="Times New Roman" w:cs="Times New Roman"/>
          <w:noProof/>
          <w:color w:val="1F1F1F"/>
          <w:kern w:val="0"/>
          <w:sz w:val="28"/>
          <w:szCs w:val="28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1C450792" wp14:editId="7D7128F8">
            <wp:extent cx="5734050" cy="825500"/>
            <wp:effectExtent l="0" t="0" r="0" b="0"/>
            <wp:docPr id="1333109575" name="Hình ảnh 6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09575" name="Hình ảnh 6" descr="Ảnh có chứa văn bản, Phông chữ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9300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BD4EB8" w14:textId="77777777" w:rsidR="001C08D8" w:rsidRDefault="001C08D8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tăng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sự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dạng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cũng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như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tránh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kẹt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ở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điểm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nào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sử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vài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3FC7AD56" w14:textId="77777777" w:rsidR="00BF412F" w:rsidRPr="001C08D8" w:rsidRDefault="00BF412F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81C2FB" w14:textId="31ACAB58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8D8">
        <w:rPr>
          <w:rFonts w:ascii="Times New Roman" w:eastAsia="Times New Roman" w:hAnsi="Times New Roman" w:cs="Times New Roman"/>
          <w:noProof/>
          <w:color w:val="1F1F1F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1F403360" wp14:editId="5E95BE26">
            <wp:extent cx="5734050" cy="1816100"/>
            <wp:effectExtent l="0" t="0" r="0" b="0"/>
            <wp:docPr id="1372786749" name="Hình ảnh 5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6749" name="Hình ảnh 5" descr="Ảnh có chứa văn bản, ảnh chụp màn hình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E850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2204BB" w14:textId="77777777" w:rsidR="001C08D8" w:rsidRPr="001C08D8" w:rsidRDefault="001C08D8" w:rsidP="001C08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“mutate”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ngẫu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nhiên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đảo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ngược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bit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chuỗi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nhị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suất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“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mutationRate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”.</w:t>
      </w:r>
    </w:p>
    <w:p w14:paraId="5D1C42FD" w14:textId="77777777" w:rsidR="001C08D8" w:rsidRPr="001C08D8" w:rsidRDefault="001C08D8" w:rsidP="001C08D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</w:t>
      </w:r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Ở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pháp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“Dynamic mutation rate” hay “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suất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”,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suất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giảm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dần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thế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nhằm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đảm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ổn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–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dần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hội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tụ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suất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diễn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</w:p>
    <w:p w14:paraId="2042C193" w14:textId="21B76AEB" w:rsidR="001C08D8" w:rsidRPr="001C08D8" w:rsidRDefault="00FF6FB2" w:rsidP="001C08D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6F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8D74B8" wp14:editId="662DD09A">
            <wp:extent cx="5943600" cy="250825"/>
            <wp:effectExtent l="0" t="0" r="0" b="0"/>
            <wp:docPr id="16524363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36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D9D4" w14:textId="77777777" w:rsidR="001C08D8" w:rsidRPr="001C08D8" w:rsidRDefault="001C08D8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Sau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thay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loại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bỏ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thành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bởi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lai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từ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cha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mẹ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từ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ban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đầu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sau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đó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đột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biến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3A99610C" w14:textId="2703C6C4" w:rsidR="001C08D8" w:rsidRPr="001C08D8" w:rsidRDefault="00FF6FB2" w:rsidP="001C08D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6F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6ED22C5" wp14:editId="77B6A7B8">
            <wp:extent cx="5943600" cy="1931670"/>
            <wp:effectExtent l="0" t="0" r="0" b="0"/>
            <wp:docPr id="55091511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1511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EAB1" w14:textId="77777777" w:rsid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Thay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thế</w:t>
      </w:r>
      <w:proofErr w:type="spellEnd"/>
    </w:p>
    <w:p w14:paraId="71828433" w14:textId="77777777" w:rsidR="00BF412F" w:rsidRPr="001C08D8" w:rsidRDefault="00BF412F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346044" w14:textId="77777777" w:rsidR="001C08D8" w:rsidRDefault="001C08D8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mới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thay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cũ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.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này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sẽ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lặp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lại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đến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khi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nghiệm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hoặc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đạt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thế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hệ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tối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đa</w:t>
      </w:r>
      <w:proofErr w:type="spellEnd"/>
      <w:r w:rsidRPr="001C08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79A8E732" w14:textId="77777777" w:rsidR="00BF412F" w:rsidRDefault="00BF412F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680A864F" w14:textId="3C9D4903" w:rsidR="00FF6FB2" w:rsidRDefault="00FF6FB2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FF6FB2">
        <w:rPr>
          <w:rFonts w:ascii="Times New Roman" w:eastAsia="Times New Roman" w:hAnsi="Times New Roman" w:cs="Times New Roman"/>
          <w:noProof/>
          <w:color w:val="1F1F1F"/>
          <w:kern w:val="0"/>
          <w:sz w:val="28"/>
          <w:szCs w:val="28"/>
          <w14:ligatures w14:val="none"/>
        </w:rPr>
        <w:drawing>
          <wp:inline distT="0" distB="0" distL="0" distR="0" wp14:anchorId="7906D0BA" wp14:editId="15826B34">
            <wp:extent cx="5696745" cy="447737"/>
            <wp:effectExtent l="0" t="0" r="0" b="9525"/>
            <wp:docPr id="10359533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53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698E" w14:textId="5F8DD1BD" w:rsidR="00FF6FB2" w:rsidRPr="001C08D8" w:rsidRDefault="00FF6FB2" w:rsidP="001C08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6F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B43585" wp14:editId="069A4435">
            <wp:extent cx="5943600" cy="1360805"/>
            <wp:effectExtent l="0" t="0" r="0" b="0"/>
            <wp:docPr id="60929879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9879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F3FB" w14:textId="4FF23F83" w:rsidR="001C08D8" w:rsidRPr="001C08D8" w:rsidRDefault="001C08D8" w:rsidP="001C08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5D7E0" w14:textId="67374F83" w:rsidR="001C08D8" w:rsidRPr="001C08D8" w:rsidRDefault="001C08D8" w:rsidP="001C08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17713C" w14:textId="77777777" w:rsidR="001C08D8" w:rsidRPr="001C08D8" w:rsidRDefault="001C08D8" w:rsidP="001C08D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5FE1DE" w14:textId="77777777" w:rsidR="001C08D8" w:rsidRPr="001C08D8" w:rsidRDefault="001C08D8" w:rsidP="001C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Kết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quả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hiển</w:t>
      </w:r>
      <w:proofErr w:type="spellEnd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thị</w:t>
      </w:r>
      <w:proofErr w:type="spellEnd"/>
    </w:p>
    <w:p w14:paraId="2B5B19E7" w14:textId="77777777" w:rsidR="001C08D8" w:rsidRPr="001C08D8" w:rsidRDefault="001C08D8" w:rsidP="001C08D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Lý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Cuối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cuối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x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0FD7348" w14:textId="77777777" w:rsidR="001C08D8" w:rsidRPr="001C08D8" w:rsidRDefault="001C08D8" w:rsidP="00BF412F">
      <w:pPr>
        <w:pStyle w:val="Heading3"/>
        <w:rPr>
          <w:rFonts w:eastAsia="Times New Roman"/>
          <w:sz w:val="27"/>
          <w:szCs w:val="27"/>
        </w:rPr>
      </w:pPr>
      <w:r w:rsidRPr="001C08D8">
        <w:rPr>
          <w:rFonts w:eastAsia="Times New Roman"/>
        </w:rPr>
        <w:t xml:space="preserve">4.2.2 </w:t>
      </w:r>
      <w:proofErr w:type="spellStart"/>
      <w:r w:rsidRPr="001C08D8">
        <w:rPr>
          <w:rFonts w:eastAsia="Times New Roman"/>
        </w:rPr>
        <w:t>Kết</w:t>
      </w:r>
      <w:proofErr w:type="spellEnd"/>
      <w:r w:rsidRPr="001C08D8">
        <w:rPr>
          <w:rFonts w:eastAsia="Times New Roman"/>
        </w:rPr>
        <w:t xml:space="preserve"> Luận</w:t>
      </w:r>
    </w:p>
    <w:p w14:paraId="763C6C1E" w14:textId="77777777" w:rsidR="001C08D8" w:rsidRPr="001C08D8" w:rsidRDefault="001C08D8" w:rsidP="001C08D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Ta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khai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truyền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quần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chuỗi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bit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kiếm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x.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dõi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hội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tụ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đánh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suất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thế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70CA85F" w14:textId="77777777" w:rsidR="001C08D8" w:rsidRPr="001C08D8" w:rsidRDefault="001C08D8" w:rsidP="001C08D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thuật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gần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đúng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f(x) = 0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sai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vượt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1C0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10-4.</w:t>
      </w:r>
    </w:p>
    <w:p w14:paraId="4461B866" w14:textId="4638C4C4" w:rsidR="00567026" w:rsidRDefault="00567026" w:rsidP="00567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lastRenderedPageBreak/>
        <w:t>Mô</w:t>
      </w:r>
      <w:proofErr w:type="spellEnd"/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val="vi-VN"/>
          <w14:ligatures w14:val="none"/>
        </w:rPr>
        <w:t xml:space="preserve"> phỏng</w:t>
      </w:r>
    </w:p>
    <w:p w14:paraId="6AD350DA" w14:textId="77777777" w:rsidR="00BF412F" w:rsidRPr="00BF412F" w:rsidRDefault="00BF412F" w:rsidP="00567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9177D" w14:textId="4A045671" w:rsidR="00CD5EC7" w:rsidRDefault="00567026">
      <w:pPr>
        <w:rPr>
          <w:lang w:val="vi-VN"/>
        </w:rPr>
      </w:pPr>
      <w:r w:rsidRPr="00567026">
        <w:rPr>
          <w:noProof/>
        </w:rPr>
        <w:drawing>
          <wp:inline distT="0" distB="0" distL="0" distR="0" wp14:anchorId="23751162" wp14:editId="4CA75CFC">
            <wp:extent cx="5943600" cy="4864735"/>
            <wp:effectExtent l="0" t="0" r="0" b="0"/>
            <wp:docPr id="168254879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8795" name="Picture 1" descr="A screenshot of a calculato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6B15" w14:textId="2DF57C88" w:rsidR="00567026" w:rsidRDefault="00567026">
      <w:pPr>
        <w:rPr>
          <w:lang w:val="vi-VN"/>
        </w:rPr>
      </w:pPr>
      <w:r>
        <w:rPr>
          <w:lang w:val="vi-VN"/>
        </w:rPr>
        <w:t xml:space="preserve">Nhập hàm cần tìm nghiệm </w:t>
      </w:r>
    </w:p>
    <w:p w14:paraId="49031B37" w14:textId="64A10D09" w:rsidR="00567026" w:rsidRDefault="0039146A">
      <w:pPr>
        <w:rPr>
          <w:lang w:val="vi-VN"/>
        </w:rPr>
      </w:pPr>
      <w:r w:rsidRPr="0039146A">
        <w:rPr>
          <w:noProof/>
          <w:lang w:val="vi-VN"/>
        </w:rPr>
        <w:lastRenderedPageBreak/>
        <w:drawing>
          <wp:inline distT="0" distB="0" distL="0" distR="0" wp14:anchorId="117E1180" wp14:editId="3EB0853E">
            <wp:extent cx="5943600" cy="4745990"/>
            <wp:effectExtent l="0" t="0" r="0" b="0"/>
            <wp:docPr id="193586334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63347" name="Picture 1" descr="A screenshot of a calculat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FC68" w14:textId="2D2CEED1" w:rsidR="00567026" w:rsidRDefault="00567026">
      <w:r>
        <w:rPr>
          <w:lang w:val="vi-VN"/>
        </w:rPr>
        <w:t>Ấn nút solve để hiển thị lên màn hình kết quả</w:t>
      </w:r>
    </w:p>
    <w:p w14:paraId="7EAF4054" w14:textId="4FB96110" w:rsidR="0039146A" w:rsidRDefault="0039146A">
      <w:r w:rsidRPr="0039146A">
        <w:rPr>
          <w:noProof/>
        </w:rPr>
        <w:lastRenderedPageBreak/>
        <w:drawing>
          <wp:inline distT="0" distB="0" distL="0" distR="0" wp14:anchorId="15CD7C5B" wp14:editId="730BF3FB">
            <wp:extent cx="5943600" cy="4775200"/>
            <wp:effectExtent l="0" t="0" r="0" b="6350"/>
            <wp:docPr id="415026157" name="Picture 1" descr="A graph with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26157" name="Picture 1" descr="A graph with a poi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3C7C" w14:textId="59754970" w:rsidR="0039146A" w:rsidRPr="0039146A" w:rsidRDefault="0039146A">
      <w:pPr>
        <w:rPr>
          <w:lang w:val="vi-VN"/>
        </w:rPr>
      </w:pPr>
      <w:r>
        <w:rPr>
          <w:lang w:val="vi-VN"/>
        </w:rPr>
        <w:t>Ấn nút xem ìno để xem được quá trình tìm nghiệm</w:t>
      </w:r>
    </w:p>
    <w:p w14:paraId="68F761F5" w14:textId="35427343" w:rsidR="001C3630" w:rsidRDefault="001C3630">
      <w:pPr>
        <w:rPr>
          <w:lang w:val="vi-VN"/>
        </w:rPr>
      </w:pPr>
      <w:r w:rsidRPr="001C3630">
        <w:rPr>
          <w:noProof/>
          <w:lang w:val="vi-VN"/>
        </w:rPr>
        <w:lastRenderedPageBreak/>
        <w:drawing>
          <wp:inline distT="0" distB="0" distL="0" distR="0" wp14:anchorId="514CAB41" wp14:editId="2C2C689F">
            <wp:extent cx="5943600" cy="4721860"/>
            <wp:effectExtent l="0" t="0" r="0" b="2540"/>
            <wp:docPr id="13216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16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DFE4" w14:textId="3E6782C4" w:rsidR="001C3630" w:rsidRPr="0039146A" w:rsidRDefault="001C3630">
      <w:r>
        <w:rPr>
          <w:lang w:val="vi-VN"/>
        </w:rPr>
        <w:t>Nếu hàm có lỗi , kết quả sẽ hiển thị FUNC ERR</w:t>
      </w:r>
    </w:p>
    <w:p w14:paraId="352418E5" w14:textId="77777777" w:rsidR="00567026" w:rsidRPr="00567026" w:rsidRDefault="00567026">
      <w:pPr>
        <w:rPr>
          <w:lang w:val="vi-VN"/>
        </w:rPr>
      </w:pPr>
    </w:p>
    <w:sectPr w:rsidR="00567026" w:rsidRPr="0056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4E4B"/>
    <w:multiLevelType w:val="multilevel"/>
    <w:tmpl w:val="9728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4AC0"/>
    <w:multiLevelType w:val="multilevel"/>
    <w:tmpl w:val="8D463E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F92A7D"/>
    <w:multiLevelType w:val="multilevel"/>
    <w:tmpl w:val="8442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B4FF0"/>
    <w:multiLevelType w:val="multilevel"/>
    <w:tmpl w:val="E214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66D4C"/>
    <w:multiLevelType w:val="multilevel"/>
    <w:tmpl w:val="12523B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hint="default"/>
      </w:rPr>
    </w:lvl>
  </w:abstractNum>
  <w:abstractNum w:abstractNumId="5" w15:restartNumberingAfterBreak="0">
    <w:nsid w:val="42835026"/>
    <w:multiLevelType w:val="multilevel"/>
    <w:tmpl w:val="12523B58"/>
    <w:lvl w:ilvl="0">
      <w:start w:val="4"/>
      <w:numFmt w:val="decimal"/>
      <w:lvlText w:val="%1."/>
      <w:lvlJc w:val="left"/>
      <w:pPr>
        <w:ind w:left="450" w:hanging="360"/>
      </w:pPr>
      <w:rPr>
        <w:rFonts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hint="default"/>
      </w:rPr>
    </w:lvl>
  </w:abstractNum>
  <w:abstractNum w:abstractNumId="6" w15:restartNumberingAfterBreak="0">
    <w:nsid w:val="4CED6AE7"/>
    <w:multiLevelType w:val="multilevel"/>
    <w:tmpl w:val="F686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3385C"/>
    <w:multiLevelType w:val="multilevel"/>
    <w:tmpl w:val="A70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848CF"/>
    <w:multiLevelType w:val="multilevel"/>
    <w:tmpl w:val="C29A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570342">
    <w:abstractNumId w:val="8"/>
  </w:num>
  <w:num w:numId="2" w16cid:durableId="1874152244">
    <w:abstractNumId w:val="2"/>
  </w:num>
  <w:num w:numId="3" w16cid:durableId="748886050">
    <w:abstractNumId w:val="6"/>
  </w:num>
  <w:num w:numId="4" w16cid:durableId="1089736606">
    <w:abstractNumId w:val="0"/>
  </w:num>
  <w:num w:numId="5" w16cid:durableId="1425416118">
    <w:abstractNumId w:val="7"/>
  </w:num>
  <w:num w:numId="6" w16cid:durableId="1577132243">
    <w:abstractNumId w:val="3"/>
  </w:num>
  <w:num w:numId="7" w16cid:durableId="1589655350">
    <w:abstractNumId w:val="5"/>
  </w:num>
  <w:num w:numId="8" w16cid:durableId="123155277">
    <w:abstractNumId w:val="4"/>
  </w:num>
  <w:num w:numId="9" w16cid:durableId="1785534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D8"/>
    <w:rsid w:val="001105EF"/>
    <w:rsid w:val="001C08D8"/>
    <w:rsid w:val="001C3630"/>
    <w:rsid w:val="00270A8A"/>
    <w:rsid w:val="00381C9E"/>
    <w:rsid w:val="0039146A"/>
    <w:rsid w:val="00567026"/>
    <w:rsid w:val="006868FC"/>
    <w:rsid w:val="00740DFD"/>
    <w:rsid w:val="00753143"/>
    <w:rsid w:val="008C433C"/>
    <w:rsid w:val="00B3546E"/>
    <w:rsid w:val="00BF412F"/>
    <w:rsid w:val="00CD5EC7"/>
    <w:rsid w:val="00F44299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274C"/>
  <w15:chartTrackingRefBased/>
  <w15:docId w15:val="{48CCF2B7-3724-4637-9030-4579B852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0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0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0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8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1C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8" ma:contentTypeDescription="Create a new document." ma:contentTypeScope="" ma:versionID="305580f857628dc283d298027b08869a">
  <xsd:schema xmlns:xsd="http://www.w3.org/2001/XMLSchema" xmlns:xs="http://www.w3.org/2001/XMLSchema" xmlns:p="http://schemas.microsoft.com/office/2006/metadata/properties" xmlns:ns3="da12c5f5-2843-4c2f-ab80-6a4d997216aa" xmlns:ns4="919baaed-1249-4278-adbf-f1c2df694279" targetNamespace="http://schemas.microsoft.com/office/2006/metadata/properties" ma:root="true" ma:fieldsID="9d16187d3f2f1228472a9c42f3da2367" ns3:_="" ns4:_="">
    <xsd:import namespace="da12c5f5-2843-4c2f-ab80-6a4d997216aa"/>
    <xsd:import namespace="919baaed-1249-4278-adbf-f1c2df694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2c5f5-2843-4c2f-ab80-6a4d997216aa" xsi:nil="true"/>
  </documentManagement>
</p:properties>
</file>

<file path=customXml/itemProps1.xml><?xml version="1.0" encoding="utf-8"?>
<ds:datastoreItem xmlns:ds="http://schemas.openxmlformats.org/officeDocument/2006/customXml" ds:itemID="{4E235E1A-2E10-4C13-B5F5-D95A95FEF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2c5f5-2843-4c2f-ab80-6a4d997216aa"/>
    <ds:schemaRef ds:uri="919baaed-1249-4278-adbf-f1c2df694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128014-4FA6-45CB-92D7-2C9CD99B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2D801-FEAF-46E2-8496-B4C31B4FCE75}">
  <ds:schemaRefs>
    <ds:schemaRef ds:uri="http://schemas.microsoft.com/office/2006/metadata/properties"/>
    <ds:schemaRef ds:uri="http://schemas.microsoft.com/office/infopath/2007/PartnerControls"/>
    <ds:schemaRef ds:uri="da12c5f5-2843-4c2f-ab80-6a4d997216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1061</Words>
  <Characters>6053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Duc Quang Anh 20215259</dc:creator>
  <cp:keywords/>
  <dc:description/>
  <cp:lastModifiedBy>Nguyen Hung Cuong 20215264</cp:lastModifiedBy>
  <cp:revision>4</cp:revision>
  <dcterms:created xsi:type="dcterms:W3CDTF">2024-05-23T18:12:00Z</dcterms:created>
  <dcterms:modified xsi:type="dcterms:W3CDTF">2024-05-23T18:13:00Z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