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5D41" w:rsidRDefault="005B5D41" w:rsidP="004E4B96">
      <w:pPr>
        <w:spacing w:after="0" w:line="276" w:lineRule="auto"/>
        <w:ind w:right="-171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9394A">
        <w:rPr>
          <w:rFonts w:ascii="Times New Roman" w:hAnsi="Times New Roman" w:cs="Times New Roman"/>
          <w:b/>
          <w:sz w:val="32"/>
          <w:szCs w:val="32"/>
          <w:lang w:val="en-US"/>
        </w:rPr>
        <w:t xml:space="preserve">BIỂU ĐỒ THEO DÕI NHIỆT ĐỘ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KHO ĐÔNG -20˚C</w:t>
      </w:r>
      <w:r w:rsidRPr="0019394A">
        <w:rPr>
          <w:rFonts w:ascii="Times New Roman" w:hAnsi="Times New Roman" w:cs="Times New Roman"/>
          <w:b/>
          <w:sz w:val="32"/>
          <w:szCs w:val="32"/>
          <w:lang w:val="en-US"/>
        </w:rPr>
        <w:t xml:space="preserve"> THÁNG …/……</w:t>
      </w:r>
    </w:p>
    <w:tbl>
      <w:tblPr>
        <w:tblW w:w="15984" w:type="dxa"/>
        <w:tblLayout w:type="fixed"/>
        <w:tblLook w:val="04A0" w:firstRow="1" w:lastRow="0" w:firstColumn="1" w:lastColumn="0" w:noHBand="0" w:noVBand="1"/>
      </w:tblPr>
      <w:tblGrid>
        <w:gridCol w:w="10598"/>
        <w:gridCol w:w="5386"/>
      </w:tblGrid>
      <w:tr w:rsidR="00CE5FC8" w:rsidRPr="0019394A" w:rsidTr="00841B28">
        <w:tc>
          <w:tcPr>
            <w:tcW w:w="10598" w:type="dxa"/>
          </w:tcPr>
          <w:p w:rsidR="00CE5FC8" w:rsidRPr="00CE5FC8" w:rsidRDefault="00CE5FC8" w:rsidP="00A03ABD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E5FC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Vị trí: Phòng CNSH Y Dược – Tầ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 …</w:t>
            </w:r>
            <w:r w:rsidRPr="00CE5FC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– Khu nghiên cứu B </w:t>
            </w:r>
          </w:p>
        </w:tc>
        <w:tc>
          <w:tcPr>
            <w:tcW w:w="5386" w:type="dxa"/>
          </w:tcPr>
          <w:p w:rsidR="00CE5FC8" w:rsidRDefault="00CE5FC8" w:rsidP="00A03ABD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Nhiệt độ duy trì theo quy định: T = -20˚C</w:t>
            </w:r>
          </w:p>
        </w:tc>
      </w:tr>
    </w:tbl>
    <w:p w:rsidR="00D07DD2" w:rsidRPr="00D07DD2" w:rsidRDefault="00D07DD2" w:rsidP="0019394A">
      <w:pPr>
        <w:spacing w:after="0" w:line="276" w:lineRule="auto"/>
        <w:rPr>
          <w:rFonts w:ascii="Times New Roman" w:hAnsi="Times New Roman" w:cs="Times New Roman"/>
          <w:b/>
          <w:sz w:val="2"/>
          <w:szCs w:val="2"/>
          <w:lang w:val="en-US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14679"/>
      </w:tblGrid>
      <w:tr w:rsidR="00D07DD2" w:rsidTr="00D07DD2">
        <w:tc>
          <w:tcPr>
            <w:tcW w:w="1242" w:type="dxa"/>
          </w:tcPr>
          <w:p w:rsidR="00D07DD2" w:rsidRPr="00D07DD2" w:rsidRDefault="00D07DD2" w:rsidP="00D07DD2">
            <w:pPr>
              <w:spacing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07DD2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SÁNG</w:t>
            </w:r>
            <w:r w:rsidR="002F479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  <w:p w:rsidR="00D07DD2" w:rsidRDefault="00D07DD2" w:rsidP="0019394A">
            <w:pPr>
              <w:spacing w:after="0" w:line="276" w:lineRule="auto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</w:tc>
        <w:tc>
          <w:tcPr>
            <w:tcW w:w="14679" w:type="dxa"/>
          </w:tcPr>
          <w:p w:rsidR="00D07DD2" w:rsidRDefault="00D07DD2" w:rsidP="0019394A">
            <w:pPr>
              <w:spacing w:after="0" w:line="276" w:lineRule="auto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B292E2F" wp14:editId="05DDA81B">
                  <wp:extent cx="9315450" cy="2705100"/>
                  <wp:effectExtent l="0" t="0" r="0" b="0"/>
                  <wp:docPr id="4" name="Chart 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</w:tc>
      </w:tr>
      <w:tr w:rsidR="00D07DD2" w:rsidTr="00D07DD2">
        <w:tc>
          <w:tcPr>
            <w:tcW w:w="1242" w:type="dxa"/>
          </w:tcPr>
          <w:p w:rsidR="00D07DD2" w:rsidRPr="00D07DD2" w:rsidRDefault="00D07DD2" w:rsidP="00D07DD2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07DD2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CHIỀU</w:t>
            </w:r>
            <w:r w:rsidR="002F479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  <w:p w:rsidR="00D07DD2" w:rsidRDefault="00D07DD2" w:rsidP="0019394A">
            <w:pPr>
              <w:spacing w:after="0" w:line="276" w:lineRule="auto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</w:tc>
        <w:tc>
          <w:tcPr>
            <w:tcW w:w="14679" w:type="dxa"/>
          </w:tcPr>
          <w:p w:rsidR="00D07DD2" w:rsidRDefault="00237ED9" w:rsidP="0019394A">
            <w:pPr>
              <w:spacing w:after="0" w:line="276" w:lineRule="auto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8681378" wp14:editId="2BBFBB89">
                  <wp:extent cx="9315450" cy="2705100"/>
                  <wp:effectExtent l="0" t="0" r="0" b="0"/>
                  <wp:docPr id="7" name="Chart 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</w:tbl>
    <w:p w:rsidR="00F26303" w:rsidRDefault="00F26303" w:rsidP="0019394A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7A5E5D" w:rsidRDefault="00884180" w:rsidP="0019394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A5E5D">
        <w:rPr>
          <w:rFonts w:ascii="Times New Roman" w:hAnsi="Times New Roman" w:cs="Times New Roman"/>
          <w:b/>
          <w:sz w:val="26"/>
          <w:szCs w:val="26"/>
          <w:lang w:val="en-US"/>
        </w:rPr>
        <w:lastRenderedPageBreak/>
        <w:t>KẾT LUẬN</w:t>
      </w:r>
      <w:r w:rsidRPr="007A5E5D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7A5E5D" w:rsidRDefault="007A5E5D" w:rsidP="007A5E5D">
      <w:pPr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…………………………………………………………………………………………………………………………………………………………</w:t>
      </w:r>
    </w:p>
    <w:p w:rsidR="0019394A" w:rsidRPr="007A5E5D" w:rsidRDefault="007A5E5D" w:rsidP="007A5E5D">
      <w:pPr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………………………………………………………………………………………………………………………………………………………....</w:t>
      </w:r>
    </w:p>
    <w:p w:rsidR="007A5E5D" w:rsidRDefault="007A5E5D" w:rsidP="0019394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A5E5D">
        <w:rPr>
          <w:rFonts w:ascii="Times New Roman" w:hAnsi="Times New Roman" w:cs="Times New Roman"/>
          <w:b/>
          <w:sz w:val="26"/>
          <w:szCs w:val="26"/>
          <w:lang w:val="en-US"/>
        </w:rPr>
        <w:t>ĐỀ XUẤT</w:t>
      </w:r>
      <w:r w:rsidRPr="007A5E5D">
        <w:rPr>
          <w:rFonts w:ascii="Times New Roman" w:hAnsi="Times New Roman" w:cs="Times New Roman"/>
          <w:sz w:val="26"/>
          <w:szCs w:val="26"/>
          <w:lang w:val="en-US"/>
        </w:rPr>
        <w:t xml:space="preserve"> (Nếu có) :</w:t>
      </w:r>
    </w:p>
    <w:p w:rsidR="007A5E5D" w:rsidRDefault="007A5E5D" w:rsidP="007A5E5D">
      <w:pPr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…………………………………………………………………………………………………………………………………………………………</w:t>
      </w:r>
    </w:p>
    <w:p w:rsidR="007A5E5D" w:rsidRPr="007A5E5D" w:rsidRDefault="007A5E5D" w:rsidP="007A5E5D">
      <w:pPr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………………………………………………………………………………………………………………………………………………………....</w:t>
      </w:r>
    </w:p>
    <w:p w:rsidR="00750335" w:rsidRPr="00750335" w:rsidRDefault="00750335" w:rsidP="00750335">
      <w:pPr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</w:pPr>
      <w:r w:rsidRPr="00750335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Ghi chú: </w:t>
      </w:r>
    </w:p>
    <w:p w:rsidR="00750335" w:rsidRPr="00750335" w:rsidRDefault="00750335" w:rsidP="00750335">
      <w:pPr>
        <w:pStyle w:val="ListParagraph"/>
        <w:numPr>
          <w:ilvl w:val="0"/>
          <w:numId w:val="1"/>
        </w:numPr>
        <w:ind w:left="567" w:hanging="283"/>
        <w:rPr>
          <w:rFonts w:ascii="Times New Roman" w:hAnsi="Times New Roman" w:cs="Times New Roman"/>
          <w:sz w:val="26"/>
          <w:szCs w:val="26"/>
          <w:lang w:val="en-US"/>
        </w:rPr>
      </w:pPr>
      <w:r w:rsidRPr="00750335">
        <w:rPr>
          <w:rFonts w:ascii="Times New Roman" w:hAnsi="Times New Roman" w:cs="Times New Roman"/>
          <w:sz w:val="26"/>
          <w:szCs w:val="26"/>
          <w:lang w:val="en-US"/>
        </w:rPr>
        <w:t>Thời gian ghi nhiệt độ: Sáng và chiều các ngày trong tuần từ thứ 2 đến thứ 6./.</w:t>
      </w:r>
    </w:p>
    <w:p w:rsidR="00884180" w:rsidRPr="00884180" w:rsidRDefault="00884180" w:rsidP="00884180">
      <w:pPr>
        <w:jc w:val="right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884180">
        <w:rPr>
          <w:rFonts w:ascii="Times New Roman" w:hAnsi="Times New Roman" w:cs="Times New Roman"/>
          <w:i/>
          <w:sz w:val="26"/>
          <w:szCs w:val="26"/>
          <w:lang w:val="en-US"/>
        </w:rPr>
        <w:t>TP. Hồ Chí Minh, ngày … tháng … năm ……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921"/>
        <w:gridCol w:w="7922"/>
      </w:tblGrid>
      <w:tr w:rsidR="00082C62" w:rsidTr="004E4B96">
        <w:tc>
          <w:tcPr>
            <w:tcW w:w="7921" w:type="dxa"/>
          </w:tcPr>
          <w:p w:rsidR="00082C62" w:rsidRPr="00496A4E" w:rsidRDefault="00E44437" w:rsidP="00E44437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PHÒNG CNSH Y DƯỢC</w:t>
            </w:r>
          </w:p>
          <w:p w:rsidR="00082C62" w:rsidRPr="00496A4E" w:rsidRDefault="00082C62" w:rsidP="00E44437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496A4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TRƯỞNG PHÒNG</w:t>
            </w:r>
          </w:p>
        </w:tc>
        <w:tc>
          <w:tcPr>
            <w:tcW w:w="7922" w:type="dxa"/>
            <w:vAlign w:val="center"/>
          </w:tcPr>
          <w:p w:rsidR="00082C62" w:rsidRPr="00496A4E" w:rsidRDefault="00082C62" w:rsidP="004E4B96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QUẢN LÝ THIẾT BỊ CHUNG</w:t>
            </w:r>
          </w:p>
        </w:tc>
      </w:tr>
      <w:tr w:rsidR="00082C62" w:rsidTr="006933BD">
        <w:tc>
          <w:tcPr>
            <w:tcW w:w="7921" w:type="dxa"/>
          </w:tcPr>
          <w:p w:rsidR="00082C62" w:rsidRPr="0060607C" w:rsidRDefault="006679EF" w:rsidP="006933B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4E4B96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  <w:tc>
          <w:tcPr>
            <w:tcW w:w="7922" w:type="dxa"/>
          </w:tcPr>
          <w:p w:rsidR="00082C62" w:rsidRPr="00082C62" w:rsidRDefault="004E4B96" w:rsidP="006933B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4E4B96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</w:tr>
    </w:tbl>
    <w:p w:rsidR="005B5D41" w:rsidRDefault="005B5D41" w:rsidP="0019394A">
      <w:pPr>
        <w:rPr>
          <w:rFonts w:ascii="Times New Roman" w:hAnsi="Times New Roman" w:cs="Times New Roman"/>
          <w:b/>
          <w:sz w:val="32"/>
          <w:szCs w:val="32"/>
          <w:lang w:val="en-US"/>
        </w:rPr>
        <w:sectPr w:rsidR="005B5D41" w:rsidSect="00A86FB9">
          <w:headerReference w:type="even" r:id="rId11"/>
          <w:headerReference w:type="default" r:id="rId12"/>
          <w:footerReference w:type="default" r:id="rId13"/>
          <w:headerReference w:type="first" r:id="rId14"/>
          <w:pgSz w:w="16839" w:h="11907" w:orient="landscape" w:code="9"/>
          <w:pgMar w:top="567" w:right="567" w:bottom="567" w:left="567" w:header="720" w:footer="720" w:gutter="0"/>
          <w:cols w:space="720"/>
          <w:docGrid w:linePitch="360"/>
        </w:sectPr>
      </w:pPr>
      <w:bookmarkStart w:id="0" w:name="_GoBack"/>
      <w:bookmarkEnd w:id="0"/>
    </w:p>
    <w:p w:rsidR="00082C62" w:rsidRPr="00082C62" w:rsidRDefault="00082C62" w:rsidP="005B5D4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5B5D41" w:rsidRPr="00E86A17" w:rsidRDefault="00566C80" w:rsidP="005B5D4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Phụ lục số 01</w:t>
      </w:r>
    </w:p>
    <w:p w:rsidR="005B5D41" w:rsidRDefault="005B5D41" w:rsidP="005B5D4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KÝ TÊN XÁC NHẬN THEO DÕI NHIỆT ĐỘ KHO ĐÔNG -20˚C</w:t>
      </w:r>
      <w:r w:rsidRPr="0019394A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</w:p>
    <w:p w:rsidR="005B5D41" w:rsidRDefault="005B5D41" w:rsidP="005B5D4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9394A">
        <w:rPr>
          <w:rFonts w:ascii="Times New Roman" w:hAnsi="Times New Roman" w:cs="Times New Roman"/>
          <w:b/>
          <w:sz w:val="32"/>
          <w:szCs w:val="32"/>
          <w:lang w:val="en-US"/>
        </w:rPr>
        <w:t>THÁNG …/……</w:t>
      </w:r>
    </w:p>
    <w:p w:rsidR="005B5D41" w:rsidRDefault="005B5D41" w:rsidP="005B5D41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3"/>
        <w:gridCol w:w="3663"/>
        <w:gridCol w:w="3663"/>
      </w:tblGrid>
      <w:tr w:rsidR="005B5D41" w:rsidTr="006933BD">
        <w:tc>
          <w:tcPr>
            <w:tcW w:w="3663" w:type="dxa"/>
          </w:tcPr>
          <w:p w:rsidR="005B5D41" w:rsidRDefault="005B5D41" w:rsidP="006933B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Ngày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Buổi sáng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Buổi chiều</w:t>
            </w:r>
          </w:p>
        </w:tc>
      </w:tr>
      <w:tr w:rsidR="005B5D41" w:rsidTr="006933BD">
        <w:tc>
          <w:tcPr>
            <w:tcW w:w="3663" w:type="dxa"/>
          </w:tcPr>
          <w:p w:rsidR="005B5D41" w:rsidRPr="00E86A17" w:rsidRDefault="005B5D41" w:rsidP="006933B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86A1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Thứ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</w:t>
            </w:r>
            <w:r w:rsidRPr="00E86A1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ngày …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5B5D41" w:rsidTr="006933BD">
        <w:tc>
          <w:tcPr>
            <w:tcW w:w="3663" w:type="dxa"/>
          </w:tcPr>
          <w:p w:rsidR="005B5D41" w:rsidRDefault="005B5D41" w:rsidP="006933BD">
            <w:r w:rsidRPr="00774FE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 … ngày …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5B5D41" w:rsidTr="006933BD">
        <w:tc>
          <w:tcPr>
            <w:tcW w:w="3663" w:type="dxa"/>
          </w:tcPr>
          <w:p w:rsidR="005B5D41" w:rsidRDefault="005B5D41" w:rsidP="006933BD">
            <w:r w:rsidRPr="00774FE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 … ngày …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5B5D41" w:rsidTr="006933BD">
        <w:tc>
          <w:tcPr>
            <w:tcW w:w="3663" w:type="dxa"/>
          </w:tcPr>
          <w:p w:rsidR="005B5D41" w:rsidRDefault="005B5D41" w:rsidP="006933BD">
            <w:r w:rsidRPr="00774FE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 … ngày …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5B5D41" w:rsidTr="006933BD">
        <w:tc>
          <w:tcPr>
            <w:tcW w:w="3663" w:type="dxa"/>
          </w:tcPr>
          <w:p w:rsidR="005B5D41" w:rsidRDefault="005B5D41" w:rsidP="006933BD">
            <w:r w:rsidRPr="00774FE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 … ngày …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5B5D41" w:rsidTr="006933BD">
        <w:tc>
          <w:tcPr>
            <w:tcW w:w="3663" w:type="dxa"/>
          </w:tcPr>
          <w:p w:rsidR="005B5D41" w:rsidRDefault="005B5D41" w:rsidP="006933BD">
            <w:r w:rsidRPr="00774FE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 … ngày …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5B5D41" w:rsidTr="006933BD">
        <w:tc>
          <w:tcPr>
            <w:tcW w:w="3663" w:type="dxa"/>
          </w:tcPr>
          <w:p w:rsidR="005B5D41" w:rsidRDefault="005B5D41" w:rsidP="006933BD">
            <w:r w:rsidRPr="00774FE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 … ngày …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5B5D41" w:rsidTr="006933BD">
        <w:tc>
          <w:tcPr>
            <w:tcW w:w="3663" w:type="dxa"/>
          </w:tcPr>
          <w:p w:rsidR="005B5D41" w:rsidRDefault="005B5D41" w:rsidP="006933BD">
            <w:r w:rsidRPr="00774FE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 … ngày …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5B5D41" w:rsidTr="006933BD">
        <w:tc>
          <w:tcPr>
            <w:tcW w:w="3663" w:type="dxa"/>
          </w:tcPr>
          <w:p w:rsidR="005B5D41" w:rsidRDefault="005B5D41" w:rsidP="006933BD">
            <w:r w:rsidRPr="00774FE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 … ngày …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5B5D41" w:rsidTr="006933BD">
        <w:tc>
          <w:tcPr>
            <w:tcW w:w="3663" w:type="dxa"/>
          </w:tcPr>
          <w:p w:rsidR="005B5D41" w:rsidRDefault="005B5D41" w:rsidP="006933BD">
            <w:r w:rsidRPr="00774FE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 … ngày …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5B5D41" w:rsidTr="006933BD">
        <w:tc>
          <w:tcPr>
            <w:tcW w:w="3663" w:type="dxa"/>
          </w:tcPr>
          <w:p w:rsidR="005B5D41" w:rsidRDefault="005B5D41" w:rsidP="006933BD">
            <w:r w:rsidRPr="00774FE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 … ngày …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5B5D41" w:rsidTr="006933BD">
        <w:tc>
          <w:tcPr>
            <w:tcW w:w="3663" w:type="dxa"/>
          </w:tcPr>
          <w:p w:rsidR="005B5D41" w:rsidRDefault="005B5D41" w:rsidP="006933BD">
            <w:r w:rsidRPr="00774FE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 … ngày …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5B5D41" w:rsidTr="006933BD">
        <w:tc>
          <w:tcPr>
            <w:tcW w:w="3663" w:type="dxa"/>
          </w:tcPr>
          <w:p w:rsidR="005B5D41" w:rsidRDefault="005B5D41" w:rsidP="006933BD">
            <w:r w:rsidRPr="00774FE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 … ngày …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5B5D41" w:rsidTr="006933BD">
        <w:tc>
          <w:tcPr>
            <w:tcW w:w="3663" w:type="dxa"/>
          </w:tcPr>
          <w:p w:rsidR="005B5D41" w:rsidRDefault="005B5D41" w:rsidP="006933BD">
            <w:r w:rsidRPr="00774FE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 … ngày …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5B5D41" w:rsidTr="006933BD">
        <w:tc>
          <w:tcPr>
            <w:tcW w:w="3663" w:type="dxa"/>
          </w:tcPr>
          <w:p w:rsidR="005B5D41" w:rsidRDefault="005B5D41" w:rsidP="006933BD">
            <w:r w:rsidRPr="00774FE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 … ngày …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5B5D41" w:rsidTr="006933BD">
        <w:tc>
          <w:tcPr>
            <w:tcW w:w="3663" w:type="dxa"/>
          </w:tcPr>
          <w:p w:rsidR="005B5D41" w:rsidRDefault="005B5D41" w:rsidP="006933BD">
            <w:r w:rsidRPr="00774FE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 … ngày …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5B5D41" w:rsidTr="006933BD">
        <w:tc>
          <w:tcPr>
            <w:tcW w:w="3663" w:type="dxa"/>
          </w:tcPr>
          <w:p w:rsidR="005B5D41" w:rsidRDefault="005B5D41" w:rsidP="006933BD">
            <w:r w:rsidRPr="00774FE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 … ngày …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5B5D41" w:rsidTr="006933BD">
        <w:tc>
          <w:tcPr>
            <w:tcW w:w="3663" w:type="dxa"/>
          </w:tcPr>
          <w:p w:rsidR="005B5D41" w:rsidRDefault="005B5D41" w:rsidP="006933BD">
            <w:r w:rsidRPr="00774FE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 … ngày …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5B5D41" w:rsidTr="006933BD">
        <w:tc>
          <w:tcPr>
            <w:tcW w:w="3663" w:type="dxa"/>
          </w:tcPr>
          <w:p w:rsidR="005B5D41" w:rsidRDefault="005B5D41" w:rsidP="006933BD">
            <w:r w:rsidRPr="00774FE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 … ngày …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5B5D41" w:rsidTr="006933BD">
        <w:tc>
          <w:tcPr>
            <w:tcW w:w="3663" w:type="dxa"/>
          </w:tcPr>
          <w:p w:rsidR="005B5D41" w:rsidRDefault="005B5D41" w:rsidP="006933BD">
            <w:r w:rsidRPr="00774FE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 … ngày …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5B5D41" w:rsidTr="006933BD">
        <w:tc>
          <w:tcPr>
            <w:tcW w:w="3663" w:type="dxa"/>
          </w:tcPr>
          <w:p w:rsidR="005B5D41" w:rsidRDefault="005B5D41" w:rsidP="006933BD">
            <w:r w:rsidRPr="00774FE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 … ngày …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5B5D41" w:rsidTr="006933BD">
        <w:tc>
          <w:tcPr>
            <w:tcW w:w="3663" w:type="dxa"/>
          </w:tcPr>
          <w:p w:rsidR="005B5D41" w:rsidRDefault="005B5D41" w:rsidP="006933BD">
            <w:r w:rsidRPr="00774FE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 … ngày …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5B5D41" w:rsidTr="006933BD">
        <w:tc>
          <w:tcPr>
            <w:tcW w:w="3663" w:type="dxa"/>
          </w:tcPr>
          <w:p w:rsidR="005B5D41" w:rsidRDefault="005B5D41" w:rsidP="006933BD">
            <w:r w:rsidRPr="00774FE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 … ngày …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5B5D41" w:rsidTr="006933BD">
        <w:tc>
          <w:tcPr>
            <w:tcW w:w="3663" w:type="dxa"/>
          </w:tcPr>
          <w:p w:rsidR="005B5D41" w:rsidRDefault="005B5D41" w:rsidP="006933BD">
            <w:r w:rsidRPr="00774FE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 … ngày …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5B5D41" w:rsidTr="006933BD">
        <w:tc>
          <w:tcPr>
            <w:tcW w:w="3663" w:type="dxa"/>
          </w:tcPr>
          <w:p w:rsidR="005B5D41" w:rsidRDefault="005B5D41" w:rsidP="006933BD">
            <w:r w:rsidRPr="00774FE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 … ngày …</w:t>
            </w: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3663" w:type="dxa"/>
          </w:tcPr>
          <w:p w:rsidR="005B5D41" w:rsidRDefault="005B5D41" w:rsidP="006933B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:rsidR="00496A4E" w:rsidRPr="0019394A" w:rsidRDefault="00496A4E" w:rsidP="0019394A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sectPr w:rsidR="00496A4E" w:rsidRPr="0019394A" w:rsidSect="00E86A17">
      <w:pgSz w:w="11907" w:h="16839" w:code="9"/>
      <w:pgMar w:top="567" w:right="567" w:bottom="567" w:left="56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33EF" w:rsidRDefault="001133EF" w:rsidP="0019394A">
      <w:pPr>
        <w:spacing w:after="0" w:line="240" w:lineRule="auto"/>
      </w:pPr>
      <w:r>
        <w:separator/>
      </w:r>
    </w:p>
  </w:endnote>
  <w:endnote w:type="continuationSeparator" w:id="0">
    <w:p w:rsidR="001133EF" w:rsidRDefault="001133EF" w:rsidP="00193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2BDB" w:rsidRPr="00DA16CF" w:rsidRDefault="00F62BDB" w:rsidP="00F62BDB">
    <w:pPr>
      <w:pStyle w:val="Footer"/>
      <w:rPr>
        <w:rFonts w:ascii="Times New Roman" w:hAnsi="Times New Roman" w:cs="Times New Roman"/>
        <w:i/>
        <w:lang w:val="en-US"/>
      </w:rPr>
    </w:pPr>
    <w:r w:rsidRPr="00DA16CF">
      <w:rPr>
        <w:rFonts w:ascii="Times New Roman" w:hAnsi="Times New Roman" w:cs="Times New Roman"/>
        <w:i/>
        <w:u w:val="single"/>
        <w:lang w:val="en-US"/>
      </w:rPr>
      <w:t>Hướng dẫn:</w:t>
    </w:r>
    <w:r w:rsidRPr="00DA16CF">
      <w:rPr>
        <w:rFonts w:ascii="Times New Roman" w:hAnsi="Times New Roman" w:cs="Times New Roman"/>
        <w:i/>
        <w:lang w:val="en-US"/>
      </w:rPr>
      <w:t xml:space="preserve"> Đánh dấu X vào vị trí tương ứng với điểm nhiệt và </w:t>
    </w:r>
    <w:r w:rsidR="00DA16CF" w:rsidRPr="00DA16CF">
      <w:rPr>
        <w:rFonts w:ascii="Times New Roman" w:hAnsi="Times New Roman" w:cs="Times New Roman"/>
        <w:i/>
        <w:lang w:val="en-US"/>
      </w:rPr>
      <w:t>thời gian</w:t>
    </w:r>
    <w:r w:rsidRPr="00DA16CF">
      <w:rPr>
        <w:rFonts w:ascii="Times New Roman" w:hAnsi="Times New Roman" w:cs="Times New Roman"/>
        <w:i/>
        <w:lang w:val="en-US"/>
      </w:rPr>
      <w:t xml:space="preserve"> theo dõi trên biểu đồ</w:t>
    </w:r>
    <w:r w:rsidR="00DA16CF" w:rsidRPr="00DA16CF">
      <w:rPr>
        <w:rFonts w:ascii="Times New Roman" w:hAnsi="Times New Roman" w:cs="Times New Roman"/>
        <w:i/>
        <w:lang w:val="en-US"/>
      </w:rPr>
      <w:t xml:space="preserve"> rồi </w:t>
    </w:r>
    <w:r w:rsidRPr="00DA16CF">
      <w:rPr>
        <w:rFonts w:ascii="Times New Roman" w:hAnsi="Times New Roman" w:cs="Times New Roman"/>
        <w:i/>
        <w:lang w:val="en-US"/>
      </w:rPr>
      <w:t xml:space="preserve">ký tên </w:t>
    </w:r>
    <w:r w:rsidR="00DA16CF" w:rsidRPr="00DA16CF">
      <w:rPr>
        <w:rFonts w:ascii="Times New Roman" w:hAnsi="Times New Roman" w:cs="Times New Roman"/>
        <w:i/>
        <w:lang w:val="en-US"/>
      </w:rPr>
      <w:t xml:space="preserve">xác nhận </w:t>
    </w:r>
    <w:r w:rsidRPr="00DA16CF">
      <w:rPr>
        <w:rFonts w:ascii="Times New Roman" w:hAnsi="Times New Roman" w:cs="Times New Roman"/>
        <w:i/>
        <w:lang w:val="en-US"/>
      </w:rPr>
      <w:t>vào phụ lục. Không sử dụng bút chì, không tẩy xóa.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33EF" w:rsidRDefault="001133EF" w:rsidP="0019394A">
      <w:pPr>
        <w:spacing w:after="0" w:line="240" w:lineRule="auto"/>
      </w:pPr>
      <w:r>
        <w:separator/>
      </w:r>
    </w:p>
  </w:footnote>
  <w:footnote w:type="continuationSeparator" w:id="0">
    <w:p w:rsidR="001133EF" w:rsidRDefault="001133EF" w:rsidP="001939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5307"/>
      <w:gridCol w:w="5307"/>
      <w:gridCol w:w="5307"/>
    </w:tblGrid>
    <w:tr w:rsidR="006679EF" w:rsidRPr="003C480F" w:rsidTr="00A9596C">
      <w:tc>
        <w:tcPr>
          <w:tcW w:w="5307" w:type="dxa"/>
        </w:tcPr>
        <w:p w:rsidR="006679EF" w:rsidRPr="003C480F" w:rsidRDefault="006679EF" w:rsidP="00A9596C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noProof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3" type="#_x0000_t75" style="position:absolute;margin-left:0;margin-top:0;width:400.1pt;height:538.1pt;z-index:-251654144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Pr="003C480F">
            <w:rPr>
              <w:rFonts w:ascii="Arial" w:hAnsi="Arial" w:cs="Arial"/>
              <w:lang w:val="en-US"/>
            </w:rPr>
            <w:t>Phòng CNSH Y Dược</w:t>
          </w:r>
        </w:p>
      </w:tc>
      <w:tc>
        <w:tcPr>
          <w:tcW w:w="5307" w:type="dxa"/>
        </w:tcPr>
        <w:p w:rsidR="006679EF" w:rsidRPr="003C480F" w:rsidRDefault="006679EF" w:rsidP="00A9596C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jc w:val="center"/>
            <w:rPr>
              <w:rFonts w:ascii="Arial" w:hAnsi="Arial" w:cs="Arial"/>
              <w:lang w:val="en-US"/>
            </w:rPr>
          </w:pPr>
          <w:r w:rsidRPr="003C480F">
            <w:rPr>
              <w:rFonts w:ascii="Arial" w:hAnsi="Arial" w:cs="Arial"/>
              <w:lang w:val="en-US"/>
            </w:rPr>
            <w:t>Quản lý trang thiết bị</w:t>
          </w:r>
        </w:p>
      </w:tc>
      <w:tc>
        <w:tcPr>
          <w:tcW w:w="5307" w:type="dxa"/>
        </w:tcPr>
        <w:p w:rsidR="006679EF" w:rsidRPr="003C480F" w:rsidRDefault="006679EF" w:rsidP="00A9596C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jc w:val="right"/>
            <w:rPr>
              <w:rFonts w:ascii="Arial" w:hAnsi="Arial" w:cs="Arial"/>
              <w:lang w:val="en-US"/>
            </w:rPr>
          </w:pPr>
          <w:r w:rsidRPr="003C480F">
            <w:rPr>
              <w:rFonts w:ascii="Arial" w:hAnsi="Arial" w:cs="Arial"/>
              <w:lang w:val="en-US"/>
            </w:rPr>
            <w:t>QTQL-PYD-07-BM.08</w:t>
          </w:r>
        </w:p>
      </w:tc>
    </w:tr>
  </w:tbl>
  <w:p w:rsidR="00283C4F" w:rsidRDefault="001133EF">
    <w:pPr>
      <w:pStyle w:val="Header"/>
    </w:pPr>
    <w:r>
      <w:rPr>
        <w:noProof/>
        <w:lang w:val="en-US"/>
      </w:rPr>
      <w:pict>
        <v:shape id="WordPictureWatermark1728742344" o:spid="_x0000_s2051" type="#_x0000_t75" style="position:absolute;margin-left:0;margin-top:0;width:400.1pt;height:538.1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5307"/>
      <w:gridCol w:w="5307"/>
      <w:gridCol w:w="5307"/>
    </w:tblGrid>
    <w:tr w:rsidR="00CE5FC8" w:rsidRPr="003C480F" w:rsidTr="00A03ABD">
      <w:tc>
        <w:tcPr>
          <w:tcW w:w="5307" w:type="dxa"/>
        </w:tcPr>
        <w:p w:rsidR="00CE5FC8" w:rsidRPr="003C480F" w:rsidRDefault="001133EF" w:rsidP="00A03ABD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noProof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8742345" o:spid="_x0000_s2052" type="#_x0000_t75" style="position:absolute;margin-left:0;margin-top:0;width:400.1pt;height:538.1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CE5FC8" w:rsidRPr="003C480F">
            <w:rPr>
              <w:rFonts w:ascii="Arial" w:hAnsi="Arial" w:cs="Arial"/>
              <w:lang w:val="en-US"/>
            </w:rPr>
            <w:t>Phòng CNSH Y Dược</w:t>
          </w:r>
        </w:p>
      </w:tc>
      <w:tc>
        <w:tcPr>
          <w:tcW w:w="5307" w:type="dxa"/>
        </w:tcPr>
        <w:p w:rsidR="00CE5FC8" w:rsidRPr="003C480F" w:rsidRDefault="00CE5FC8" w:rsidP="00A03ABD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jc w:val="center"/>
            <w:rPr>
              <w:rFonts w:ascii="Arial" w:hAnsi="Arial" w:cs="Arial"/>
              <w:lang w:val="en-US"/>
            </w:rPr>
          </w:pPr>
          <w:r w:rsidRPr="003C480F">
            <w:rPr>
              <w:rFonts w:ascii="Arial" w:hAnsi="Arial" w:cs="Arial"/>
              <w:lang w:val="en-US"/>
            </w:rPr>
            <w:t>Quản lý trang thiết bị</w:t>
          </w:r>
        </w:p>
      </w:tc>
      <w:tc>
        <w:tcPr>
          <w:tcW w:w="5307" w:type="dxa"/>
        </w:tcPr>
        <w:p w:rsidR="00CE5FC8" w:rsidRPr="003C480F" w:rsidRDefault="00CE5FC8" w:rsidP="00A03ABD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jc w:val="right"/>
            <w:rPr>
              <w:rFonts w:ascii="Arial" w:hAnsi="Arial" w:cs="Arial"/>
              <w:lang w:val="en-US"/>
            </w:rPr>
          </w:pPr>
          <w:r w:rsidRPr="003C480F">
            <w:rPr>
              <w:rFonts w:ascii="Arial" w:hAnsi="Arial" w:cs="Arial"/>
              <w:lang w:val="en-US"/>
            </w:rPr>
            <w:t>QTQL-PYD-07-BM.08</w:t>
          </w:r>
        </w:p>
      </w:tc>
    </w:tr>
  </w:tbl>
  <w:p w:rsidR="0019394A" w:rsidRPr="00CE5FC8" w:rsidRDefault="0019394A" w:rsidP="00DF45E2">
    <w:pPr>
      <w:pStyle w:val="Header"/>
      <w:tabs>
        <w:tab w:val="clear" w:pos="4680"/>
        <w:tab w:val="clear" w:pos="9360"/>
        <w:tab w:val="left" w:pos="7655"/>
        <w:tab w:val="right" w:pos="15705"/>
      </w:tabs>
      <w:rPr>
        <w:rFonts w:ascii="Times New Roman" w:hAnsi="Times New Roman" w:cs="Times New Roman"/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5D41" w:rsidRPr="005B5D41" w:rsidRDefault="001133EF" w:rsidP="005B5D41">
    <w:pPr>
      <w:pStyle w:val="Header"/>
      <w:tabs>
        <w:tab w:val="clear" w:pos="4680"/>
        <w:tab w:val="clear" w:pos="9360"/>
        <w:tab w:val="center" w:pos="5529"/>
        <w:tab w:val="right" w:pos="10915"/>
      </w:tabs>
      <w:rPr>
        <w:rFonts w:ascii="Times New Roman" w:hAnsi="Times New Roman" w:cs="Times New Roman"/>
        <w:sz w:val="26"/>
        <w:szCs w:val="26"/>
        <w:lang w:val="en-US"/>
      </w:rPr>
    </w:pPr>
    <w:r>
      <w:rPr>
        <w:rFonts w:ascii="Times New Roman" w:hAnsi="Times New Roman" w:cs="Times New Roman"/>
        <w:noProof/>
        <w:sz w:val="26"/>
        <w:szCs w:val="26"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8742343" o:spid="_x0000_s2050" type="#_x0000_t75" style="position:absolute;margin-left:0;margin-top:0;width:400.1pt;height:538.1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  <w:r w:rsidR="00A13642" w:rsidRPr="00A13642">
      <w:rPr>
        <w:rFonts w:ascii="Arial" w:hAnsi="Arial" w:cs="Arial"/>
        <w:lang w:val="en-US"/>
      </w:rPr>
      <w:t xml:space="preserve"> </w:t>
    </w:r>
    <w:r w:rsidR="00A13642" w:rsidRPr="003C480F">
      <w:rPr>
        <w:rFonts w:ascii="Arial" w:hAnsi="Arial" w:cs="Arial"/>
        <w:lang w:val="en-US"/>
      </w:rPr>
      <w:t>Phòng CNSH Y Dược</w:t>
    </w:r>
    <w:r w:rsidR="005B5D41" w:rsidRPr="00E86A17">
      <w:rPr>
        <w:rFonts w:ascii="Times New Roman" w:hAnsi="Times New Roman" w:cs="Times New Roman"/>
        <w:sz w:val="26"/>
        <w:szCs w:val="26"/>
      </w:rPr>
      <w:tab/>
    </w:r>
    <w:r w:rsidR="00A13642" w:rsidRPr="003C480F">
      <w:rPr>
        <w:rFonts w:ascii="Arial" w:hAnsi="Arial" w:cs="Arial"/>
        <w:lang w:val="en-US"/>
      </w:rPr>
      <w:t>Quản lý trang thiết bị</w:t>
    </w:r>
    <w:r w:rsidR="005B5D41">
      <w:rPr>
        <w:rFonts w:ascii="Times New Roman" w:hAnsi="Times New Roman" w:cs="Times New Roman"/>
        <w:sz w:val="26"/>
        <w:szCs w:val="26"/>
      </w:rPr>
      <w:tab/>
    </w:r>
    <w:r w:rsidR="00A13642" w:rsidRPr="003C480F">
      <w:rPr>
        <w:rFonts w:ascii="Arial" w:hAnsi="Arial" w:cs="Arial"/>
        <w:lang w:val="en-US"/>
      </w:rPr>
      <w:t>QTQL-PYD-07-BM.08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6280E"/>
    <w:multiLevelType w:val="hybridMultilevel"/>
    <w:tmpl w:val="BE266BDE"/>
    <w:lvl w:ilvl="0" w:tplc="658E67D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evenAndOddHeaders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394A"/>
    <w:rsid w:val="00012ED3"/>
    <w:rsid w:val="000171AA"/>
    <w:rsid w:val="0007629C"/>
    <w:rsid w:val="00082C62"/>
    <w:rsid w:val="000B7193"/>
    <w:rsid w:val="0011236C"/>
    <w:rsid w:val="001133EF"/>
    <w:rsid w:val="0019394A"/>
    <w:rsid w:val="00237ED9"/>
    <w:rsid w:val="00242F51"/>
    <w:rsid w:val="00283C4F"/>
    <w:rsid w:val="00296E16"/>
    <w:rsid w:val="002F4798"/>
    <w:rsid w:val="003944BA"/>
    <w:rsid w:val="003C480F"/>
    <w:rsid w:val="0047033F"/>
    <w:rsid w:val="0048191F"/>
    <w:rsid w:val="00496A4E"/>
    <w:rsid w:val="004D7CE2"/>
    <w:rsid w:val="004E4B96"/>
    <w:rsid w:val="00566C80"/>
    <w:rsid w:val="00570BC3"/>
    <w:rsid w:val="005B5D41"/>
    <w:rsid w:val="0060607C"/>
    <w:rsid w:val="00607DF5"/>
    <w:rsid w:val="00622448"/>
    <w:rsid w:val="006679EF"/>
    <w:rsid w:val="006A6B40"/>
    <w:rsid w:val="006F30BC"/>
    <w:rsid w:val="00750335"/>
    <w:rsid w:val="007A16D1"/>
    <w:rsid w:val="007A5E5D"/>
    <w:rsid w:val="007B2B26"/>
    <w:rsid w:val="00841B28"/>
    <w:rsid w:val="00884180"/>
    <w:rsid w:val="00A13642"/>
    <w:rsid w:val="00A86FB9"/>
    <w:rsid w:val="00A9343F"/>
    <w:rsid w:val="00AF7D99"/>
    <w:rsid w:val="00B86AF7"/>
    <w:rsid w:val="00B95992"/>
    <w:rsid w:val="00CD4D4C"/>
    <w:rsid w:val="00CE5FC8"/>
    <w:rsid w:val="00D07DD2"/>
    <w:rsid w:val="00DA16CF"/>
    <w:rsid w:val="00DF45E2"/>
    <w:rsid w:val="00E44437"/>
    <w:rsid w:val="00EC0B3A"/>
    <w:rsid w:val="00EF58FA"/>
    <w:rsid w:val="00F26303"/>
    <w:rsid w:val="00F6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93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94A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193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94A"/>
    <w:rPr>
      <w:lang w:val="vi-VN"/>
    </w:rPr>
  </w:style>
  <w:style w:type="table" w:styleId="TableGrid">
    <w:name w:val="Table Grid"/>
    <w:basedOn w:val="TableNormal"/>
    <w:uiPriority w:val="59"/>
    <w:rsid w:val="001939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39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94A"/>
    <w:rPr>
      <w:rFonts w:ascii="Tahoma" w:hAnsi="Tahoma" w:cs="Tahoma"/>
      <w:sz w:val="16"/>
      <w:szCs w:val="16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93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94A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193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94A"/>
    <w:rPr>
      <w:lang w:val="vi-VN"/>
    </w:rPr>
  </w:style>
  <w:style w:type="table" w:styleId="TableGrid">
    <w:name w:val="Table Grid"/>
    <w:basedOn w:val="TableNormal"/>
    <w:uiPriority w:val="59"/>
    <w:rsid w:val="001939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39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94A"/>
    <w:rPr>
      <w:rFonts w:ascii="Tahoma" w:hAnsi="Tahoma" w:cs="Tahoma"/>
      <w:sz w:val="16"/>
      <w:szCs w:val="1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81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cup.vn\Documents\Zalo%20Received%20Files\II.01.%20Bieu%20do%20theo%20doi%20nhiet%20do.xls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cup.vn\Documents\Zalo%20Received%20Files\II.01.%20Bieu%20do%20theo%20doi%20nhiet%20do.xl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2310301703084667E-2"/>
          <c:y val="3.3790987394181363E-2"/>
          <c:w val="0.9091177559860234"/>
          <c:h val="0.79241174078592291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iamond"/>
            <c:size val="5"/>
            <c:spPr>
              <a:solidFill>
                <a:srgbClr val="000080"/>
              </a:solidFill>
              <a:ln>
                <a:solidFill>
                  <a:srgbClr val="000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Sheet1!$B$2:$B$32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"/>
          <c:order val="1"/>
          <c:tx>
            <c:strRef>
              <c:f>Sheet1!$C$1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quare"/>
            <c:size val="5"/>
            <c:spPr>
              <a:solidFill>
                <a:srgbClr val="FF00FF"/>
              </a:solidFill>
              <a:ln>
                <a:solidFill>
                  <a:srgbClr val="FF00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Sheet1!$C$2:$C$32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2"/>
          <c:order val="2"/>
          <c:tx>
            <c:strRef>
              <c:f>Sheet1!$D$1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triangle"/>
            <c:size val="5"/>
            <c:spPr>
              <a:solidFill>
                <a:srgbClr val="FFFF00"/>
              </a:solidFill>
              <a:ln>
                <a:solidFill>
                  <a:srgbClr val="FFFF0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Sheet1!$D$2:$D$32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Mã số: ……………………………</c:v>
                </c:pt>
              </c:strCache>
            </c:strRef>
          </c:tx>
          <c:spPr>
            <a:ln w="28575">
              <a:noFill/>
            </a:ln>
          </c:spPr>
          <c:marker>
            <c:symbol val="x"/>
            <c:size val="5"/>
            <c:spPr>
              <a:noFill/>
              <a:ln>
                <a:solidFill>
                  <a:srgbClr val="00FF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Sheet1!$E$2:$E$32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4"/>
          <c:order val="4"/>
          <c:tx>
            <c:strRef>
              <c:f>Sheet1!$F$1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tar"/>
            <c:size val="5"/>
            <c:spPr>
              <a:noFill/>
              <a:ln>
                <a:solidFill>
                  <a:srgbClr val="800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Sheet1!$F$2:$F$32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5"/>
          <c:order val="5"/>
          <c:tx>
            <c:strRef>
              <c:f>Sheet1!$G$1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circle"/>
            <c:size val="5"/>
            <c:spPr>
              <a:solidFill>
                <a:srgbClr val="800000"/>
              </a:solidFill>
              <a:ln>
                <a:solidFill>
                  <a:srgbClr val="80000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Sheet1!$G$2:$G$32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6"/>
          <c:order val="6"/>
          <c:tx>
            <c:strRef>
              <c:f>Sheet1!$H$1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plus"/>
            <c:size val="5"/>
            <c:spPr>
              <a:noFill/>
              <a:ln>
                <a:solidFill>
                  <a:srgbClr val="008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Sheet1!$H$2:$H$32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7"/>
          <c:order val="7"/>
          <c:tx>
            <c:strRef>
              <c:f>Sheet1!$B$1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ot"/>
            <c:size val="5"/>
            <c:spPr>
              <a:noFill/>
              <a:ln>
                <a:solidFill>
                  <a:srgbClr val="0000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Sheet1!$B$2:$B$32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8"/>
          <c:order val="8"/>
          <c:tx>
            <c:strRef>
              <c:f>Sheet1!$C$1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ash"/>
            <c:size val="5"/>
            <c:spPr>
              <a:noFill/>
              <a:ln>
                <a:solidFill>
                  <a:srgbClr val="00CC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Sheet1!$C$2:$C$32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9"/>
          <c:order val="9"/>
          <c:tx>
            <c:strRef>
              <c:f>Sheet1!$D$1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iamond"/>
            <c:size val="5"/>
            <c:spPr>
              <a:solidFill>
                <a:srgbClr val="CCFFFF"/>
              </a:solidFill>
              <a:ln>
                <a:solidFill>
                  <a:srgbClr val="CCFF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Sheet1!$D$2:$D$32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0"/>
          <c:order val="10"/>
          <c:tx>
            <c:strRef>
              <c:f>Sheet1!$E$1</c:f>
              <c:strCache>
                <c:ptCount val="1"/>
                <c:pt idx="0">
                  <c:v>Mã số: ……………………………</c:v>
                </c:pt>
              </c:strCache>
            </c:strRef>
          </c:tx>
          <c:spPr>
            <a:ln w="28575">
              <a:noFill/>
            </a:ln>
          </c:spPr>
          <c:marker>
            <c:symbol val="square"/>
            <c:size val="5"/>
            <c:spPr>
              <a:solidFill>
                <a:srgbClr val="CCFFCC"/>
              </a:solidFill>
              <a:ln>
                <a:solidFill>
                  <a:srgbClr val="CCFFCC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Sheet1!$E$2:$E$32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1"/>
          <c:order val="11"/>
          <c:tx>
            <c:strRef>
              <c:f>Sheet1!$F$1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triangle"/>
            <c:size val="5"/>
            <c:spPr>
              <a:solidFill>
                <a:srgbClr val="FFFF99"/>
              </a:solidFill>
              <a:ln>
                <a:solidFill>
                  <a:srgbClr val="FFFF99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Sheet1!$F$2:$F$32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2"/>
          <c:order val="12"/>
          <c:tx>
            <c:strRef>
              <c:f>Sheet1!$G$1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x"/>
            <c:size val="5"/>
            <c:spPr>
              <a:noFill/>
              <a:ln>
                <a:solidFill>
                  <a:srgbClr val="99CC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Sheet1!$G$2:$G$32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3"/>
          <c:order val="13"/>
          <c:tx>
            <c:strRef>
              <c:f>Sheet1!$H$1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tar"/>
            <c:size val="5"/>
            <c:spPr>
              <a:noFill/>
              <a:ln>
                <a:solidFill>
                  <a:srgbClr val="FF99CC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Sheet1!$H$2:$H$32</c:f>
              <c:numCache>
                <c:formatCode>General</c:formatCode>
                <c:ptCount val="31"/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7974464"/>
        <c:axId val="78733312"/>
      </c:scatterChart>
      <c:valAx>
        <c:axId val="87974464"/>
        <c:scaling>
          <c:orientation val="minMax"/>
          <c:max val="31"/>
          <c:min val="0"/>
        </c:scaling>
        <c:delete val="0"/>
        <c:axPos val="b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>
                  <a:defRPr sz="1300" b="0" i="0" u="none" strike="noStrike" baseline="0">
                    <a:solidFill>
                      <a:srgbClr val="000000"/>
                    </a:solidFill>
                    <a:latin typeface="Times New Roman" pitchFamily="18" charset="0"/>
                    <a:ea typeface="Arial"/>
                    <a:cs typeface="Times New Roman" pitchFamily="18" charset="0"/>
                  </a:defRPr>
                </a:pPr>
                <a:r>
                  <a:rPr lang="en-US" sz="1300" b="1">
                    <a:latin typeface="Times New Roman" pitchFamily="18" charset="0"/>
                    <a:cs typeface="Times New Roman" pitchFamily="18" charset="0"/>
                  </a:rPr>
                  <a:t>Ngày</a:t>
                </a:r>
              </a:p>
            </c:rich>
          </c:tx>
          <c:layout>
            <c:manualLayout>
              <c:xMode val="edge"/>
              <c:yMode val="edge"/>
              <c:x val="0.50537690560700643"/>
              <c:y val="0.9185393258426966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300" b="1" i="0" u="none" strike="noStrike" baseline="0">
                <a:solidFill>
                  <a:srgbClr val="000000"/>
                </a:solidFill>
                <a:latin typeface="Times New Roman" pitchFamily="18" charset="0"/>
                <a:ea typeface="Arial"/>
                <a:cs typeface="Times New Roman" pitchFamily="18" charset="0"/>
              </a:defRPr>
            </a:pPr>
            <a:endParaRPr lang="en-US"/>
          </a:p>
        </c:txPr>
        <c:crossAx val="78733312"/>
        <c:crossesAt val="-25"/>
        <c:crossBetween val="midCat"/>
        <c:majorUnit val="1"/>
      </c:valAx>
      <c:valAx>
        <c:axId val="78733312"/>
        <c:scaling>
          <c:orientation val="minMax"/>
          <c:max val="-15"/>
          <c:min val="-25"/>
        </c:scaling>
        <c:delete val="0"/>
        <c:axPos val="l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>
                  <a:defRPr sz="1300" b="1" i="0" u="none" strike="noStrike" baseline="0">
                    <a:solidFill>
                      <a:srgbClr val="000000"/>
                    </a:solidFill>
                    <a:latin typeface="Times New Roman" pitchFamily="18" charset="0"/>
                    <a:ea typeface="Arial"/>
                    <a:cs typeface="Times New Roman" pitchFamily="18" charset="0"/>
                  </a:defRPr>
                </a:pPr>
                <a:r>
                  <a:rPr lang="en-US" sz="1300" b="1">
                    <a:latin typeface="Times New Roman" pitchFamily="18" charset="0"/>
                    <a:cs typeface="Times New Roman" pitchFamily="18" charset="0"/>
                  </a:rPr>
                  <a:t>˚C</a:t>
                </a:r>
              </a:p>
            </c:rich>
          </c:tx>
          <c:layout>
            <c:manualLayout>
              <c:xMode val="edge"/>
              <c:yMode val="edge"/>
              <c:x val="4.88760148504753E-3"/>
              <c:y val="0.47191011235955055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300" b="1" i="0" u="none" strike="noStrike" baseline="0">
                <a:solidFill>
                  <a:srgbClr val="000000"/>
                </a:solidFill>
                <a:latin typeface="Times New Roman" pitchFamily="18" charset="0"/>
                <a:ea typeface="Arial"/>
                <a:cs typeface="Times New Roman" pitchFamily="18" charset="0"/>
              </a:defRPr>
            </a:pPr>
            <a:endParaRPr lang="en-US"/>
          </a:p>
        </c:txPr>
        <c:crossAx val="87974464"/>
        <c:crosses val="autoZero"/>
        <c:crossBetween val="midCat"/>
        <c:majorUnit val="1"/>
        <c:minorUnit val="1"/>
      </c:valAx>
      <c:spPr>
        <a:noFill/>
        <a:ln w="25400">
          <a:noFill/>
        </a:ln>
      </c:spPr>
    </c:plotArea>
    <c:plotVisOnly val="1"/>
    <c:dispBlanksAs val="gap"/>
    <c:showDLblsOverMax val="0"/>
  </c:chart>
  <c:spPr>
    <a:noFill/>
    <a:ln w="9525">
      <a:noFill/>
    </a:ln>
  </c:spPr>
  <c:txPr>
    <a:bodyPr/>
    <a:lstStyle/>
    <a:p>
      <a:pPr>
        <a:defRPr sz="1200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2310301703084667E-2"/>
          <c:y val="3.3790987394181363E-2"/>
          <c:w val="0.9091177559860234"/>
          <c:h val="0.79241174078592291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iamond"/>
            <c:size val="5"/>
            <c:spPr>
              <a:solidFill>
                <a:srgbClr val="000080"/>
              </a:solidFill>
              <a:ln>
                <a:solidFill>
                  <a:srgbClr val="000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Sheet1!$B$2:$B$32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"/>
          <c:order val="1"/>
          <c:tx>
            <c:strRef>
              <c:f>Sheet1!$C$1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quare"/>
            <c:size val="5"/>
            <c:spPr>
              <a:solidFill>
                <a:srgbClr val="FF00FF"/>
              </a:solidFill>
              <a:ln>
                <a:solidFill>
                  <a:srgbClr val="FF00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Sheet1!$C$2:$C$32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2"/>
          <c:order val="2"/>
          <c:tx>
            <c:strRef>
              <c:f>Sheet1!$D$1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triangle"/>
            <c:size val="5"/>
            <c:spPr>
              <a:solidFill>
                <a:srgbClr val="FFFF00"/>
              </a:solidFill>
              <a:ln>
                <a:solidFill>
                  <a:srgbClr val="FFFF0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Sheet1!$D$2:$D$32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Mã số: ……………………………</c:v>
                </c:pt>
              </c:strCache>
            </c:strRef>
          </c:tx>
          <c:spPr>
            <a:ln w="28575">
              <a:noFill/>
            </a:ln>
          </c:spPr>
          <c:marker>
            <c:symbol val="x"/>
            <c:size val="5"/>
            <c:spPr>
              <a:noFill/>
              <a:ln>
                <a:solidFill>
                  <a:srgbClr val="00FF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Sheet1!$E$2:$E$32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4"/>
          <c:order val="4"/>
          <c:tx>
            <c:strRef>
              <c:f>Sheet1!$F$1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tar"/>
            <c:size val="5"/>
            <c:spPr>
              <a:noFill/>
              <a:ln>
                <a:solidFill>
                  <a:srgbClr val="800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Sheet1!$F$2:$F$32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5"/>
          <c:order val="5"/>
          <c:tx>
            <c:strRef>
              <c:f>Sheet1!$G$1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circle"/>
            <c:size val="5"/>
            <c:spPr>
              <a:solidFill>
                <a:srgbClr val="800000"/>
              </a:solidFill>
              <a:ln>
                <a:solidFill>
                  <a:srgbClr val="80000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Sheet1!$G$2:$G$32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6"/>
          <c:order val="6"/>
          <c:tx>
            <c:strRef>
              <c:f>Sheet1!$H$1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plus"/>
            <c:size val="5"/>
            <c:spPr>
              <a:noFill/>
              <a:ln>
                <a:solidFill>
                  <a:srgbClr val="008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Sheet1!$H$2:$H$32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7"/>
          <c:order val="7"/>
          <c:tx>
            <c:strRef>
              <c:f>Sheet1!$B$1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ot"/>
            <c:size val="5"/>
            <c:spPr>
              <a:noFill/>
              <a:ln>
                <a:solidFill>
                  <a:srgbClr val="0000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Sheet1!$B$2:$B$32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8"/>
          <c:order val="8"/>
          <c:tx>
            <c:strRef>
              <c:f>Sheet1!$C$1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ash"/>
            <c:size val="5"/>
            <c:spPr>
              <a:noFill/>
              <a:ln>
                <a:solidFill>
                  <a:srgbClr val="00CC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Sheet1!$C$2:$C$32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9"/>
          <c:order val="9"/>
          <c:tx>
            <c:strRef>
              <c:f>Sheet1!$D$1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iamond"/>
            <c:size val="5"/>
            <c:spPr>
              <a:solidFill>
                <a:srgbClr val="CCFFFF"/>
              </a:solidFill>
              <a:ln>
                <a:solidFill>
                  <a:srgbClr val="CCFF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Sheet1!$D$2:$D$32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0"/>
          <c:order val="10"/>
          <c:tx>
            <c:strRef>
              <c:f>Sheet1!$E$1</c:f>
              <c:strCache>
                <c:ptCount val="1"/>
                <c:pt idx="0">
                  <c:v>Mã số: ……………………………</c:v>
                </c:pt>
              </c:strCache>
            </c:strRef>
          </c:tx>
          <c:spPr>
            <a:ln w="28575">
              <a:noFill/>
            </a:ln>
          </c:spPr>
          <c:marker>
            <c:symbol val="square"/>
            <c:size val="5"/>
            <c:spPr>
              <a:solidFill>
                <a:srgbClr val="CCFFCC"/>
              </a:solidFill>
              <a:ln>
                <a:solidFill>
                  <a:srgbClr val="CCFFCC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Sheet1!$E$2:$E$32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1"/>
          <c:order val="11"/>
          <c:tx>
            <c:strRef>
              <c:f>Sheet1!$F$1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triangle"/>
            <c:size val="5"/>
            <c:spPr>
              <a:solidFill>
                <a:srgbClr val="FFFF99"/>
              </a:solidFill>
              <a:ln>
                <a:solidFill>
                  <a:srgbClr val="FFFF99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Sheet1!$F$2:$F$32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2"/>
          <c:order val="12"/>
          <c:tx>
            <c:strRef>
              <c:f>Sheet1!$G$1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x"/>
            <c:size val="5"/>
            <c:spPr>
              <a:noFill/>
              <a:ln>
                <a:solidFill>
                  <a:srgbClr val="99CC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Sheet1!$G$2:$G$32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3"/>
          <c:order val="13"/>
          <c:tx>
            <c:strRef>
              <c:f>Sheet1!$H$1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tar"/>
            <c:size val="5"/>
            <c:spPr>
              <a:noFill/>
              <a:ln>
                <a:solidFill>
                  <a:srgbClr val="FF99CC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Sheet1!$H$2:$H$32</c:f>
              <c:numCache>
                <c:formatCode>General</c:formatCode>
                <c:ptCount val="31"/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8737344"/>
        <c:axId val="78737920"/>
      </c:scatterChart>
      <c:valAx>
        <c:axId val="78737344"/>
        <c:scaling>
          <c:orientation val="minMax"/>
          <c:max val="31"/>
          <c:min val="0"/>
        </c:scaling>
        <c:delete val="0"/>
        <c:axPos val="b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>
                  <a:defRPr sz="1300" b="0" i="0" u="none" strike="noStrike" baseline="0">
                    <a:solidFill>
                      <a:srgbClr val="000000"/>
                    </a:solidFill>
                    <a:latin typeface="Times New Roman" pitchFamily="18" charset="0"/>
                    <a:ea typeface="Arial"/>
                    <a:cs typeface="Times New Roman" pitchFamily="18" charset="0"/>
                  </a:defRPr>
                </a:pPr>
                <a:r>
                  <a:rPr lang="en-US" sz="1300" b="1">
                    <a:latin typeface="Times New Roman" pitchFamily="18" charset="0"/>
                    <a:cs typeface="Times New Roman" pitchFamily="18" charset="0"/>
                  </a:rPr>
                  <a:t>Ngày</a:t>
                </a:r>
              </a:p>
            </c:rich>
          </c:tx>
          <c:layout>
            <c:manualLayout>
              <c:xMode val="edge"/>
              <c:yMode val="edge"/>
              <c:x val="0.50537690560700643"/>
              <c:y val="0.9185393258426966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300" b="1" i="0" u="none" strike="noStrike" baseline="0">
                <a:solidFill>
                  <a:srgbClr val="000000"/>
                </a:solidFill>
                <a:latin typeface="Times New Roman" pitchFamily="18" charset="0"/>
                <a:ea typeface="Arial"/>
                <a:cs typeface="Times New Roman" pitchFamily="18" charset="0"/>
              </a:defRPr>
            </a:pPr>
            <a:endParaRPr lang="en-US"/>
          </a:p>
        </c:txPr>
        <c:crossAx val="78737920"/>
        <c:crossesAt val="-25"/>
        <c:crossBetween val="midCat"/>
        <c:majorUnit val="1"/>
      </c:valAx>
      <c:valAx>
        <c:axId val="78737920"/>
        <c:scaling>
          <c:orientation val="minMax"/>
          <c:max val="-15"/>
          <c:min val="-25"/>
        </c:scaling>
        <c:delete val="0"/>
        <c:axPos val="l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>
                  <a:defRPr sz="1300" b="1" i="0" u="none" strike="noStrike" baseline="0">
                    <a:solidFill>
                      <a:srgbClr val="000000"/>
                    </a:solidFill>
                    <a:latin typeface="Times New Roman" pitchFamily="18" charset="0"/>
                    <a:ea typeface="Arial"/>
                    <a:cs typeface="Times New Roman" pitchFamily="18" charset="0"/>
                  </a:defRPr>
                </a:pPr>
                <a:r>
                  <a:rPr lang="en-US" sz="1300" b="1">
                    <a:latin typeface="Times New Roman" pitchFamily="18" charset="0"/>
                    <a:cs typeface="Times New Roman" pitchFamily="18" charset="0"/>
                  </a:rPr>
                  <a:t>˚C</a:t>
                </a:r>
              </a:p>
            </c:rich>
          </c:tx>
          <c:layout>
            <c:manualLayout>
              <c:xMode val="edge"/>
              <c:yMode val="edge"/>
              <c:x val="4.88760148504753E-3"/>
              <c:y val="0.47191011235955055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300" b="1" i="0" u="none" strike="noStrike" baseline="0">
                <a:solidFill>
                  <a:srgbClr val="000000"/>
                </a:solidFill>
                <a:latin typeface="Times New Roman" pitchFamily="18" charset="0"/>
                <a:ea typeface="Arial"/>
                <a:cs typeface="Times New Roman" pitchFamily="18" charset="0"/>
              </a:defRPr>
            </a:pPr>
            <a:endParaRPr lang="en-US"/>
          </a:p>
        </c:txPr>
        <c:crossAx val="78737344"/>
        <c:crosses val="autoZero"/>
        <c:crossBetween val="midCat"/>
        <c:majorUnit val="1"/>
        <c:minorUnit val="1"/>
      </c:valAx>
      <c:spPr>
        <a:noFill/>
        <a:ln w="25400">
          <a:noFill/>
        </a:ln>
      </c:spPr>
    </c:plotArea>
    <c:plotVisOnly val="1"/>
    <c:dispBlanksAs val="gap"/>
    <c:showDLblsOverMax val="0"/>
  </c:chart>
  <c:spPr>
    <a:noFill/>
    <a:ln w="9525">
      <a:noFill/>
    </a:ln>
  </c:spPr>
  <c:txPr>
    <a:bodyPr/>
    <a:lstStyle/>
    <a:p>
      <a:pPr>
        <a:defRPr sz="1200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AB59D6-FD43-4613-9705-AB31B5F20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39</cp:revision>
  <cp:lastPrinted>2024-01-10T07:53:00Z</cp:lastPrinted>
  <dcterms:created xsi:type="dcterms:W3CDTF">2023-10-08T07:29:00Z</dcterms:created>
  <dcterms:modified xsi:type="dcterms:W3CDTF">2024-01-10T07:53:00Z</dcterms:modified>
</cp:coreProperties>
</file>