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信息收集整合系统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项目文档/项目缺口检查报告.md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由罗元恒统一整理为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信息收集整合系统</w:t>
      </w:r>
    </w:p>
    <w:p>
      <w:pPr>
        <w:pStyle w:val="Heading2"/>
      </w:pPr>
      <w:r>
        <w:t>项目缺口检查报告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文档编号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GAP-001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文档格式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编写日期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编写人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用途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结题前检查项目还缺哪些内容</w:t>
            </w:r>
          </w:p>
        </w:tc>
      </w:tr>
    </w:tbl>
    <w:p/>
    <w:p>
      <w:pPr>
        <w:pStyle w:val="Heading2"/>
      </w:pPr>
      <w:r>
        <w:t>1 检查结论</w:t>
      </w:r>
    </w:p>
    <w:p>
      <w:r>
        <w:rPr>
          <w:rFonts w:ascii="宋体" w:hAnsi="宋体" w:eastAsia="宋体"/>
          <w:b w:val="0"/>
          <w:sz w:val="22"/>
        </w:rPr>
        <w:t>当前项目已经具备课程作业结题所需的主体内容：后端可运行、前端可演示、测试可执行、核心文档基本齐全、成员分工已经重新调整。罗元恒承担约 55% 的核心工作，包括主线代码、核心文档、接口联调、最终验收、演示检查材料和归档；其他成员保留采集、清洗、分析、前端、测试五个方向的合理分工。</w:t>
      </w:r>
    </w:p>
    <w:p>
      <w:pPr>
        <w:pStyle w:val="Heading2"/>
      </w:pPr>
      <w:r>
        <w:t>2 已完成内容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完成情况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主线代码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已覆盖数据源、采集、清洗、趋势、检索、详情、XLSX/PDF 报表和健康检查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已提供 frontend/index.html，包含首页、趋势、搜索、数据源、报表列表和下载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自动化测试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21 个用例全部通过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罗元恒文档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项目计划、需求、概要设计、数据库设计、追溯矩阵、技术选型、部署方案、总结报告等基本齐全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成员文档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采集、清洗、分析、前端、测试方向均已有材料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答辩演示材料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答辩演示检查说明、演示检查清单、截图归档说明和最终验收清单已准备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敏感信息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未发现 GitHub token 或非项目说明痕迹</w:t>
            </w:r>
          </w:p>
        </w:tc>
      </w:tr>
    </w:tbl>
    <w:p/>
    <w:p>
      <w:pPr>
        <w:pStyle w:val="Heading2"/>
      </w:pPr>
      <w:r>
        <w:t>3 还差的内容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缺口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处理建议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兰玉杰旧 Word 卷宗版式仍建议人工打开确认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已完成文件类型、正文抽取、元数据和关键词复核，答辩前用 WPS/Word 最后查看版式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终端启动图和测试通过图可继续补充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前端首页、数据源、搜索、趋势、报表截图已归档；终端图按答辩需要手动截取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Word 文档格式还可以进一步统一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对封面、编号、页眉页脚和落款做最后检查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演示截图可继续补充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根据实际答辩需要补充终端启动图和测试通过图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真实爬虫和登录权限未实现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作为后续扩展说明，不影响课程演示主流程；XLSX/PDF 报表导出已完成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4 王永成部分检查</w:t>
      </w:r>
    </w:p>
    <w:p>
      <w:r>
        <w:rPr>
          <w:rFonts w:ascii="宋体" w:hAnsi="宋体" w:eastAsia="宋体"/>
          <w:b w:val="0"/>
          <w:sz w:val="22"/>
        </w:rPr>
        <w:t>王永成部分已经从“数据相关文档”调整为“前端界面与用户材料”方向，当前保留内容如下：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王永成部分/用户手册.docx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王永成部分/操作手册.docx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王永成部分/界面设计说明.docx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王永成部分/前端可视化交付说明.docx</w:t>
      </w:r>
    </w:p>
    <w:p>
      <w:r>
        <w:rPr>
          <w:rFonts w:ascii="宋体" w:hAnsi="宋体" w:eastAsia="宋体"/>
          <w:b w:val="0"/>
          <w:sz w:val="22"/>
        </w:rPr>
        <w:t>当前未发现王永成目录下继续保留《数据要求说明书》或采集数据类卷宗，分工方向已经合理。</w:t>
      </w:r>
    </w:p>
    <w:p>
      <w:pPr>
        <w:pStyle w:val="Heading2"/>
      </w:pPr>
      <w:r>
        <w:t>5 罗元恒分工说明</w:t>
      </w:r>
    </w:p>
    <w:p>
      <w:r>
        <w:rPr>
          <w:rFonts w:ascii="宋体" w:hAnsi="宋体" w:eastAsia="宋体"/>
          <w:b w:val="0"/>
          <w:sz w:val="22"/>
        </w:rPr>
        <w:t>为体现罗元恒实际承担更多工作，分工文档已调整为：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人员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工作量权重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55%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核心文档、主体代码、接口联调、最终测试、演示检查材料、归档提交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9%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采集模块与数据要求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9%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清洗存储与详细设计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9%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趋势分析与可行性研究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9%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前端界面与用户材料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约 9%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测试文档与测试执行</w:t>
            </w:r>
          </w:p>
        </w:tc>
      </w:tr>
    </w:tbl>
    <w:p/>
    <w:p>
      <w:pPr>
        <w:pStyle w:val="Heading2"/>
      </w:pPr>
      <w:r>
        <w:t>6 收尾建议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答辩前用 WPS 或 Word 打开兰玉杰旧 Word 卷宗，确认版式正常。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如现场演示需要终端画面，手动补充后端启动图和测试通过图。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然后运行全量测试并保存测试通过结果，当前预期为 21 个用例通过。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最后整理 Git 状态和交付包，确认所有代码、文档、截图和成员目录都纳入最终提交。</w:t>
      </w:r>
    </w:p>
    <w:p>
      <w:r>
        <w:rPr>
          <w:rFonts w:ascii="宋体" w:hAnsi="宋体" w:eastAsia="宋体"/>
          <w:b w:val="0"/>
          <w:sz w:val="22"/>
        </w:rPr>
        <w:t>编写人：罗元恒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