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EFF" w:rsidRDefault="006C6EFF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期望</w:t>
      </w:r>
    </w:p>
    <w:p w:rsidR="006C6EFF" w:rsidRDefault="006C6EFF">
      <w:r>
        <w:rPr>
          <w:rFonts w:hint="eastAsia"/>
        </w:rPr>
        <w:t xml:space="preserve">  1.</w:t>
      </w:r>
      <w:r>
        <w:rPr>
          <w:rFonts w:hint="eastAsia"/>
        </w:rPr>
        <w:t>适配不同类型的通讯方式</w:t>
      </w:r>
    </w:p>
    <w:p w:rsidR="006C6EFF" w:rsidRDefault="006C6EFF" w:rsidP="006C6EFF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CAN</w:t>
      </w:r>
      <w:r>
        <w:rPr>
          <w:rFonts w:hint="eastAsia"/>
        </w:rPr>
        <w:t>和其它的</w:t>
      </w:r>
      <w:r>
        <w:t>PXI</w:t>
      </w:r>
      <w:r>
        <w:t>（</w:t>
      </w:r>
      <w:r>
        <w:rPr>
          <w:rFonts w:hint="eastAsia"/>
        </w:rPr>
        <w:t>没用过</w:t>
      </w:r>
      <w:r>
        <w:t>）</w:t>
      </w:r>
      <w:r>
        <w:rPr>
          <w:rFonts w:hint="eastAsia"/>
        </w:rPr>
        <w:t>之类的，使用的是独立的协议。所以先排除</w:t>
      </w:r>
    </w:p>
    <w:p w:rsidR="006C6EFF" w:rsidRDefault="006C6EFF" w:rsidP="006C6EFF">
      <w:pPr>
        <w:ind w:firstLine="420"/>
      </w:pPr>
      <w:r>
        <w:rPr>
          <w:rFonts w:hint="eastAsia"/>
        </w:rPr>
        <w:t>而经常使用的串口和</w:t>
      </w:r>
      <w:r>
        <w:rPr>
          <w:rFonts w:hint="eastAsia"/>
        </w:rPr>
        <w:t>TCP</w:t>
      </w:r>
      <w:r>
        <w:rPr>
          <w:rFonts w:hint="eastAsia"/>
        </w:rPr>
        <w:t>类型传递的都是</w:t>
      </w:r>
      <w:r>
        <w:rPr>
          <w:rFonts w:hint="eastAsia"/>
        </w:rPr>
        <w:t>Modbus</w:t>
      </w:r>
      <w:r>
        <w:t>RTU</w:t>
      </w:r>
      <w:r>
        <w:rPr>
          <w:rFonts w:hint="eastAsia"/>
        </w:rPr>
        <w:t>类型的（只指我们常用的类型），所以初步划定通讯方式未串口和</w:t>
      </w:r>
      <w:r>
        <w:rPr>
          <w:rFonts w:hint="eastAsia"/>
        </w:rPr>
        <w:t>TCP</w:t>
      </w:r>
      <w:r>
        <w:rPr>
          <w:rFonts w:hint="eastAsia"/>
        </w:rPr>
        <w:t>类型。传递报文为</w:t>
      </w:r>
      <w:r>
        <w:rPr>
          <w:rFonts w:hint="eastAsia"/>
        </w:rPr>
        <w:t>Modbus</w:t>
      </w:r>
      <w:r>
        <w:t>RTU</w:t>
      </w:r>
      <w:r>
        <w:rPr>
          <w:rFonts w:hint="eastAsia"/>
        </w:rPr>
        <w:t>规约。</w:t>
      </w:r>
    </w:p>
    <w:p w:rsidR="006C6EFF" w:rsidRDefault="006C6EFF" w:rsidP="006C6EFF">
      <w:pPr>
        <w:ind w:firstLine="420"/>
      </w:pPr>
      <w:r>
        <w:rPr>
          <w:rFonts w:hint="eastAsia"/>
        </w:rPr>
        <w:t>即：串口模式，</w:t>
      </w: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服务端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客服端</w:t>
      </w:r>
      <w:r>
        <w:rPr>
          <w:rFonts w:hint="eastAsia"/>
        </w:rPr>
        <w:t xml:space="preserve"> </w:t>
      </w:r>
      <w:r>
        <w:rPr>
          <w:rFonts w:hint="eastAsia"/>
        </w:rPr>
        <w:t>模式。</w:t>
      </w:r>
    </w:p>
    <w:p w:rsidR="006C6EFF" w:rsidRDefault="006C6EFF" w:rsidP="006C6EFF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：服务端和客服端严格来说是一样的，只是针对于适应环境的区别。</w:t>
      </w:r>
    </w:p>
    <w:p w:rsidR="006C6EFF" w:rsidRDefault="006C6EFF">
      <w:r>
        <w:rPr>
          <w:rFonts w:hint="eastAsia"/>
        </w:rPr>
        <w:t xml:space="preserve">  2.</w:t>
      </w:r>
      <w:r>
        <w:rPr>
          <w:rFonts w:hint="eastAsia"/>
        </w:rPr>
        <w:t>便于用于调试和测试</w:t>
      </w:r>
    </w:p>
    <w:p w:rsidR="006C6EFF" w:rsidRDefault="006C6EFF" w:rsidP="002C5A4C">
      <w:pPr>
        <w:ind w:firstLine="420"/>
      </w:pPr>
      <w:r>
        <w:rPr>
          <w:rFonts w:hint="eastAsia"/>
        </w:rPr>
        <w:t>除开接口协议不同的情况。内核我们都是</w:t>
      </w:r>
      <w:r>
        <w:rPr>
          <w:rFonts w:hint="eastAsia"/>
        </w:rPr>
        <w:t>Modbus</w:t>
      </w:r>
      <w:r>
        <w:rPr>
          <w:rFonts w:hint="eastAsia"/>
        </w:rPr>
        <w:t>协议报文通讯是统一的。（这里要排除一些硬件厂商标新立异导致的区别）。</w:t>
      </w:r>
      <w:r w:rsidR="002C5A4C">
        <w:rPr>
          <w:rFonts w:hint="eastAsia"/>
        </w:rPr>
        <w:t>在组成和接收报文时，对它想表达的意思都很明确。</w:t>
      </w:r>
    </w:p>
    <w:p w:rsidR="002C5A4C" w:rsidRDefault="002C5A4C" w:rsidP="002C5A4C">
      <w:pPr>
        <w:ind w:firstLine="420"/>
      </w:pPr>
      <w:r>
        <w:rPr>
          <w:rFonts w:hint="eastAsia"/>
        </w:rPr>
        <w:t>而由于缺少硬件和其它条件，我们无法快速直观的测试观察，来获取反馈。所以这里希望是能在一般情况下，用软件模拟实物的功能，且能自定义部分功能。来达到测试和检查的目的。</w:t>
      </w:r>
    </w:p>
    <w:p w:rsidR="002C5A4C" w:rsidRDefault="002C5A4C" w:rsidP="002C5A4C">
      <w:pPr>
        <w:ind w:firstLine="420"/>
      </w:pPr>
      <w:r>
        <w:rPr>
          <w:rFonts w:hint="eastAsia"/>
        </w:rPr>
        <w:t>①对于主动的测试方（主机询问</w:t>
      </w:r>
      <w:r>
        <w:rPr>
          <w:rFonts w:hint="eastAsia"/>
        </w:rPr>
        <w:t>/</w:t>
      </w:r>
      <w:r>
        <w:rPr>
          <w:rFonts w:hint="eastAsia"/>
        </w:rPr>
        <w:t>主动设备）：</w:t>
      </w:r>
    </w:p>
    <w:p w:rsidR="002C5A4C" w:rsidRDefault="002C5A4C" w:rsidP="002C5A4C">
      <w:pPr>
        <w:ind w:firstLineChars="300" w:firstLine="630"/>
        <w:rPr>
          <w:rFonts w:hint="eastAsia"/>
        </w:rPr>
      </w:pPr>
      <w:r>
        <w:rPr>
          <w:rFonts w:hint="eastAsia"/>
        </w:rPr>
        <w:t>发送动作</w:t>
      </w:r>
      <w:r>
        <w:rPr>
          <w:rFonts w:hint="eastAsia"/>
        </w:rPr>
        <w:t>--</w:t>
      </w:r>
    </w:p>
    <w:p w:rsidR="002C5A4C" w:rsidRDefault="002C5A4C" w:rsidP="002C5A4C">
      <w:pPr>
        <w:ind w:firstLine="420"/>
      </w:pPr>
      <w:r>
        <w:rPr>
          <w:rFonts w:hint="eastAsia"/>
        </w:rPr>
        <w:t>下发指令是否正确，下发数据是否正确；</w:t>
      </w:r>
    </w:p>
    <w:p w:rsidR="002C5A4C" w:rsidRDefault="002C5A4C" w:rsidP="002C5A4C">
      <w:pPr>
        <w:ind w:firstLine="420"/>
        <w:rPr>
          <w:rFonts w:hint="eastAsia"/>
        </w:rPr>
      </w:pPr>
      <w:r>
        <w:rPr>
          <w:rFonts w:hint="eastAsia"/>
        </w:rPr>
        <w:t>动作触发的命令是否符合预期；</w:t>
      </w:r>
    </w:p>
    <w:p w:rsidR="002C5A4C" w:rsidRDefault="002C5A4C" w:rsidP="002C5A4C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接收动作</w:t>
      </w:r>
    </w:p>
    <w:p w:rsidR="002C5A4C" w:rsidRDefault="002C5A4C" w:rsidP="002C5A4C">
      <w:pPr>
        <w:ind w:firstLine="420"/>
      </w:pPr>
      <w:r>
        <w:rPr>
          <w:rFonts w:hint="eastAsia"/>
        </w:rPr>
        <w:t>正常情况，获取反馈后，动作是否是预期的</w:t>
      </w:r>
    </w:p>
    <w:p w:rsidR="002C5A4C" w:rsidRDefault="002C5A4C" w:rsidP="002C5A4C">
      <w:pPr>
        <w:ind w:firstLine="420"/>
      </w:pPr>
      <w:r>
        <w:rPr>
          <w:rFonts w:hint="eastAsia"/>
        </w:rPr>
        <w:t>非正常情况，动作是否预期的动作及反馈</w:t>
      </w:r>
    </w:p>
    <w:p w:rsidR="002C5A4C" w:rsidRDefault="002C5A4C" w:rsidP="002C5A4C">
      <w:pPr>
        <w:ind w:firstLine="420"/>
      </w:pPr>
      <w:r>
        <w:rPr>
          <w:rFonts w:hint="eastAsia"/>
        </w:rPr>
        <w:t>偶发性情况</w:t>
      </w:r>
      <w:r>
        <w:rPr>
          <w:rFonts w:hint="eastAsia"/>
        </w:rPr>
        <w:t>/</w:t>
      </w:r>
      <w:r>
        <w:rPr>
          <w:rFonts w:hint="eastAsia"/>
        </w:rPr>
        <w:t>模拟非正常情况，能否重现部分情形，用于故障排除和逻辑测试。</w:t>
      </w:r>
    </w:p>
    <w:p w:rsidR="002C5A4C" w:rsidRDefault="002C5A4C" w:rsidP="002C5A4C">
      <w:pPr>
        <w:ind w:firstLine="420"/>
      </w:pPr>
      <w:r>
        <w:rPr>
          <w:rFonts w:hint="eastAsia"/>
        </w:rPr>
        <w:t>②对于被动的测试方（从机反馈</w:t>
      </w:r>
      <w:r>
        <w:rPr>
          <w:rFonts w:hint="eastAsia"/>
        </w:rPr>
        <w:t>/</w:t>
      </w:r>
      <w:r>
        <w:rPr>
          <w:rFonts w:hint="eastAsia"/>
        </w:rPr>
        <w:t>被动设备）</w:t>
      </w:r>
    </w:p>
    <w:p w:rsidR="002C5A4C" w:rsidRDefault="002C5A4C" w:rsidP="002C5A4C">
      <w:pPr>
        <w:ind w:firstLine="420"/>
      </w:pPr>
      <w:r>
        <w:rPr>
          <w:rFonts w:hint="eastAsia"/>
        </w:rPr>
        <w:t>对于正确指令，获取它的动作及反馈</w:t>
      </w:r>
    </w:p>
    <w:p w:rsidR="002C5A4C" w:rsidRDefault="002C5A4C" w:rsidP="002C5A4C">
      <w:pPr>
        <w:ind w:firstLine="420"/>
      </w:pPr>
      <w:r>
        <w:rPr>
          <w:rFonts w:hint="eastAsia"/>
        </w:rPr>
        <w:t>对于错误指令，获取他的动作及反馈</w:t>
      </w:r>
    </w:p>
    <w:p w:rsidR="002C5A4C" w:rsidRDefault="002C5A4C" w:rsidP="002C5A4C">
      <w:pPr>
        <w:ind w:firstLine="420"/>
      </w:pPr>
      <w:r>
        <w:rPr>
          <w:rFonts w:hint="eastAsia"/>
        </w:rPr>
        <w:t>模拟部分情形，观察运行反馈情况。</w:t>
      </w:r>
      <w:r w:rsidR="00225230">
        <w:rPr>
          <w:rFonts w:hint="eastAsia"/>
        </w:rPr>
        <w:t>测试部分表现参数摸底之类的。</w:t>
      </w:r>
    </w:p>
    <w:p w:rsidR="009E63B3" w:rsidRDefault="009E63B3" w:rsidP="002C5A4C">
      <w:pPr>
        <w:ind w:firstLine="420"/>
      </w:pPr>
      <w:r>
        <w:t>3.</w:t>
      </w:r>
      <w:r>
        <w:rPr>
          <w:rFonts w:hint="eastAsia"/>
        </w:rPr>
        <w:t>拓展</w:t>
      </w:r>
    </w:p>
    <w:p w:rsidR="009E63B3" w:rsidRDefault="009E63B3" w:rsidP="002C5A4C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翻译多种情况下的报文，能一眼看明白的</w:t>
      </w:r>
    </w:p>
    <w:p w:rsidR="006817E3" w:rsidRDefault="006817E3" w:rsidP="002C5A4C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</w:p>
    <w:p w:rsidR="009E63B3" w:rsidRDefault="009E63B3" w:rsidP="002C5A4C">
      <w:pPr>
        <w:ind w:firstLine="420"/>
      </w:pPr>
      <w:r>
        <w:rPr>
          <w:rFonts w:hint="eastAsia"/>
        </w:rPr>
        <w:t xml:space="preserve">  </w:t>
      </w:r>
      <w:r w:rsidR="006817E3">
        <w:rPr>
          <w:rFonts w:hint="eastAsia"/>
        </w:rPr>
        <w:t>*</w:t>
      </w:r>
      <w:r w:rsidR="006817E3">
        <w:rPr>
          <w:rFonts w:hint="eastAsia"/>
        </w:rPr>
        <w:t>留有拓展空间</w:t>
      </w:r>
    </w:p>
    <w:p w:rsidR="006817E3" w:rsidRDefault="006817E3" w:rsidP="002C5A4C">
      <w:pPr>
        <w:ind w:firstLine="420"/>
      </w:pPr>
      <w:r>
        <w:rPr>
          <w:rFonts w:hint="eastAsia"/>
        </w:rPr>
        <w:t xml:space="preserve">  *</w:t>
      </w:r>
      <w:r>
        <w:rPr>
          <w:rFonts w:hint="eastAsia"/>
        </w:rPr>
        <w:t>便于后续维护修改拓展</w:t>
      </w:r>
    </w:p>
    <w:p w:rsidR="00272587" w:rsidRDefault="00272587" w:rsidP="002C5A4C">
      <w:pPr>
        <w:ind w:firstLine="420"/>
      </w:pPr>
      <w:r>
        <w:rPr>
          <w:rFonts w:hint="eastAsia"/>
        </w:rPr>
        <w:t xml:space="preserve">  *</w:t>
      </w:r>
      <w:r>
        <w:rPr>
          <w:rFonts w:hint="eastAsia"/>
        </w:rPr>
        <w:t>万一还有其它的呢？重新搞</w:t>
      </w:r>
      <w:r>
        <w:t>…</w:t>
      </w:r>
    </w:p>
    <w:p w:rsidR="00462381" w:rsidRDefault="007F2FF7" w:rsidP="002C5A4C">
      <w:pPr>
        <w:ind w:firstLine="420"/>
      </w:pPr>
      <w:r>
        <w:rPr>
          <w:noProof/>
        </w:rPr>
        <w:drawing>
          <wp:inline distT="0" distB="0" distL="0" distR="0" wp14:anchorId="50DD1660" wp14:editId="747948F3">
            <wp:extent cx="3770864" cy="2436125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784" cy="244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81" w:rsidRDefault="00462381" w:rsidP="002C5A4C">
      <w:pPr>
        <w:ind w:firstLine="420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rPr>
          <w:rFonts w:hint="eastAsia"/>
        </w:rPr>
        <w:t>分类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1.</w:t>
      </w:r>
      <w:r>
        <w:rPr>
          <w:rFonts w:hint="eastAsia"/>
        </w:rPr>
        <w:t>通讯模块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主要功能：串口</w:t>
      </w:r>
      <w:r>
        <w:rPr>
          <w:rFonts w:hint="eastAsia"/>
        </w:rPr>
        <w:t>/tcp</w:t>
      </w:r>
      <w:r>
        <w:rPr>
          <w:rFonts w:hint="eastAsia"/>
        </w:rPr>
        <w:t>连接的引用</w:t>
      </w:r>
      <w:r>
        <w:rPr>
          <w:rFonts w:hint="eastAsia"/>
        </w:rPr>
        <w:t>/</w:t>
      </w:r>
      <w:r>
        <w:t>ID</w:t>
      </w:r>
      <w:r>
        <w:rPr>
          <w:rFonts w:hint="eastAsia"/>
        </w:rPr>
        <w:t>动作。连接</w:t>
      </w:r>
      <w:r>
        <w:rPr>
          <w:rFonts w:hint="eastAsia"/>
        </w:rPr>
        <w:t>/</w:t>
      </w:r>
      <w:r>
        <w:rPr>
          <w:rFonts w:hint="eastAsia"/>
        </w:rPr>
        <w:t>断开</w:t>
      </w:r>
      <w:r>
        <w:rPr>
          <w:rFonts w:hint="eastAsia"/>
        </w:rPr>
        <w:t>/</w:t>
      </w:r>
      <w:r>
        <w:rPr>
          <w:rFonts w:hint="eastAsia"/>
        </w:rPr>
        <w:t>更新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①</w:t>
      </w:r>
      <w:r w:rsidR="006B2443">
        <w:rPr>
          <w:rFonts w:hint="eastAsia"/>
        </w:rPr>
        <w:t>单独模式对应的使用逻辑完善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②对连接</w:t>
      </w:r>
      <w:r w:rsidR="00E6119B">
        <w:rPr>
          <w:rFonts w:hint="eastAsia"/>
        </w:rPr>
        <w:t>的</w:t>
      </w:r>
      <w:r>
        <w:rPr>
          <w:rFonts w:hint="eastAsia"/>
        </w:rPr>
        <w:t>记录，存储</w:t>
      </w:r>
      <w:r w:rsidR="00E6119B">
        <w:rPr>
          <w:rFonts w:hint="eastAsia"/>
        </w:rPr>
        <w:t>及传递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③使用时，</w:t>
      </w:r>
      <w:r w:rsidR="005147FA">
        <w:rPr>
          <w:rFonts w:hint="eastAsia"/>
        </w:rPr>
        <w:t>新建</w:t>
      </w:r>
      <w:r w:rsidR="005147FA"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/</w:t>
      </w:r>
      <w:r>
        <w:rPr>
          <w:rFonts w:hint="eastAsia"/>
        </w:rPr>
        <w:t>断开动作的设置（重连？？）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④模式切换逻辑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⑤</w:t>
      </w:r>
      <w:r>
        <w:rPr>
          <w:rFonts w:hint="eastAsia"/>
        </w:rPr>
        <w:t>TCP</w:t>
      </w:r>
      <w:r>
        <w:rPr>
          <w:rFonts w:hint="eastAsia"/>
        </w:rPr>
        <w:t>两模式，目标增加的逻辑动作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针对串口：更新</w:t>
      </w:r>
      <w:r w:rsidR="00CE6002">
        <w:rPr>
          <w:rFonts w:hint="eastAsia"/>
        </w:rPr>
        <w:t>/</w:t>
      </w:r>
      <w:r w:rsidR="00CE6002">
        <w:rPr>
          <w:rFonts w:hint="eastAsia"/>
        </w:rPr>
        <w:t>不同端口切换的逻辑动作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针对</w:t>
      </w:r>
      <w:r>
        <w:rPr>
          <w:rFonts w:hint="eastAsia"/>
        </w:rPr>
        <w:t>TCP</w:t>
      </w:r>
      <w:r>
        <w:rPr>
          <w:rFonts w:hint="eastAsia"/>
        </w:rPr>
        <w:t>客服端：多客服端模式</w:t>
      </w:r>
      <w:r w:rsidR="00CE6002">
        <w:rPr>
          <w:rFonts w:hint="eastAsia"/>
        </w:rPr>
        <w:t>情形</w:t>
      </w:r>
    </w:p>
    <w:p w:rsidR="00462381" w:rsidRDefault="00462381" w:rsidP="002C5A4C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针对</w:t>
      </w:r>
      <w:r>
        <w:rPr>
          <w:rFonts w:hint="eastAsia"/>
        </w:rPr>
        <w:t>TCP</w:t>
      </w:r>
      <w:r>
        <w:rPr>
          <w:rFonts w:hint="eastAsia"/>
        </w:rPr>
        <w:t>服务端：侦听多目标的存储更新及重置</w:t>
      </w:r>
    </w:p>
    <w:p w:rsidR="00EF070D" w:rsidRDefault="00EF070D" w:rsidP="002C5A4C">
      <w:pPr>
        <w:ind w:firstLine="420"/>
      </w:pPr>
      <w:r>
        <w:rPr>
          <w:rFonts w:hint="eastAsia"/>
        </w:rPr>
        <w:t xml:space="preserve">  2.</w:t>
      </w:r>
      <w:r>
        <w:rPr>
          <w:rFonts w:hint="eastAsia"/>
        </w:rPr>
        <w:t>通讯循环（报文收发</w:t>
      </w:r>
      <w:r>
        <w:rPr>
          <w:rFonts w:hint="eastAsia"/>
        </w:rPr>
        <w:t>/</w:t>
      </w:r>
      <w:r>
        <w:rPr>
          <w:rFonts w:hint="eastAsia"/>
        </w:rPr>
        <w:t>连锁动作）</w:t>
      </w:r>
    </w:p>
    <w:p w:rsidR="00EF070D" w:rsidRDefault="00EF070D" w:rsidP="002C5A4C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主要功能：侦听通讯报文；解析；反馈</w:t>
      </w:r>
    </w:p>
    <w:p w:rsidR="00EF070D" w:rsidRDefault="00EF070D" w:rsidP="002C5A4C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①周期性执行</w:t>
      </w:r>
    </w:p>
    <w:p w:rsidR="00EF070D" w:rsidRDefault="00EF070D" w:rsidP="002C5A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②根据设置：接收</w:t>
      </w:r>
      <w:r>
        <w:rPr>
          <w:rFonts w:hint="eastAsia"/>
        </w:rPr>
        <w:t>-</w:t>
      </w:r>
      <w:r>
        <w:rPr>
          <w:rFonts w:hint="eastAsia"/>
        </w:rPr>
        <w:t>解析存储动作</w:t>
      </w:r>
      <w:r>
        <w:rPr>
          <w:rFonts w:hint="eastAsia"/>
        </w:rPr>
        <w:t>-</w:t>
      </w:r>
      <w:r>
        <w:rPr>
          <w:rFonts w:hint="eastAsia"/>
        </w:rPr>
        <w:t>反馈</w:t>
      </w:r>
    </w:p>
    <w:p w:rsidR="00EF070D" w:rsidRDefault="00EF070D" w:rsidP="002C5A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③解析存储动作</w:t>
      </w:r>
      <w:r>
        <w:rPr>
          <w:rFonts w:hint="eastAsia"/>
        </w:rPr>
        <w:t>-</w:t>
      </w:r>
      <w:r>
        <w:rPr>
          <w:rFonts w:hint="eastAsia"/>
        </w:rPr>
        <w:t>包含信息记录</w:t>
      </w:r>
      <w:r>
        <w:rPr>
          <w:rFonts w:hint="eastAsia"/>
        </w:rPr>
        <w:t>/</w:t>
      </w:r>
      <w:r>
        <w:rPr>
          <w:rFonts w:hint="eastAsia"/>
        </w:rPr>
        <w:t>模拟寄存器动作读写</w:t>
      </w:r>
      <w:r>
        <w:rPr>
          <w:rFonts w:hint="eastAsia"/>
        </w:rPr>
        <w:t>/</w:t>
      </w:r>
      <w:r>
        <w:rPr>
          <w:rFonts w:hint="eastAsia"/>
        </w:rPr>
        <w:t>由设置执行一些自定义的部分</w:t>
      </w:r>
    </w:p>
    <w:p w:rsidR="00EF070D" w:rsidRDefault="00EF070D" w:rsidP="002C5A4C">
      <w:pPr>
        <w:ind w:firstLine="420"/>
      </w:pPr>
      <w:r>
        <w:rPr>
          <w:rFonts w:hint="eastAsia"/>
        </w:rPr>
        <w:t xml:space="preserve">      </w:t>
      </w:r>
      <w:r>
        <w:t>*</w:t>
      </w:r>
      <w:r>
        <w:rPr>
          <w:rFonts w:hint="eastAsia"/>
        </w:rPr>
        <w:t>④对于主动模式（发</w:t>
      </w:r>
      <w:r>
        <w:rPr>
          <w:rFonts w:hint="eastAsia"/>
        </w:rPr>
        <w:t>-</w:t>
      </w:r>
      <w:r>
        <w:rPr>
          <w:rFonts w:hint="eastAsia"/>
        </w:rPr>
        <w:t>收），没有想好如何处理。但是保证串行是肯定的防止</w:t>
      </w:r>
      <w:r w:rsidR="006D65AB">
        <w:rPr>
          <w:rFonts w:hint="eastAsia"/>
        </w:rPr>
        <w:t>读写</w:t>
      </w:r>
      <w:r>
        <w:rPr>
          <w:rFonts w:hint="eastAsia"/>
        </w:rPr>
        <w:t>冲突</w:t>
      </w:r>
    </w:p>
    <w:p w:rsidR="00EF070D" w:rsidRDefault="00EF070D" w:rsidP="002C5A4C">
      <w:pPr>
        <w:ind w:firstLine="420"/>
      </w:pPr>
      <w:r>
        <w:rPr>
          <w:rFonts w:hint="eastAsia"/>
        </w:rPr>
        <w:t xml:space="preserve">  3.</w:t>
      </w:r>
      <w:r>
        <w:rPr>
          <w:rFonts w:hint="eastAsia"/>
        </w:rPr>
        <w:t>数据模块</w:t>
      </w:r>
    </w:p>
    <w:p w:rsidR="00EF070D" w:rsidRDefault="00EF070D" w:rsidP="002C5A4C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主要功能：存储信息</w:t>
      </w:r>
      <w:r>
        <w:rPr>
          <w:rFonts w:hint="eastAsia"/>
        </w:rPr>
        <w:t>/</w:t>
      </w:r>
      <w:r>
        <w:rPr>
          <w:rFonts w:hint="eastAsia"/>
        </w:rPr>
        <w:t>分类信息</w:t>
      </w:r>
    </w:p>
    <w:p w:rsidR="00EF070D" w:rsidRDefault="00EF070D" w:rsidP="002C5A4C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设置类信息</w:t>
      </w:r>
      <w:r w:rsidR="007A7935">
        <w:rPr>
          <w:rFonts w:hint="eastAsia"/>
        </w:rPr>
        <w:t>：识别名称，参数，属性信息</w:t>
      </w:r>
    </w:p>
    <w:p w:rsidR="007A7935" w:rsidRDefault="007A7935" w:rsidP="002C5A4C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反馈类信息：接口状态，模拟寄存器记录，报文信息</w:t>
      </w:r>
      <w:r w:rsidR="0098036C">
        <w:rPr>
          <w:rFonts w:hint="eastAsia"/>
        </w:rPr>
        <w:t>，功能性数据存储信息</w:t>
      </w:r>
    </w:p>
    <w:p w:rsidR="006D65AB" w:rsidRDefault="006D65AB" w:rsidP="002C5A4C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使用类型</w:t>
      </w:r>
      <w:r>
        <w:rPr>
          <w:rFonts w:hint="eastAsia"/>
        </w:rPr>
        <w:t>/</w:t>
      </w:r>
      <w:r>
        <w:rPr>
          <w:rFonts w:hint="eastAsia"/>
        </w:rPr>
        <w:t>方案</w:t>
      </w:r>
      <w:r>
        <w:rPr>
          <w:rFonts w:hint="eastAsia"/>
        </w:rPr>
        <w:t>/</w:t>
      </w:r>
      <w:r>
        <w:rPr>
          <w:rFonts w:hint="eastAsia"/>
        </w:rPr>
        <w:t>结构划分</w:t>
      </w:r>
      <w:r w:rsidR="00EF3007">
        <w:rPr>
          <w:rFonts w:hint="eastAsia"/>
        </w:rPr>
        <w:t>？？</w:t>
      </w:r>
    </w:p>
    <w:p w:rsidR="006B5791" w:rsidRDefault="006B5791" w:rsidP="002C5A4C">
      <w:pPr>
        <w:ind w:firstLine="420"/>
      </w:pPr>
      <w:r>
        <w:rPr>
          <w:rFonts w:hint="eastAsia"/>
        </w:rPr>
        <w:t xml:space="preserve">  4.</w:t>
      </w:r>
      <w:r>
        <w:rPr>
          <w:rFonts w:hint="eastAsia"/>
        </w:rPr>
        <w:t>显示模块</w:t>
      </w:r>
    </w:p>
    <w:p w:rsidR="006B5791" w:rsidRPr="00EF070D" w:rsidRDefault="006B5791" w:rsidP="002C5A4C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设置分开，不要混用。原则上按：获取数据</w:t>
      </w:r>
      <w:r>
        <w:rPr>
          <w:rFonts w:hint="eastAsia"/>
        </w:rPr>
        <w:t>-</w:t>
      </w:r>
      <w:r>
        <w:rPr>
          <w:rFonts w:hint="eastAsia"/>
        </w:rPr>
        <w:t>解析</w:t>
      </w:r>
      <w:r>
        <w:rPr>
          <w:rFonts w:hint="eastAsia"/>
        </w:rPr>
        <w:t>-</w:t>
      </w:r>
      <w:bookmarkStart w:id="0" w:name="_GoBack"/>
      <w:bookmarkEnd w:id="0"/>
      <w:r>
        <w:rPr>
          <w:rFonts w:hint="eastAsia"/>
        </w:rPr>
        <w:t>显示这样来，方便修改拓展</w:t>
      </w:r>
    </w:p>
    <w:sectPr w:rsidR="006B5791" w:rsidRPr="00EF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B9"/>
    <w:rsid w:val="00115D76"/>
    <w:rsid w:val="00124BB4"/>
    <w:rsid w:val="00225230"/>
    <w:rsid w:val="00272587"/>
    <w:rsid w:val="002C5A4C"/>
    <w:rsid w:val="00323729"/>
    <w:rsid w:val="00462381"/>
    <w:rsid w:val="0049211E"/>
    <w:rsid w:val="00511D6F"/>
    <w:rsid w:val="005147FA"/>
    <w:rsid w:val="00562A66"/>
    <w:rsid w:val="006817E3"/>
    <w:rsid w:val="006A7AFA"/>
    <w:rsid w:val="006B2443"/>
    <w:rsid w:val="006B5791"/>
    <w:rsid w:val="006C6EFF"/>
    <w:rsid w:val="006D65AB"/>
    <w:rsid w:val="007417E3"/>
    <w:rsid w:val="00772DB9"/>
    <w:rsid w:val="007A7935"/>
    <w:rsid w:val="007F2FF7"/>
    <w:rsid w:val="007F6A1F"/>
    <w:rsid w:val="00936661"/>
    <w:rsid w:val="009651FF"/>
    <w:rsid w:val="0098036C"/>
    <w:rsid w:val="009E63B3"/>
    <w:rsid w:val="00AF66E6"/>
    <w:rsid w:val="00BA0EDF"/>
    <w:rsid w:val="00CE6002"/>
    <w:rsid w:val="00E6119B"/>
    <w:rsid w:val="00EF070D"/>
    <w:rsid w:val="00E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C31CE-33A7-4737-A466-9D0F29F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2022-03-03T06:32:00Z</dcterms:created>
  <dcterms:modified xsi:type="dcterms:W3CDTF">2022-03-03T09:34:00Z</dcterms:modified>
</cp:coreProperties>
</file>