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F2E0DAB" w14:paraId="3BFEFB25" wp14:textId="1615861E">
      <w:pPr>
        <w:jc w:val="center"/>
        <w:rPr>
          <w:b w:val="1"/>
          <w:bCs w:val="1"/>
          <w:i w:val="1"/>
          <w:iCs w:val="1"/>
          <w:u w:val="single"/>
        </w:rPr>
      </w:pPr>
      <w:bookmarkStart w:name="_GoBack" w:id="0"/>
      <w:bookmarkEnd w:id="0"/>
      <w:r w:rsidRPr="6F2E0DAB" w:rsidR="6F2E0DAB">
        <w:rPr>
          <w:b w:val="1"/>
          <w:bCs w:val="1"/>
          <w:i w:val="1"/>
          <w:iCs w:val="1"/>
          <w:u w:val="single"/>
        </w:rPr>
        <w:t>Atelier 3 JEE : Aguidi Houda 5IIR – G1 – Maarif</w:t>
      </w:r>
    </w:p>
    <w:p w:rsidR="6F2E0DAB" w:rsidP="6F2E0DAB" w:rsidRDefault="6F2E0DAB" w14:paraId="34E13F31" w14:textId="320DAC59">
      <w:pPr>
        <w:pStyle w:val="Heading1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F0F0F"/>
          <w:sz w:val="22"/>
          <w:szCs w:val="22"/>
          <w:u w:val="single"/>
          <w:lang w:val="fr-FR"/>
        </w:rPr>
      </w:pPr>
      <w:r w:rsidRPr="6F2E0DAB" w:rsidR="6F2E0DAB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F0F0F"/>
          <w:sz w:val="22"/>
          <w:szCs w:val="22"/>
          <w:lang w:val="fr-FR"/>
        </w:rPr>
        <w:t xml:space="preserve"> </w:t>
      </w:r>
      <w:r w:rsidRPr="6F2E0DAB" w:rsidR="6F2E0DAB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F0F0F"/>
          <w:sz w:val="22"/>
          <w:szCs w:val="22"/>
          <w:u w:val="single"/>
          <w:lang w:val="fr-FR"/>
        </w:rPr>
        <w:t>Distributed HPC - Micro Services - Spring Gloud Gateway and Eureka Registry Implementation</w:t>
      </w:r>
    </w:p>
    <w:p w:rsidR="6F2E0DAB" w:rsidP="6F2E0DAB" w:rsidRDefault="6F2E0DAB" w14:paraId="10DB2987" w14:textId="20FA7CB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fr-FR"/>
        </w:rPr>
      </w:pP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Objectif </w:t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:  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Créer une application basée sur une architecture micro-service qui permet de gérer les factures contenant des produits et appartenant à un client.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Travail à faire :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1.Créer le micro-service </w:t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customer</w:t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-service qui permet de gérer </w:t>
      </w:r>
      <w:proofErr w:type="gram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les client</w:t>
      </w:r>
      <w:proofErr w:type="gramEnd"/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2.Créer le micro-service 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inventory</w:t>
      </w:r>
      <w:proofErr w:type="spellEnd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-service qui permet de gérer les produits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3. Créer la Gateway Spring cloud Gateway (Configuration statique des routes)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4. Créer l'annuaire Eureka 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Discrovery</w:t>
      </w:r>
      <w:proofErr w:type="spellEnd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Service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5. Faire une configuration dynamique des routes de la 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gateway</w:t>
      </w:r>
      <w:proofErr w:type="spellEnd"/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6. Créer le service de facturation 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Billing</w:t>
      </w:r>
      <w:proofErr w:type="spellEnd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-Service en utilisant Open 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Feign</w:t>
      </w:r>
      <w:proofErr w:type="spellEnd"/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7. Créer un client Web 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Angular</w:t>
      </w:r>
      <w:proofErr w:type="spellEnd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(Clients, Produits, Factures)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8. Déployer le serveur 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keycloak</w:t>
      </w:r>
      <w:proofErr w:type="spellEnd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: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    - Créer un 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Realm</w:t>
      </w:r>
      <w:proofErr w:type="spellEnd"/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    - Créer un client à sécuriser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    - Créer des utilisateurs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    - Créer des rôles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    - Affecter les rôles aux utilisateurs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    - Tester l'authentification avec Postman en montrant les contenus de Access-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Token</w:t>
      </w:r>
      <w:proofErr w:type="spellEnd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, 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Refresh</w:t>
      </w:r>
      <w:proofErr w:type="spellEnd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Token</w:t>
      </w:r>
      <w:proofErr w:type="spellEnd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pour les différentes méthodes d'authentification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9. Sécuriser les micro-services et le frontend 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angular</w:t>
      </w:r>
      <w:proofErr w:type="spellEnd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en utilisant 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Keycloak</w:t>
      </w:r>
      <w:proofErr w:type="spellEnd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Adapter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10. Fonctionnalités supplémentaires 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11. Livrable : Un Repository </w:t>
      </w:r>
      <w:proofErr w:type="spellStart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>Github</w:t>
      </w:r>
      <w:proofErr w:type="spellEnd"/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contenant :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  - Le code sources de l'ensemble des micro-services</w:t>
      </w:r>
      <w:r>
        <w:br/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fr-FR"/>
        </w:rPr>
        <w:t xml:space="preserve">   - Le rapport dans le fichier README.MD </w:t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fr-FR"/>
        </w:rPr>
        <w:t xml:space="preserve"> </w:t>
      </w:r>
    </w:p>
    <w:p w:rsidR="6F2E0DAB" w:rsidP="6F2E0DAB" w:rsidRDefault="6F2E0DAB" w14:paraId="459E9033" w14:textId="277747B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fr-FR"/>
        </w:rPr>
      </w:pPr>
    </w:p>
    <w:p w:rsidR="6F2E0DAB" w:rsidP="6F2E0DAB" w:rsidRDefault="6F2E0DAB" w14:paraId="3E6F80E3" w14:textId="39A481F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fr-FR"/>
        </w:rPr>
      </w:pPr>
    </w:p>
    <w:p w:rsidR="6F2E0DAB" w:rsidP="6F2E0DAB" w:rsidRDefault="6F2E0DAB" w14:paraId="6AF9A3B0" w14:textId="2441D80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fr-FR"/>
        </w:rPr>
      </w:pP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fr-FR"/>
        </w:rPr>
        <w:t>Création customer-</w:t>
      </w:r>
      <w:r w:rsidRPr="6F2E0DAB" w:rsidR="6F2E0DAB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fr-FR"/>
        </w:rPr>
        <w:t>service:</w:t>
      </w:r>
    </w:p>
    <w:p w:rsidR="6F2E0DAB" w:rsidP="6F2E0DAB" w:rsidRDefault="6F2E0DAB" w14:paraId="0A1F721A" w14:textId="1FAD1E90">
      <w:pPr>
        <w:pStyle w:val="Normal"/>
      </w:pPr>
      <w:r>
        <w:drawing>
          <wp:inline wp14:editId="6FD2B44C" wp14:anchorId="2ADE7E5D">
            <wp:extent cx="5724525" cy="2286238"/>
            <wp:effectExtent l="0" t="0" r="0" b="0"/>
            <wp:docPr id="426550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f1009d6e94c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FFB90F1" wp14:anchorId="58CC7F96">
            <wp:extent cx="5715000" cy="4057650"/>
            <wp:effectExtent l="0" t="0" r="0" b="0"/>
            <wp:docPr id="1398091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ee00c7bccd4e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E0DAB" w:rsidP="6F2E0DAB" w:rsidRDefault="6F2E0DAB" w14:paraId="673D4D6D" w14:textId="448A904A">
      <w:pPr>
        <w:pStyle w:val="Normal"/>
      </w:pPr>
      <w:r>
        <w:drawing>
          <wp:inline wp14:editId="10FA0E8E" wp14:anchorId="37FD8B42">
            <wp:extent cx="5686425" cy="2124075"/>
            <wp:effectExtent l="0" t="0" r="0" b="0"/>
            <wp:docPr id="1213721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0513c322748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E0DAB" w:rsidP="6F2E0DAB" w:rsidRDefault="6F2E0DAB" w14:paraId="23990A52" w14:textId="501CBAD3">
      <w:pPr>
        <w:pStyle w:val="Normal"/>
      </w:pPr>
      <w:r w:rsidR="6F2E0DAB">
        <w:rPr/>
        <w:t>Test de Lombok :</w:t>
      </w:r>
    </w:p>
    <w:p w:rsidR="6F2E0DAB" w:rsidP="6F2E0DAB" w:rsidRDefault="6F2E0DAB" w14:paraId="259E1BB1" w14:textId="1BB52B56">
      <w:pPr>
        <w:pStyle w:val="Normal"/>
      </w:pPr>
    </w:p>
    <w:p w:rsidR="6F2E0DAB" w:rsidP="6F2E0DAB" w:rsidRDefault="6F2E0DAB" w14:paraId="1B7A2863" w14:textId="3176E1B9">
      <w:pPr>
        <w:pStyle w:val="Normal"/>
      </w:pPr>
      <w:r>
        <w:drawing>
          <wp:inline wp14:editId="7885961F" wp14:anchorId="00676CA4">
            <wp:extent cx="5705475" cy="2933700"/>
            <wp:effectExtent l="0" t="0" r="0" b="0"/>
            <wp:docPr id="498522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0139f64244e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E0DAB" w:rsidP="6F2E0DAB" w:rsidRDefault="6F2E0DAB" w14:paraId="081C607E" w14:textId="05055143">
      <w:pPr>
        <w:pStyle w:val="Normal"/>
      </w:pPr>
      <w:r w:rsidR="6F2E0DAB">
        <w:rPr/>
        <w:t>Base de données Customer-</w:t>
      </w:r>
      <w:r w:rsidR="6F2E0DAB">
        <w:rPr/>
        <w:t>db:</w:t>
      </w:r>
    </w:p>
    <w:p w:rsidR="6F2E0DAB" w:rsidP="6F2E0DAB" w:rsidRDefault="6F2E0DAB" w14:paraId="7E79CF00" w14:textId="475B17FA">
      <w:pPr>
        <w:pStyle w:val="Normal"/>
      </w:pPr>
      <w:r>
        <w:drawing>
          <wp:inline wp14:editId="14E8B34F" wp14:anchorId="74F69DE9">
            <wp:extent cx="5581650" cy="3219450"/>
            <wp:effectExtent l="0" t="0" r="0" b="0"/>
            <wp:docPr id="356833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37501dacd640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E0DAB" w:rsidP="6F2E0DAB" w:rsidRDefault="6F2E0DAB" w14:paraId="129E8081" w14:textId="52F05038">
      <w:pPr>
        <w:pStyle w:val="Normal"/>
      </w:pPr>
    </w:p>
    <w:p w:rsidR="6F2E0DAB" w:rsidP="6F2E0DAB" w:rsidRDefault="6F2E0DAB" w14:paraId="588E2243" w14:textId="1348194D">
      <w:pPr>
        <w:pStyle w:val="Normal"/>
      </w:pPr>
    </w:p>
    <w:p w:rsidR="6F2E0DAB" w:rsidP="6F2E0DAB" w:rsidRDefault="6F2E0DAB" w14:paraId="4203C0FF" w14:textId="14C3193B">
      <w:pPr>
        <w:pStyle w:val="Normal"/>
      </w:pPr>
    </w:p>
    <w:p w:rsidR="6F2E0DAB" w:rsidP="6F2E0DAB" w:rsidRDefault="6F2E0DAB" w14:paraId="340D7490" w14:textId="5C25347F">
      <w:pPr>
        <w:pStyle w:val="Normal"/>
      </w:pPr>
    </w:p>
    <w:p w:rsidR="6F2E0DAB" w:rsidP="6F2E0DAB" w:rsidRDefault="6F2E0DAB" w14:paraId="0AD37AB6" w14:textId="489C3D3C">
      <w:pPr>
        <w:pStyle w:val="Normal"/>
      </w:pPr>
    </w:p>
    <w:p w:rsidR="6F2E0DAB" w:rsidP="6F2E0DAB" w:rsidRDefault="6F2E0DAB" w14:paraId="1F10B60B" w14:textId="4A18CEAE">
      <w:pPr>
        <w:pStyle w:val="Normal"/>
      </w:pPr>
    </w:p>
    <w:p w:rsidR="6F2E0DAB" w:rsidP="6F2E0DAB" w:rsidRDefault="6F2E0DAB" w14:paraId="4E459D82" w14:textId="62B5EF02">
      <w:pPr>
        <w:pStyle w:val="ListParagraph"/>
        <w:numPr>
          <w:ilvl w:val="0"/>
          <w:numId w:val="1"/>
        </w:numPr>
        <w:rPr/>
      </w:pPr>
      <w:r w:rsidR="6F2E0DAB">
        <w:rPr/>
        <w:t xml:space="preserve">Création </w:t>
      </w:r>
      <w:proofErr w:type="spellStart"/>
      <w:r w:rsidR="6F2E0DAB">
        <w:rPr/>
        <w:t>inventory</w:t>
      </w:r>
      <w:proofErr w:type="spellEnd"/>
      <w:r w:rsidR="6F2E0DAB">
        <w:rPr/>
        <w:t xml:space="preserve"> service</w:t>
      </w:r>
    </w:p>
    <w:p w:rsidR="6F2E0DAB" w:rsidP="6F2E0DAB" w:rsidRDefault="6F2E0DAB" w14:paraId="74041D32" w14:textId="7826D1B0">
      <w:pPr>
        <w:pStyle w:val="Normal"/>
      </w:pPr>
      <w:r>
        <w:drawing>
          <wp:inline wp14:editId="31A64F31" wp14:anchorId="6A3287CA">
            <wp:extent cx="4572000" cy="2162175"/>
            <wp:effectExtent l="0" t="0" r="0" b="0"/>
            <wp:docPr id="173437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a3844b1240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E0DAB" w:rsidP="6F2E0DAB" w:rsidRDefault="6F2E0DAB" w14:paraId="473E5F4F" w14:textId="11F5FEDE">
      <w:pPr>
        <w:pStyle w:val="Normal"/>
      </w:pPr>
      <w:r>
        <w:drawing>
          <wp:inline wp14:editId="3A56CFEE" wp14:anchorId="6442B956">
            <wp:extent cx="4572000" cy="4067175"/>
            <wp:effectExtent l="0" t="0" r="0" b="0"/>
            <wp:docPr id="89122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ea8a86f2b547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E0DAB" w:rsidP="6F2E0DAB" w:rsidRDefault="6F2E0DAB" w14:paraId="07CC962E" w14:textId="43FE520B">
      <w:pPr>
        <w:pStyle w:val="Normal"/>
      </w:pPr>
      <w:r>
        <w:drawing>
          <wp:inline wp14:editId="1C0FC3BF" wp14:anchorId="659F86D3">
            <wp:extent cx="4572000" cy="4038600"/>
            <wp:effectExtent l="0" t="0" r="0" b="0"/>
            <wp:docPr id="1735980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908658a5c47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E0DAB" w:rsidP="6F2E0DAB" w:rsidRDefault="6F2E0DAB" w14:paraId="21DFF7B1" w14:textId="1C9DD072">
      <w:pPr>
        <w:pStyle w:val="ListParagraph"/>
        <w:numPr>
          <w:ilvl w:val="0"/>
          <w:numId w:val="1"/>
        </w:numPr>
        <w:rPr/>
      </w:pPr>
      <w:r w:rsidR="6F2E0DAB">
        <w:rPr/>
        <w:t>Création Gateway:</w:t>
      </w:r>
    </w:p>
    <w:p w:rsidR="6F2E0DAB" w:rsidP="6F2E0DAB" w:rsidRDefault="6F2E0DAB" w14:paraId="45E11C48" w14:textId="4AC92A86">
      <w:pPr>
        <w:pStyle w:val="Normal"/>
        <w:ind w:left="0"/>
      </w:pPr>
      <w:r w:rsidR="57A977A2">
        <w:rPr/>
        <w:t>Configuration de 2 routes de manière statique : Avec fichier .</w:t>
      </w:r>
      <w:proofErr w:type="spellStart"/>
      <w:r w:rsidR="57A977A2">
        <w:rPr/>
        <w:t>yml</w:t>
      </w:r>
      <w:proofErr w:type="spellEnd"/>
      <w:r w:rsidR="57A977A2">
        <w:rPr/>
        <w:t xml:space="preserve"> ou configuration java : micro service externe dont on connait le nom</w:t>
      </w:r>
    </w:p>
    <w:p w:rsidR="6F2E0DAB" w:rsidP="6F2E0DAB" w:rsidRDefault="6F2E0DAB" w14:paraId="69FE587B" w14:textId="1B862F99">
      <w:pPr>
        <w:pStyle w:val="Normal"/>
        <w:ind w:left="0"/>
      </w:pPr>
      <w:r w:rsidR="6F2E0DAB">
        <w:rPr/>
        <w:t xml:space="preserve">Utilisation de </w:t>
      </w:r>
      <w:proofErr w:type="spellStart"/>
      <w:r w:rsidR="6F2E0DAB">
        <w:rPr/>
        <w:t>eureka</w:t>
      </w:r>
      <w:proofErr w:type="spellEnd"/>
      <w:r w:rsidR="6F2E0DAB">
        <w:rPr/>
        <w:t xml:space="preserve"> </w:t>
      </w:r>
      <w:proofErr w:type="spellStart"/>
      <w:r w:rsidR="6F2E0DAB">
        <w:rPr/>
        <w:t>register</w:t>
      </w:r>
      <w:proofErr w:type="spellEnd"/>
      <w:r w:rsidR="6F2E0DAB">
        <w:rPr/>
        <w:t xml:space="preserve"> service : méthode automatique</w:t>
      </w:r>
    </w:p>
    <w:p w:rsidR="6F2E0DAB" w:rsidP="6F2E0DAB" w:rsidRDefault="6F2E0DAB" w14:paraId="3AD4FEA6" w14:textId="7AB1B6D5">
      <w:pPr>
        <w:pStyle w:val="Normal"/>
        <w:ind w:left="0"/>
      </w:pPr>
      <w:r>
        <w:drawing>
          <wp:inline wp14:editId="622D9B06" wp14:anchorId="365F990B">
            <wp:extent cx="4572000" cy="2314575"/>
            <wp:effectExtent l="0" t="0" r="0" b="0"/>
            <wp:docPr id="1787900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cc7ce1e4b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E0DAB" w:rsidP="6F2E0DAB" w:rsidRDefault="6F2E0DAB" w14:paraId="295DB183" w14:textId="37B77452">
      <w:pPr>
        <w:pStyle w:val="ListParagraph"/>
        <w:numPr>
          <w:ilvl w:val="0"/>
          <w:numId w:val="1"/>
        </w:numPr>
        <w:rPr/>
      </w:pPr>
      <w:r w:rsidR="6F2E0DAB">
        <w:rPr/>
        <w:t xml:space="preserve">Création de </w:t>
      </w:r>
      <w:proofErr w:type="spellStart"/>
      <w:r w:rsidR="6F2E0DAB">
        <w:rPr/>
        <w:t>eureka</w:t>
      </w:r>
      <w:proofErr w:type="spellEnd"/>
      <w:r w:rsidR="6F2E0DAB">
        <w:rPr/>
        <w:t xml:space="preserve"> server :</w:t>
      </w:r>
    </w:p>
    <w:p w:rsidR="6F2E0DAB" w:rsidP="6F2E0DAB" w:rsidRDefault="6F2E0DAB" w14:paraId="7FE46D48" w14:textId="7A559A8A">
      <w:pPr>
        <w:pStyle w:val="Normal"/>
        <w:ind w:left="0"/>
      </w:pPr>
      <w:r>
        <w:drawing>
          <wp:inline wp14:editId="57A977A2" wp14:anchorId="4BA3754D">
            <wp:extent cx="4572000" cy="3638550"/>
            <wp:effectExtent l="0" t="0" r="0" b="0"/>
            <wp:docPr id="2116663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40509db9847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977A2" w:rsidP="57A977A2" w:rsidRDefault="57A977A2" w14:paraId="255F12AA" w14:textId="7D473DE1">
      <w:pPr>
        <w:pStyle w:val="Normal"/>
        <w:ind w:left="0"/>
      </w:pPr>
      <w:r w:rsidR="57A977A2">
        <w:rPr/>
        <w:t xml:space="preserve">Utilisation de la méthode dynamique : </w:t>
      </w:r>
      <w:proofErr w:type="spellStart"/>
      <w:r w:rsidR="57A977A2">
        <w:rPr/>
        <w:t>eureka</w:t>
      </w:r>
      <w:proofErr w:type="spellEnd"/>
      <w:r w:rsidR="57A977A2">
        <w:rPr/>
        <w:t xml:space="preserve"> sans spécification du chemin</w:t>
      </w:r>
    </w:p>
    <w:p w:rsidR="57A977A2" w:rsidP="57A977A2" w:rsidRDefault="57A977A2" w14:paraId="1BE55F09" w14:textId="5D5E9D19">
      <w:pPr>
        <w:pStyle w:val="Normal"/>
        <w:ind w:left="0"/>
      </w:pPr>
      <w:r>
        <w:drawing>
          <wp:inline wp14:editId="0DBF18B8" wp14:anchorId="001BCF6D">
            <wp:extent cx="4572000" cy="2295525"/>
            <wp:effectExtent l="0" t="0" r="0" b="0"/>
            <wp:docPr id="1643913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5201db2dd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977A2" w:rsidP="57A977A2" w:rsidRDefault="57A977A2" w14:paraId="6349E9CC" w14:textId="4E844BF8">
      <w:pPr>
        <w:pStyle w:val="Normal"/>
        <w:ind w:left="0"/>
      </w:pPr>
    </w:p>
    <w:p w:rsidR="57A977A2" w:rsidP="57A977A2" w:rsidRDefault="57A977A2" w14:paraId="3B155AEE" w14:textId="5899417D">
      <w:pPr>
        <w:pStyle w:val="Normal"/>
        <w:ind w:left="0"/>
      </w:pPr>
      <w:r>
        <w:drawing>
          <wp:inline wp14:editId="072D7197" wp14:anchorId="57E6D5B5">
            <wp:extent cx="4572000" cy="1609725"/>
            <wp:effectExtent l="0" t="0" r="0" b="0"/>
            <wp:docPr id="1283446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edbccd509146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977A2" w:rsidP="57A977A2" w:rsidRDefault="57A977A2" w14:paraId="711B88E7" w14:textId="70888D02">
      <w:pPr>
        <w:pStyle w:val="Normal"/>
        <w:ind w:left="0"/>
      </w:pPr>
      <w:r>
        <w:drawing>
          <wp:inline wp14:editId="69C5E8AE" wp14:anchorId="6EB77782">
            <wp:extent cx="4572000" cy="2295525"/>
            <wp:effectExtent l="0" t="0" r="0" b="0"/>
            <wp:docPr id="2010631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be628ae4842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977A2" w:rsidP="57A977A2" w:rsidRDefault="57A977A2" w14:paraId="0B947EF0" w14:textId="65EF0F27">
      <w:pPr>
        <w:pStyle w:val="Normal"/>
        <w:ind w:left="0"/>
      </w:pPr>
      <w:r>
        <w:drawing>
          <wp:inline wp14:editId="12CEED97" wp14:anchorId="25BA1BB7">
            <wp:extent cx="4572000" cy="2324100"/>
            <wp:effectExtent l="0" t="0" r="0" b="0"/>
            <wp:docPr id="2070941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11bf7ed8ef4e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s58AjjGO/Su5iN" int2:id="XhhKSN9G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c5b9a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D36243"/>
    <w:rsid w:val="46D36243"/>
    <w:rsid w:val="57A977A2"/>
    <w:rsid w:val="677B468A"/>
    <w:rsid w:val="6F2E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36243"/>
  <w15:chartTrackingRefBased/>
  <w15:docId w15:val="{A6A1B4E0-6758-4413-AC7A-A4E08711A4E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43f1009d6e94cdb" /><Relationship Type="http://schemas.openxmlformats.org/officeDocument/2006/relationships/image" Target="/media/image2.png" Id="R67ee00c7bccd4e69" /><Relationship Type="http://schemas.openxmlformats.org/officeDocument/2006/relationships/image" Target="/media/image3.png" Id="Rcfe0513c32274871" /><Relationship Type="http://schemas.openxmlformats.org/officeDocument/2006/relationships/image" Target="/media/image4.png" Id="R6240139f64244e5b" /><Relationship Type="http://schemas.openxmlformats.org/officeDocument/2006/relationships/image" Target="/media/image5.png" Id="R8a37501dacd640dd" /><Relationship Type="http://schemas.openxmlformats.org/officeDocument/2006/relationships/image" Target="/media/image6.png" Id="Rb8a3844b124045c2" /><Relationship Type="http://schemas.openxmlformats.org/officeDocument/2006/relationships/image" Target="/media/image7.png" Id="R44ea8a86f2b5474a" /><Relationship Type="http://schemas.openxmlformats.org/officeDocument/2006/relationships/image" Target="/media/image8.png" Id="Re84908658a5c47b6" /><Relationship Type="http://schemas.openxmlformats.org/officeDocument/2006/relationships/image" Target="/media/image9.png" Id="R92fcc7ce1e4b4510" /><Relationship Type="http://schemas.microsoft.com/office/2020/10/relationships/intelligence" Target="intelligence2.xml" Id="Rcbd070c0e2be4d9f" /><Relationship Type="http://schemas.openxmlformats.org/officeDocument/2006/relationships/numbering" Target="numbering.xml" Id="R46728ecdd1334bb5" /><Relationship Type="http://schemas.openxmlformats.org/officeDocument/2006/relationships/image" Target="/media/imageb.png" Id="Rc4840509db98476f" /><Relationship Type="http://schemas.openxmlformats.org/officeDocument/2006/relationships/image" Target="/media/imagec.png" Id="R7f05201db2dd48b3" /><Relationship Type="http://schemas.openxmlformats.org/officeDocument/2006/relationships/image" Target="/media/imaged.png" Id="Rb4edbccd509146e1" /><Relationship Type="http://schemas.openxmlformats.org/officeDocument/2006/relationships/image" Target="/media/imagee.png" Id="R4c5be628ae48429d" /><Relationship Type="http://schemas.openxmlformats.org/officeDocument/2006/relationships/image" Target="/media/imagef.png" Id="Re211bf7ed8ef4e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2022-11-01T10:23:40.3619817Z</dcterms:created>
  <dcterms:modified xsi:type="dcterms:W3CDTF">2022-12-04T23:00:00.4168805Z</dcterms:modified>
  <dc:creator>HOUDA AGUIDI</dc:creator>
  <lastModifiedBy>HOUDA AGUIDI</lastModifiedBy>
</coreProperties>
</file>