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/>
        <w:t>.etxet ud ceva segami sed tnemengila'd tseT</w:t>
      </w:r>
      <w:r>
        <w:rPr/>
      </w:r>
    </w:p>
    <w:p>
      <w:pPr/>
      <w:r>
        <w:rPr/>
        <w:t>: eértnec egamI</w:t>
      </w:r>
    </w:p>
    <w:p>
      <w:pPr>
        <w:spacing w:before="0" w:after="0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>: etiord à eéngila egamI</w:t>
      </w:r>
    </w:p>
    <w:p>
      <w:pPr>
        <w:spacing w:before="0" w:after="0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ab/>
        <w:tab/>
        <w:tab/>
      </w:r>
      <w:r>
        <w:rPr/>
      </w:r>
      <w:r>
        <w:rPr/>
        <w:t>: tnava snoitalubat ceva egamI</w:t>
        <w:tab/>
      </w:r>
    </w:p>
    <w:p>
      <w:pPr>
        <w:spacing w:before="0" w:after="0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>.tset ud niF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