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Antwoorden en toelichting – oefeningen 1.2 t/m 1.5</w:t>
      </w:r>
    </w:p>
    <w:p>
      <w:pPr>
        <w:pStyle w:val="Heading2"/>
      </w:pPr>
      <w:r>
        <w:t>1.2 Oefening 03 – Waarom is de inhoudsopgave leeg?</w:t>
      </w:r>
    </w:p>
    <w:p>
      <w:r>
        <w:t>De koppen in Blessures 22 zijn opgemaakt met de eigen stijlen TitNiv1 en TitNiv2. Die stijlen hebben het overzichtsniveau 'Platte tekst'. Een automatische inhoudsopgave neemt alleen alinea's op met een kopstijl of met een overzichtsniveau, en daarom blijft ze leeg.</w:t>
      </w:r>
    </w:p>
    <w:p>
      <w:r>
        <w:t>Oplossing: in de stijlen TitNiv1 en TitNiv2 het overzichtsniveau op Niveau 1 en Niveau 2 zetten (Stijl wijzigen &gt; Opmaak &gt; Alinea &gt; Overzichtsniveau). Een andere oplossing is via Inhoudsopgave &gt; Opties de stijlen TitNiv1 → niveau 1 en TitNiv2 → niveau 2 toewijzen. Daarna de inhoudsopgave bijwerken.</w:t>
      </w:r>
    </w:p>
    <w:p>
      <w:pPr>
        <w:pStyle w:val="Heading2"/>
      </w:pPr>
      <w:r>
        <w:t>1.3 Oefening 01 – In welke sectie kom je terecht?</w:t>
      </w:r>
    </w:p>
    <w:p>
      <w:r>
        <w:t>Na het sectie-einde 'Volgende pagina' staat de cursor in sectie 2 (statusbalk: 'Sectie: 2'). De afdrukstand (A4 liggend) en de marges van 1 cm gelden alleen voor sectie 2. De tekst in sectie 1 blijft staand met zijn oorspronkelijke marges.</w:t>
      </w:r>
    </w:p>
    <w:p>
      <w:pPr>
        <w:pStyle w:val="Heading2"/>
      </w:pPr>
      <w:r>
        <w:t>1.3 Oefening 03 – Sectie-einden verwijderen</w:t>
      </w:r>
    </w:p>
    <w:p>
      <w:r>
        <w:t>Als je een sectie-einde verwijdert, neemt de tekst ervoor de opmaak over van de sectie erna. Daarom wordt het hele document A4 staand met marges van 3 cm (links/rechts) en 2 cm (boven/onder), en verdwijnen de paginaranden. De opdracht vraagt het resultaat op te slaan onder dezelfde naam als oefening 2 ('Het klimaat in België 17-05'). Om oefening 2 niet te overschrijven heeft het bestand de toevoeging '(oefening 3)'.</w:t>
      </w:r>
    </w:p>
    <w:p>
      <w:pPr>
        <w:pStyle w:val="Heading2"/>
      </w:pPr>
      <w:r>
        <w:t>1.4 Oefening 02 – Facet (oneven pagina)</w:t>
      </w:r>
    </w:p>
    <w:p>
      <w:r>
        <w:t>De naam is misleidend: zolang 'Even en oneven pagina's verschillend' niet is aangevinkt, verschijnt die koptekst op alle pagina's, dus ook op de even pagina's.</w:t>
      </w:r>
    </w:p>
    <w:p>
      <w:pPr>
        <w:pStyle w:val="Heading2"/>
      </w:pPr>
      <w:r>
        <w:t>1.4 Oefening 06 – Extra opdracht</w:t>
      </w:r>
    </w:p>
    <w:p>
      <w:r>
        <w:t>Ja. Vink 'Even en oneven pagina's verschillend' aan en voeg op een even pagina de voettekst Beweging (even pagina) in. Dat is in het bestand gebeurd: op even pagina's staat de voettekst links, op oneven pagina's rechts.</w:t>
      </w:r>
    </w:p>
    <w:p>
      <w:pPr>
        <w:pStyle w:val="Heading2"/>
      </w:pPr>
      <w:r>
        <w:t>Opmerkingen over het uitwerken</w:t>
      </w:r>
    </w:p>
    <w:p>
      <w:r>
        <w:t>De afbeeldingen Koe1.JPG, Klimaat.jpg, Klimaat2.jpg en EUROPA_LOGO.JPG en de tekst BLAUWELUCHT zaten niet bij de bestanden. Daarom is het volgende gebruikt: de meegestuurde foto van de melkglazen in plaats van Koe1, twee zelfgemaakte grafieken (temperatuur en neerslag in Ukkel) in plaats van Klimaat en Klimaat2, een zelfgetekende Europese vlag en een zelfgeschreven korte tekst 'Waarom is de lucht blauw?'. Vervang ze door de echte bestanden als je die hebt.</w:t>
      </w:r>
    </w:p>
    <w:p>
      <w:r>
        <w:t>De ingebouwde galerie-elementen (Eenvoudig, Spriet, Facet, Beweging, Cirkel) zijn nagebouwd met dezelfde opbouw: titel en status zijn gekoppeld aan de documenteigenschappen, de paginanummers zijn velden.</w:t>
      </w:r>
    </w:p>
    <w:p>
      <w:r>
        <w:t>Inhoudsopgaven en paginanummers zijn echte velden. Druk in Word op Ctrl+A en dan F9 (of klik met de rechtermuisknop op de inhoudsopgave &gt; Veld bijwerken) als de paginanummers in Word een beetje anders uitvallen.</w:t>
      </w:r>
    </w:p>
    <w:p>
      <w:r>
        <w:t>In 1.2 Oefening 02 (PHK) hebben de Romeins genummerde deeltitels de stijl 'Deeltitel' gekregen, met overzichtsniveau 1. De koppen in deel II zijn Kop 1 t/m Kop 3, met automatische nummering die opnieuw bij 1 begint. Er zijn 52 overbodige lege alinea's verwijderd. Harde pagina-einden in koppen zijn vervangen door 'Pagina-einde ervoor'.</w:t>
      </w:r>
    </w:p>
    <w:p>
      <w:r>
        <w:t>De optionele opdracht van 1.5 Oefening 02 (de lay-out van Europa in 12 lessen volledig herwerken) is niet uitgevoerd.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