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1F652111" w:rsidP="1F652111" w:rsidRDefault="1F652111" w14:paraId="0457D5FA" w14:textId="680DB91D">
      <w:pPr>
        <w:widowControl w:val="1"/>
        <w:spacing w:before="0" w:after="1251" w:line="259" w:lineRule="auto"/>
        <w:ind w:left="93" w:hanging="0"/>
        <w:jc w:val="center"/>
        <w:rPr>
          <w:rFonts w:ascii="Open Sans" w:hAnsi="Open Sans" w:eastAsia="Open Sans" w:cs="Open Sans"/>
          <w:b w:val="0"/>
          <w:bCs w:val="0"/>
          <w:i w:val="0"/>
          <w:iCs w:val="0"/>
          <w:caps w:val="0"/>
          <w:smallCaps w:val="0"/>
          <w:noProof w:val="0"/>
          <w:color w:val="000000" w:themeColor="text1" w:themeTint="FF" w:themeShade="FF"/>
          <w:sz w:val="30"/>
          <w:szCs w:val="30"/>
          <w:lang w:val="fr-FR"/>
        </w:rPr>
      </w:pPr>
      <w:r>
        <w:drawing>
          <wp:inline wp14:editId="72D00B2A" wp14:anchorId="1CF261BE">
            <wp:extent cx="5876924" cy="1192987"/>
            <wp:effectExtent l="0" t="0" r="0" b="0"/>
            <wp:docPr id="1386463415" name="" title="Insertion de l’image..."/>
            <wp:cNvGraphicFramePr>
              <a:graphicFrameLocks noChangeAspect="1"/>
            </wp:cNvGraphicFramePr>
            <a:graphic>
              <a:graphicData uri="http://schemas.openxmlformats.org/drawingml/2006/picture">
                <pic:pic>
                  <pic:nvPicPr>
                    <pic:cNvPr id="0" name=""/>
                    <pic:cNvPicPr/>
                  </pic:nvPicPr>
                  <pic:blipFill>
                    <a:blip r:embed="R1fe4ecebdd094dae">
                      <a:extLst>
                        <a:ext xmlns:a="http://schemas.openxmlformats.org/drawingml/2006/main" uri="{28A0092B-C50C-407E-A947-70E740481C1C}">
                          <a14:useLocalDpi val="0"/>
                        </a:ext>
                      </a:extLst>
                    </a:blip>
                    <a:stretch>
                      <a:fillRect/>
                    </a:stretch>
                  </pic:blipFill>
                  <pic:spPr>
                    <a:xfrm>
                      <a:off x="0" y="0"/>
                      <a:ext cx="5876924" cy="1192987"/>
                    </a:xfrm>
                    <a:prstGeom prst="rect">
                      <a:avLst/>
                    </a:prstGeom>
                  </pic:spPr>
                </pic:pic>
              </a:graphicData>
            </a:graphic>
          </wp:inline>
        </w:drawing>
      </w:r>
    </w:p>
    <w:p w:rsidR="1F652111" w:rsidP="1F652111" w:rsidRDefault="1F652111" w14:paraId="0C0DF93D" w14:textId="3246761D">
      <w:pPr>
        <w:widowControl w:val="1"/>
        <w:spacing w:before="0" w:after="223" w:line="259" w:lineRule="auto"/>
        <w:ind w:left="0" w:hanging="0"/>
        <w:jc w:val="center"/>
        <w:rPr>
          <w:rFonts w:ascii="Open Sans" w:hAnsi="Open Sans" w:eastAsia="Open Sans" w:cs="Open Sans"/>
          <w:b w:val="0"/>
          <w:bCs w:val="0"/>
          <w:i w:val="0"/>
          <w:iCs w:val="0"/>
          <w:caps w:val="0"/>
          <w:smallCaps w:val="0"/>
          <w:noProof w:val="0"/>
          <w:color w:val="069A2E"/>
          <w:sz w:val="40"/>
          <w:szCs w:val="40"/>
          <w:lang w:val="fr-FR"/>
        </w:rPr>
      </w:pPr>
      <w:r w:rsidRPr="1F652111" w:rsidR="1F652111">
        <w:rPr>
          <w:rFonts w:ascii="Open Sans" w:hAnsi="Open Sans" w:eastAsia="Open Sans" w:cs="Open Sans"/>
          <w:b w:val="1"/>
          <w:bCs w:val="1"/>
          <w:i w:val="0"/>
          <w:iCs w:val="0"/>
          <w:caps w:val="0"/>
          <w:smallCaps w:val="0"/>
          <w:noProof w:val="0"/>
          <w:color w:val="069A2E"/>
          <w:sz w:val="40"/>
          <w:szCs w:val="40"/>
          <w:lang w:val="fr-FR"/>
        </w:rPr>
        <w:t>Projet SMA : Algorithmes de Machine Learning</w:t>
      </w:r>
    </w:p>
    <w:p w:rsidR="1F652111" w:rsidP="1F652111" w:rsidRDefault="1F652111" w14:paraId="27DDEB72" w14:textId="0154D36A">
      <w:pPr>
        <w:widowControl w:val="1"/>
        <w:spacing w:before="0" w:after="274" w:line="259" w:lineRule="auto"/>
        <w:ind w:left="1" w:hanging="0"/>
        <w:jc w:val="center"/>
        <w:rPr>
          <w:rFonts w:ascii="Open Sans" w:hAnsi="Open Sans" w:eastAsia="Open Sans" w:cs="Open Sans"/>
          <w:b w:val="0"/>
          <w:bCs w:val="0"/>
          <w:i w:val="0"/>
          <w:iCs w:val="0"/>
          <w:caps w:val="0"/>
          <w:smallCaps w:val="0"/>
          <w:noProof w:val="0"/>
          <w:color w:val="069A2E"/>
          <w:sz w:val="40"/>
          <w:szCs w:val="40"/>
          <w:lang w:val="fr-FR"/>
        </w:rPr>
      </w:pPr>
      <w:r w:rsidRPr="1F652111" w:rsidR="1F652111">
        <w:rPr>
          <w:rFonts w:ascii="Open Sans" w:hAnsi="Open Sans" w:eastAsia="Open Sans" w:cs="Open Sans"/>
          <w:b w:val="1"/>
          <w:bCs w:val="1"/>
          <w:i w:val="0"/>
          <w:iCs w:val="0"/>
          <w:caps w:val="0"/>
          <w:smallCaps w:val="0"/>
          <w:noProof w:val="0"/>
          <w:color w:val="069A2E"/>
          <w:sz w:val="40"/>
          <w:szCs w:val="40"/>
          <w:lang w:val="fr-FR"/>
        </w:rPr>
        <w:t>( PCA</w:t>
      </w:r>
      <w:r w:rsidRPr="1F652111" w:rsidR="1F652111">
        <w:rPr>
          <w:rFonts w:ascii="Open Sans" w:hAnsi="Open Sans" w:eastAsia="Open Sans" w:cs="Open Sans"/>
          <w:b w:val="1"/>
          <w:bCs w:val="1"/>
          <w:i w:val="0"/>
          <w:iCs w:val="0"/>
          <w:caps w:val="0"/>
          <w:smallCaps w:val="0"/>
          <w:noProof w:val="0"/>
          <w:color w:val="069A2E"/>
          <w:sz w:val="40"/>
          <w:szCs w:val="40"/>
          <w:lang w:val="fr-FR"/>
        </w:rPr>
        <w:t xml:space="preserve"> - </w:t>
      </w:r>
      <w:r w:rsidRPr="1F652111" w:rsidR="1F652111">
        <w:rPr>
          <w:rFonts w:ascii="Open Sans" w:hAnsi="Open Sans" w:eastAsia="Open Sans" w:cs="Open Sans"/>
          <w:b w:val="1"/>
          <w:bCs w:val="1"/>
          <w:i w:val="0"/>
          <w:iCs w:val="0"/>
          <w:caps w:val="0"/>
          <w:smallCaps w:val="0"/>
          <w:noProof w:val="0"/>
          <w:color w:val="069A2E"/>
          <w:sz w:val="40"/>
          <w:szCs w:val="40"/>
          <w:lang w:val="fr-FR"/>
        </w:rPr>
        <w:t>Gaussian</w:t>
      </w:r>
      <w:r w:rsidRPr="1F652111" w:rsidR="1F652111">
        <w:rPr>
          <w:rFonts w:ascii="Open Sans" w:hAnsi="Open Sans" w:eastAsia="Open Sans" w:cs="Open Sans"/>
          <w:b w:val="1"/>
          <w:bCs w:val="1"/>
          <w:i w:val="0"/>
          <w:iCs w:val="0"/>
          <w:caps w:val="0"/>
          <w:smallCaps w:val="0"/>
          <w:noProof w:val="0"/>
          <w:color w:val="069A2E"/>
          <w:sz w:val="40"/>
          <w:szCs w:val="40"/>
          <w:lang w:val="fr-FR"/>
        </w:rPr>
        <w:t xml:space="preserve"> Mixture - </w:t>
      </w:r>
      <w:r w:rsidRPr="1F652111" w:rsidR="1F652111">
        <w:rPr>
          <w:rFonts w:ascii="Open Sans" w:hAnsi="Open Sans" w:eastAsia="Open Sans" w:cs="Open Sans"/>
          <w:b w:val="1"/>
          <w:bCs w:val="1"/>
          <w:i w:val="0"/>
          <w:iCs w:val="0"/>
          <w:caps w:val="0"/>
          <w:smallCaps w:val="0"/>
          <w:noProof w:val="0"/>
          <w:color w:val="069A2E"/>
          <w:sz w:val="40"/>
          <w:szCs w:val="40"/>
          <w:lang w:val="fr-FR"/>
        </w:rPr>
        <w:t>KNN )</w:t>
      </w:r>
    </w:p>
    <w:p w:rsidR="1F652111" w:rsidP="1F652111" w:rsidRDefault="1F652111" w14:paraId="5E267022" w14:textId="17166728">
      <w:pPr>
        <w:widowControl w:val="1"/>
        <w:spacing w:before="0" w:after="1526" w:line="259" w:lineRule="auto"/>
        <w:ind w:left="0" w:right="-1" w:hanging="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drawing>
          <wp:inline wp14:editId="026DC981" wp14:anchorId="758DF514">
            <wp:extent cx="5724524" cy="3143250"/>
            <wp:effectExtent l="0" t="0" r="0" b="0"/>
            <wp:docPr id="1581960353" name="" title="Insertion de l’image..."/>
            <wp:cNvGraphicFramePr>
              <a:graphicFrameLocks noChangeAspect="1"/>
            </wp:cNvGraphicFramePr>
            <a:graphic>
              <a:graphicData uri="http://schemas.openxmlformats.org/drawingml/2006/picture">
                <pic:pic>
                  <pic:nvPicPr>
                    <pic:cNvPr id="0" name=""/>
                    <pic:cNvPicPr/>
                  </pic:nvPicPr>
                  <pic:blipFill>
                    <a:blip r:embed="Rc9a6362d5b3c4dfc">
                      <a:extLst>
                        <a:ext xmlns:a="http://schemas.openxmlformats.org/drawingml/2006/main" uri="{28A0092B-C50C-407E-A947-70E740481C1C}">
                          <a14:useLocalDpi val="0"/>
                        </a:ext>
                      </a:extLst>
                    </a:blip>
                    <a:stretch>
                      <a:fillRect/>
                    </a:stretch>
                  </pic:blipFill>
                  <pic:spPr>
                    <a:xfrm>
                      <a:off x="0" y="0"/>
                      <a:ext cx="5724524" cy="3143250"/>
                    </a:xfrm>
                    <a:prstGeom prst="rect">
                      <a:avLst/>
                    </a:prstGeom>
                  </pic:spPr>
                </pic:pic>
              </a:graphicData>
            </a:graphic>
          </wp:inline>
        </w:drawing>
      </w:r>
    </w:p>
    <w:p w:rsidR="1F652111" w:rsidP="1F652111" w:rsidRDefault="1F652111" w14:paraId="39D231BF" w14:textId="72DC6407">
      <w:pPr>
        <w:widowControl w:val="1"/>
        <w:spacing w:before="0" w:after="248" w:line="259"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26"/>
          <w:szCs w:val="26"/>
          <w:lang w:val="fr-FR"/>
        </w:rPr>
      </w:pPr>
      <w:r w:rsidRPr="1F652111" w:rsidR="1F652111">
        <w:rPr>
          <w:rFonts w:ascii="Open Sans" w:hAnsi="Open Sans" w:eastAsia="Open Sans" w:cs="Open Sans"/>
          <w:b w:val="1"/>
          <w:bCs w:val="1"/>
          <w:i w:val="0"/>
          <w:iCs w:val="0"/>
          <w:caps w:val="0"/>
          <w:smallCaps w:val="0"/>
          <w:noProof w:val="0"/>
          <w:color w:val="E97132"/>
          <w:sz w:val="26"/>
          <w:szCs w:val="26"/>
          <w:lang w:val="fr-FR"/>
        </w:rPr>
        <w:t>Rédigé par :</w:t>
      </w:r>
      <w:r w:rsidRPr="1F652111" w:rsidR="1F652111">
        <w:rPr>
          <w:rFonts w:ascii="Open Sans" w:hAnsi="Open Sans" w:eastAsia="Open Sans" w:cs="Open Sans"/>
          <w:b w:val="1"/>
          <w:bCs w:val="1"/>
          <w:i w:val="0"/>
          <w:iCs w:val="0"/>
          <w:caps w:val="0"/>
          <w:smallCaps w:val="0"/>
          <w:noProof w:val="0"/>
          <w:color w:val="000000" w:themeColor="text1" w:themeTint="FF" w:themeShade="FF"/>
          <w:sz w:val="26"/>
          <w:szCs w:val="26"/>
          <w:lang w:val="fr-FR"/>
        </w:rPr>
        <w:t xml:space="preserve"> ESSALHI SARA - Kaissi Houda</w:t>
      </w:r>
    </w:p>
    <w:p w:rsidR="1F652111" w:rsidP="1F652111" w:rsidRDefault="1F652111" w14:paraId="1B414861" w14:textId="1EF89B18">
      <w:pPr>
        <w:widowControl w:val="1"/>
        <w:spacing w:before="0" w:after="248" w:line="259"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26"/>
          <w:szCs w:val="26"/>
          <w:lang w:val="fr-FR"/>
        </w:rPr>
      </w:pPr>
      <w:r w:rsidRPr="1F652111" w:rsidR="1F652111">
        <w:rPr>
          <w:rFonts w:ascii="Open Sans" w:hAnsi="Open Sans" w:eastAsia="Open Sans" w:cs="Open Sans"/>
          <w:b w:val="1"/>
          <w:bCs w:val="1"/>
          <w:i w:val="0"/>
          <w:iCs w:val="0"/>
          <w:caps w:val="0"/>
          <w:smallCaps w:val="0"/>
          <w:noProof w:val="0"/>
          <w:color w:val="E97132"/>
          <w:sz w:val="26"/>
          <w:szCs w:val="26"/>
          <w:lang w:val="fr-FR"/>
        </w:rPr>
        <w:t>Supervisé par :</w:t>
      </w:r>
      <w:r w:rsidRPr="1F652111" w:rsidR="1F652111">
        <w:rPr>
          <w:rFonts w:ascii="Open Sans" w:hAnsi="Open Sans" w:eastAsia="Open Sans" w:cs="Open Sans"/>
          <w:b w:val="1"/>
          <w:bCs w:val="1"/>
          <w:i w:val="0"/>
          <w:iCs w:val="0"/>
          <w:caps w:val="0"/>
          <w:smallCaps w:val="0"/>
          <w:noProof w:val="0"/>
          <w:color w:val="000000" w:themeColor="text1" w:themeTint="FF" w:themeShade="FF"/>
          <w:sz w:val="26"/>
          <w:szCs w:val="26"/>
          <w:lang w:val="fr-FR"/>
        </w:rPr>
        <w:t xml:space="preserve"> Pr. El Mokhtar EN-NAIMI</w:t>
      </w:r>
    </w:p>
    <w:p w:rsidR="1F652111" w:rsidP="1F652111" w:rsidRDefault="1F652111" w14:paraId="0418C2B2" w14:textId="727D6652">
      <w:pPr>
        <w:keepNext w:val="1"/>
        <w:keepLines w:val="1"/>
        <w:widowControl w:val="1"/>
        <w:spacing w:before="0" w:after="248" w:line="259" w:lineRule="auto"/>
        <w:ind w:left="-5" w:hanging="10"/>
        <w:jc w:val="left"/>
        <w:rPr>
          <w:rFonts w:ascii="Open Sans" w:hAnsi="Open Sans" w:eastAsia="Open Sans" w:cs="Open Sans"/>
          <w:b w:val="1"/>
          <w:bCs w:val="1"/>
          <w:i w:val="0"/>
          <w:iCs w:val="0"/>
          <w:caps w:val="0"/>
          <w:smallCaps w:val="0"/>
          <w:noProof w:val="0"/>
          <w:color w:val="E97132"/>
          <w:sz w:val="56"/>
          <w:szCs w:val="56"/>
          <w:lang w:val="fr-FR"/>
        </w:rPr>
      </w:pPr>
      <w:r w:rsidRPr="1F652111" w:rsidR="1F652111">
        <w:rPr>
          <w:rFonts w:ascii="Open Sans" w:hAnsi="Open Sans" w:eastAsia="Open Sans" w:cs="Open Sans"/>
          <w:b w:val="1"/>
          <w:bCs w:val="1"/>
          <w:i w:val="0"/>
          <w:iCs w:val="0"/>
          <w:caps w:val="0"/>
          <w:smallCaps w:val="0"/>
          <w:noProof w:val="0"/>
          <w:color w:val="E97132"/>
          <w:sz w:val="56"/>
          <w:szCs w:val="56"/>
          <w:lang w:val="en-GB"/>
        </w:rPr>
        <w:t>Plan</w:t>
      </w:r>
    </w:p>
    <w:p w:rsidR="1F652111" w:rsidP="1F652111" w:rsidRDefault="1F652111" w14:paraId="7FA8C06B" w14:textId="760E39EA">
      <w:pPr>
        <w:pStyle w:val="ListParagraph"/>
        <w:widowControl w:val="1"/>
        <w:numPr>
          <w:ilvl w:val="0"/>
          <w:numId w:val="64"/>
        </w:numPr>
        <w:spacing w:before="0" w:after="218" w:line="259" w:lineRule="auto"/>
        <w:ind w:left="430" w:hanging="430"/>
        <w:jc w:val="left"/>
        <w:rPr>
          <w:rFonts w:ascii="Open Sans" w:hAnsi="Open Sans" w:eastAsia="Open Sans" w:cs="Open Sans"/>
          <w:b w:val="0"/>
          <w:bCs w:val="0"/>
          <w:i w:val="0"/>
          <w:iCs w:val="0"/>
          <w:caps w:val="0"/>
          <w:smallCaps w:val="0"/>
          <w:noProof w:val="0"/>
          <w:color w:val="0D0D0D" w:themeColor="text1" w:themeTint="F2" w:themeShade="FF"/>
          <w:sz w:val="34"/>
          <w:szCs w:val="34"/>
          <w:lang w:val="fr-FR"/>
        </w:rPr>
      </w:pPr>
      <w:r w:rsidRPr="1F652111" w:rsidR="1F652111">
        <w:rPr>
          <w:rFonts w:ascii="Open Sans" w:hAnsi="Open Sans" w:eastAsia="Open Sans" w:cs="Open Sans"/>
          <w:b w:val="1"/>
          <w:bCs w:val="1"/>
          <w:i w:val="0"/>
          <w:iCs w:val="0"/>
          <w:caps w:val="0"/>
          <w:smallCaps w:val="0"/>
          <w:noProof w:val="0"/>
          <w:color w:val="0D0D0D" w:themeColor="text1" w:themeTint="F2" w:themeShade="FF"/>
          <w:sz w:val="34"/>
          <w:szCs w:val="34"/>
          <w:lang w:val="fr-FR"/>
        </w:rPr>
        <w:t>La description des Algorithmes</w:t>
      </w:r>
    </w:p>
    <w:p w:rsidR="1F652111" w:rsidP="1F652111" w:rsidRDefault="1F652111" w14:paraId="7C763BE9" w14:textId="19AD4C58">
      <w:pPr>
        <w:pStyle w:val="ListParagraph"/>
        <w:widowControl w:val="1"/>
        <w:numPr>
          <w:ilvl w:val="0"/>
          <w:numId w:val="134"/>
        </w:numPr>
        <w:spacing w:before="0" w:after="218" w:line="259" w:lineRule="auto"/>
        <w:jc w:val="left"/>
        <w:rPr>
          <w:rFonts w:ascii="Open Sans" w:hAnsi="Open Sans" w:eastAsia="Open Sans" w:cs="Open Sans"/>
          <w:b w:val="0"/>
          <w:bCs w:val="0"/>
          <w:i w:val="0"/>
          <w:iCs w:val="0"/>
          <w:caps w:val="0"/>
          <w:smallCaps w:val="0"/>
          <w:noProof w:val="0"/>
          <w:color w:val="0D0D0D" w:themeColor="text1" w:themeTint="F2" w:themeShade="FF"/>
          <w:sz w:val="30"/>
          <w:szCs w:val="30"/>
          <w:lang w:val="fr-FR"/>
        </w:rPr>
      </w:pP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 xml:space="preserve">Principal Component </w:t>
      </w: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Analysis</w:t>
      </w: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 xml:space="preserve"> (PCA) </w:t>
      </w:r>
    </w:p>
    <w:p w:rsidR="1F652111" w:rsidP="1F652111" w:rsidRDefault="1F652111" w14:paraId="423C908A" w14:textId="4FD4DB27">
      <w:pPr>
        <w:pStyle w:val="ListParagraph"/>
        <w:widowControl w:val="1"/>
        <w:numPr>
          <w:ilvl w:val="0"/>
          <w:numId w:val="134"/>
        </w:numPr>
        <w:spacing w:before="0" w:after="218" w:line="259" w:lineRule="auto"/>
        <w:jc w:val="left"/>
        <w:rPr>
          <w:rFonts w:ascii="Open Sans" w:hAnsi="Open Sans" w:eastAsia="Open Sans" w:cs="Open Sans"/>
          <w:b w:val="0"/>
          <w:bCs w:val="0"/>
          <w:i w:val="0"/>
          <w:iCs w:val="0"/>
          <w:caps w:val="0"/>
          <w:smallCaps w:val="0"/>
          <w:noProof w:val="0"/>
          <w:color w:val="0D0D0D" w:themeColor="text1" w:themeTint="F2" w:themeShade="FF"/>
          <w:sz w:val="30"/>
          <w:szCs w:val="30"/>
          <w:lang w:val="fr-FR"/>
        </w:rPr>
      </w:pP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Gaussian</w:t>
      </w: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 xml:space="preserve"> Mixture </w:t>
      </w:r>
    </w:p>
    <w:p w:rsidR="1F652111" w:rsidP="1F652111" w:rsidRDefault="1F652111" w14:paraId="2EC5A185" w14:textId="4C421062">
      <w:pPr>
        <w:pStyle w:val="ListParagraph"/>
        <w:widowControl w:val="1"/>
        <w:numPr>
          <w:ilvl w:val="0"/>
          <w:numId w:val="134"/>
        </w:numPr>
        <w:spacing w:before="0" w:after="218" w:line="259" w:lineRule="auto"/>
        <w:jc w:val="left"/>
        <w:rPr>
          <w:rFonts w:ascii="Open Sans" w:hAnsi="Open Sans" w:eastAsia="Open Sans" w:cs="Open Sans"/>
          <w:b w:val="0"/>
          <w:bCs w:val="0"/>
          <w:i w:val="0"/>
          <w:iCs w:val="0"/>
          <w:caps w:val="0"/>
          <w:smallCaps w:val="0"/>
          <w:noProof w:val="0"/>
          <w:color w:val="0D0D0D" w:themeColor="text1" w:themeTint="F2" w:themeShade="FF"/>
          <w:sz w:val="30"/>
          <w:szCs w:val="30"/>
          <w:lang w:val="fr-FR"/>
        </w:rPr>
      </w:pP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K-</w:t>
      </w: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Nearest</w:t>
      </w: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 xml:space="preserve"> Neighbors (KNN)</w:t>
      </w:r>
    </w:p>
    <w:p w:rsidR="1F652111" w:rsidP="1F652111" w:rsidRDefault="1F652111" w14:paraId="43011DB8" w14:textId="1DA87CDD">
      <w:pPr>
        <w:pStyle w:val="Normal"/>
        <w:widowControl w:val="1"/>
        <w:spacing w:before="0" w:after="218" w:line="259" w:lineRule="auto"/>
        <w:ind w:left="0"/>
        <w:jc w:val="left"/>
        <w:rPr>
          <w:rFonts w:ascii="Open Sans" w:hAnsi="Open Sans" w:eastAsia="Open Sans" w:cs="Open Sans"/>
          <w:b w:val="0"/>
          <w:bCs w:val="0"/>
          <w:i w:val="0"/>
          <w:iCs w:val="0"/>
          <w:caps w:val="0"/>
          <w:smallCaps w:val="0"/>
          <w:noProof w:val="0"/>
          <w:color w:val="0D0D0D" w:themeColor="text1" w:themeTint="F2" w:themeShade="FF"/>
          <w:sz w:val="20"/>
          <w:szCs w:val="20"/>
          <w:lang w:val="fr-FR"/>
        </w:rPr>
      </w:pPr>
    </w:p>
    <w:p w:rsidR="1F652111" w:rsidP="1F652111" w:rsidRDefault="1F652111" w14:paraId="08F930A1" w14:textId="4E96023B">
      <w:pPr>
        <w:pStyle w:val="ListParagraph"/>
        <w:widowControl w:val="1"/>
        <w:numPr>
          <w:ilvl w:val="0"/>
          <w:numId w:val="64"/>
        </w:numPr>
        <w:spacing w:before="0" w:after="218" w:line="259" w:lineRule="auto"/>
        <w:ind w:left="430" w:hanging="430"/>
        <w:jc w:val="left"/>
        <w:rPr>
          <w:rFonts w:ascii="Open Sans" w:hAnsi="Open Sans" w:eastAsia="Open Sans" w:cs="Open Sans"/>
          <w:b w:val="0"/>
          <w:bCs w:val="0"/>
          <w:i w:val="0"/>
          <w:iCs w:val="0"/>
          <w:caps w:val="0"/>
          <w:smallCaps w:val="0"/>
          <w:noProof w:val="0"/>
          <w:color w:val="0D0D0D" w:themeColor="text1" w:themeTint="F2" w:themeShade="FF"/>
          <w:sz w:val="34"/>
          <w:szCs w:val="34"/>
          <w:lang w:val="fr-FR"/>
        </w:rPr>
      </w:pPr>
      <w:r w:rsidRPr="1F652111" w:rsidR="1F652111">
        <w:rPr>
          <w:rFonts w:ascii="Open Sans" w:hAnsi="Open Sans" w:eastAsia="Open Sans" w:cs="Open Sans"/>
          <w:b w:val="1"/>
          <w:bCs w:val="1"/>
          <w:i w:val="0"/>
          <w:iCs w:val="0"/>
          <w:caps w:val="0"/>
          <w:smallCaps w:val="0"/>
          <w:noProof w:val="0"/>
          <w:color w:val="0D0D0D" w:themeColor="text1" w:themeTint="F2" w:themeShade="FF"/>
          <w:sz w:val="34"/>
          <w:szCs w:val="34"/>
          <w:lang w:val="fr-FR"/>
        </w:rPr>
        <w:t xml:space="preserve">Les caractéristiques des Algorithmes </w:t>
      </w:r>
    </w:p>
    <w:p w:rsidR="1F652111" w:rsidP="1F652111" w:rsidRDefault="1F652111" w14:paraId="789F2F16" w14:textId="36080C61">
      <w:pPr>
        <w:pStyle w:val="ListParagraph"/>
        <w:widowControl w:val="1"/>
        <w:numPr>
          <w:ilvl w:val="0"/>
          <w:numId w:val="135"/>
        </w:numPr>
        <w:spacing w:before="0" w:after="218" w:line="259" w:lineRule="auto"/>
        <w:jc w:val="left"/>
        <w:rPr>
          <w:rFonts w:ascii="Open Sans" w:hAnsi="Open Sans" w:eastAsia="Open Sans" w:cs="Open Sans"/>
          <w:b w:val="0"/>
          <w:bCs w:val="0"/>
          <w:i w:val="0"/>
          <w:iCs w:val="0"/>
          <w:caps w:val="0"/>
          <w:smallCaps w:val="0"/>
          <w:noProof w:val="0"/>
          <w:color w:val="0D0D0D" w:themeColor="text1" w:themeTint="F2" w:themeShade="FF"/>
          <w:sz w:val="30"/>
          <w:szCs w:val="30"/>
          <w:lang w:val="fr-FR"/>
        </w:rPr>
      </w:pP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Caractéristiques de PCA, Gaussian Mixture, KNN</w:t>
      </w:r>
    </w:p>
    <w:p w:rsidR="1F652111" w:rsidP="1F652111" w:rsidRDefault="1F652111" w14:paraId="5DF3E1F2" w14:textId="6A99218B">
      <w:pPr>
        <w:pStyle w:val="ListParagraph"/>
        <w:widowControl w:val="1"/>
        <w:numPr>
          <w:ilvl w:val="0"/>
          <w:numId w:val="135"/>
        </w:numPr>
        <w:spacing w:before="0" w:after="218" w:line="259" w:lineRule="auto"/>
        <w:jc w:val="left"/>
        <w:rPr>
          <w:rFonts w:ascii="Open Sans" w:hAnsi="Open Sans" w:eastAsia="Open Sans" w:cs="Open Sans"/>
          <w:b w:val="0"/>
          <w:bCs w:val="0"/>
          <w:i w:val="0"/>
          <w:iCs w:val="0"/>
          <w:caps w:val="0"/>
          <w:smallCaps w:val="0"/>
          <w:noProof w:val="0"/>
          <w:color w:val="0D0D0D" w:themeColor="text1" w:themeTint="F2" w:themeShade="FF"/>
          <w:sz w:val="30"/>
          <w:szCs w:val="30"/>
          <w:lang w:val="fr-FR"/>
        </w:rPr>
      </w:pPr>
    </w:p>
    <w:p w:rsidR="1F652111" w:rsidP="1F652111" w:rsidRDefault="1F652111" w14:paraId="53961918" w14:textId="1A07115A">
      <w:pPr>
        <w:pStyle w:val="ListParagraph"/>
        <w:widowControl w:val="1"/>
        <w:numPr>
          <w:ilvl w:val="0"/>
          <w:numId w:val="64"/>
        </w:numPr>
        <w:spacing w:before="0" w:after="218" w:line="259" w:lineRule="auto"/>
        <w:ind w:left="430" w:hanging="430"/>
        <w:jc w:val="left"/>
        <w:rPr>
          <w:rFonts w:ascii="Open Sans" w:hAnsi="Open Sans" w:eastAsia="Open Sans" w:cs="Open Sans"/>
          <w:b w:val="0"/>
          <w:bCs w:val="0"/>
          <w:i w:val="0"/>
          <w:iCs w:val="0"/>
          <w:caps w:val="0"/>
          <w:smallCaps w:val="0"/>
          <w:noProof w:val="0"/>
          <w:color w:val="0D0D0D" w:themeColor="text1" w:themeTint="F2" w:themeShade="FF"/>
          <w:sz w:val="34"/>
          <w:szCs w:val="34"/>
          <w:lang w:val="fr-FR"/>
        </w:rPr>
      </w:pPr>
      <w:r w:rsidRPr="1F652111" w:rsidR="1F652111">
        <w:rPr>
          <w:rFonts w:ascii="Open Sans" w:hAnsi="Open Sans" w:eastAsia="Open Sans" w:cs="Open Sans"/>
          <w:b w:val="1"/>
          <w:bCs w:val="1"/>
          <w:i w:val="0"/>
          <w:iCs w:val="0"/>
          <w:caps w:val="0"/>
          <w:smallCaps w:val="0"/>
          <w:noProof w:val="0"/>
          <w:color w:val="0D0D0D" w:themeColor="text1" w:themeTint="F2" w:themeShade="FF"/>
          <w:sz w:val="34"/>
          <w:szCs w:val="34"/>
          <w:lang w:val="fr-FR"/>
        </w:rPr>
        <w:t xml:space="preserve">Les modes de fonctionnement des trois algorithmes       </w:t>
      </w:r>
    </w:p>
    <w:p w:rsidR="1F652111" w:rsidP="1F652111" w:rsidRDefault="1F652111" w14:paraId="7F772E0A" w14:textId="4F718FD2">
      <w:pPr>
        <w:pStyle w:val="ListParagraph"/>
        <w:widowControl w:val="1"/>
        <w:numPr>
          <w:ilvl w:val="0"/>
          <w:numId w:val="136"/>
        </w:numPr>
        <w:spacing w:before="0" w:after="218" w:line="259" w:lineRule="auto"/>
        <w:jc w:val="left"/>
        <w:rPr>
          <w:rFonts w:ascii="Open Sans" w:hAnsi="Open Sans" w:eastAsia="Open Sans" w:cs="Open Sans"/>
          <w:b w:val="0"/>
          <w:bCs w:val="0"/>
          <w:i w:val="0"/>
          <w:iCs w:val="0"/>
          <w:caps w:val="0"/>
          <w:smallCaps w:val="0"/>
          <w:noProof w:val="0"/>
          <w:color w:val="0D0D0D" w:themeColor="text1" w:themeTint="F2" w:themeShade="FF"/>
          <w:sz w:val="30"/>
          <w:szCs w:val="30"/>
          <w:lang w:val="fr-FR"/>
        </w:rPr>
      </w:pP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KNN, GMMs, PCA</w:t>
      </w:r>
    </w:p>
    <w:p w:rsidR="1F652111" w:rsidP="1F652111" w:rsidRDefault="1F652111" w14:paraId="29263453" w14:textId="6F26FDE7">
      <w:pPr>
        <w:pStyle w:val="Normal"/>
        <w:widowControl w:val="1"/>
        <w:spacing w:before="0" w:after="218" w:line="259" w:lineRule="auto"/>
        <w:ind w:left="0"/>
        <w:jc w:val="left"/>
        <w:rPr>
          <w:rFonts w:ascii="Open Sans" w:hAnsi="Open Sans" w:eastAsia="Open Sans" w:cs="Open Sans"/>
          <w:b w:val="0"/>
          <w:bCs w:val="0"/>
          <w:i w:val="0"/>
          <w:iCs w:val="0"/>
          <w:caps w:val="0"/>
          <w:smallCaps w:val="0"/>
          <w:noProof w:val="0"/>
          <w:color w:val="0D0D0D" w:themeColor="text1" w:themeTint="F2" w:themeShade="FF"/>
          <w:sz w:val="30"/>
          <w:szCs w:val="30"/>
          <w:lang w:val="fr-FR"/>
        </w:rPr>
      </w:pPr>
    </w:p>
    <w:p w:rsidR="1F652111" w:rsidP="1F652111" w:rsidRDefault="1F652111" w14:paraId="38C3A554" w14:textId="34EED7A4">
      <w:pPr>
        <w:pStyle w:val="ListParagraph"/>
        <w:widowControl w:val="1"/>
        <w:numPr>
          <w:ilvl w:val="0"/>
          <w:numId w:val="64"/>
        </w:numPr>
        <w:spacing w:before="0" w:after="218" w:line="259" w:lineRule="auto"/>
        <w:ind w:left="430" w:hanging="430"/>
        <w:jc w:val="left"/>
        <w:rPr>
          <w:rFonts w:ascii="Open Sans" w:hAnsi="Open Sans" w:eastAsia="Open Sans" w:cs="Open Sans"/>
          <w:b w:val="1"/>
          <w:bCs w:val="1"/>
          <w:i w:val="0"/>
          <w:iCs w:val="0"/>
          <w:caps w:val="0"/>
          <w:smallCaps w:val="0"/>
          <w:noProof w:val="0"/>
          <w:color w:val="0D0D0D" w:themeColor="text1" w:themeTint="F2" w:themeShade="FF"/>
          <w:sz w:val="34"/>
          <w:szCs w:val="34"/>
          <w:lang w:val="fr-FR"/>
        </w:rPr>
      </w:pPr>
      <w:r w:rsidRPr="1F652111" w:rsidR="1F652111">
        <w:rPr>
          <w:rFonts w:ascii="Open Sans" w:hAnsi="Open Sans" w:eastAsia="Open Sans" w:cs="Open Sans"/>
          <w:b w:val="1"/>
          <w:bCs w:val="1"/>
          <w:i w:val="0"/>
          <w:iCs w:val="0"/>
          <w:caps w:val="0"/>
          <w:smallCaps w:val="0"/>
          <w:noProof w:val="0"/>
          <w:color w:val="0D0D0D" w:themeColor="text1" w:themeTint="F2" w:themeShade="FF"/>
          <w:sz w:val="34"/>
          <w:szCs w:val="34"/>
          <w:lang w:val="fr-FR"/>
        </w:rPr>
        <w:t xml:space="preserve">Les avantages et Les Inconvénients  </w:t>
      </w:r>
    </w:p>
    <w:p w:rsidR="1F652111" w:rsidP="1F652111" w:rsidRDefault="1F652111" w14:paraId="4B48849E" w14:textId="462FE0D7">
      <w:pPr>
        <w:pStyle w:val="ListParagraph"/>
        <w:widowControl w:val="1"/>
        <w:numPr>
          <w:ilvl w:val="0"/>
          <w:numId w:val="137"/>
        </w:numPr>
        <w:spacing w:before="0" w:after="218" w:line="259" w:lineRule="auto"/>
        <w:jc w:val="left"/>
        <w:rPr>
          <w:rFonts w:ascii="Open Sans" w:hAnsi="Open Sans" w:eastAsia="Open Sans" w:cs="Open Sans"/>
          <w:b w:val="0"/>
          <w:bCs w:val="0"/>
          <w:i w:val="0"/>
          <w:iCs w:val="0"/>
          <w:caps w:val="0"/>
          <w:smallCaps w:val="0"/>
          <w:noProof w:val="0"/>
          <w:color w:val="0D0D0D" w:themeColor="text1" w:themeTint="F2" w:themeShade="FF"/>
          <w:sz w:val="20"/>
          <w:szCs w:val="20"/>
          <w:lang w:val="fr-FR"/>
        </w:rPr>
      </w:pP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Les avantages</w:t>
      </w:r>
      <w:r w:rsidRPr="1F652111" w:rsidR="1F652111">
        <w:rPr>
          <w:rFonts w:ascii="Open Sans" w:hAnsi="Open Sans" w:eastAsia="Open Sans" w:cs="Open Sans"/>
          <w:b w:val="0"/>
          <w:bCs w:val="0"/>
          <w:i w:val="0"/>
          <w:iCs w:val="0"/>
          <w:caps w:val="0"/>
          <w:smallCaps w:val="0"/>
          <w:noProof w:val="0"/>
          <w:color w:val="0D0D0D" w:themeColor="text1" w:themeTint="F2" w:themeShade="FF"/>
          <w:sz w:val="20"/>
          <w:szCs w:val="20"/>
          <w:lang w:val="fr-FR"/>
        </w:rPr>
        <w:t xml:space="preserve"> </w:t>
      </w:r>
    </w:p>
    <w:p w:rsidR="1F652111" w:rsidP="1F652111" w:rsidRDefault="1F652111" w14:paraId="72F82153" w14:textId="63CF8A66">
      <w:pPr>
        <w:pStyle w:val="ListParagraph"/>
        <w:widowControl w:val="1"/>
        <w:numPr>
          <w:ilvl w:val="0"/>
          <w:numId w:val="137"/>
        </w:numPr>
        <w:spacing w:before="0" w:after="218" w:line="259" w:lineRule="auto"/>
        <w:jc w:val="left"/>
        <w:rPr>
          <w:rFonts w:ascii="Open Sans" w:hAnsi="Open Sans" w:eastAsia="Open Sans" w:cs="Open Sans"/>
          <w:b w:val="0"/>
          <w:bCs w:val="0"/>
          <w:i w:val="0"/>
          <w:iCs w:val="0"/>
          <w:caps w:val="0"/>
          <w:smallCaps w:val="0"/>
          <w:noProof w:val="0"/>
          <w:color w:val="0D0D0D" w:themeColor="text1" w:themeTint="F2" w:themeShade="FF"/>
          <w:sz w:val="30"/>
          <w:szCs w:val="30"/>
          <w:lang w:val="fr-FR"/>
        </w:rPr>
      </w:pP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 xml:space="preserve">Les inconvénients </w:t>
      </w:r>
    </w:p>
    <w:p w:rsidR="1F652111" w:rsidP="1F652111" w:rsidRDefault="1F652111" w14:paraId="2D2FC184" w14:textId="0BA1254A">
      <w:pPr>
        <w:pStyle w:val="Normal"/>
        <w:widowControl w:val="1"/>
        <w:spacing w:before="0" w:after="218" w:line="259" w:lineRule="auto"/>
        <w:ind w:left="0"/>
        <w:jc w:val="left"/>
        <w:rPr>
          <w:rFonts w:ascii="Open Sans" w:hAnsi="Open Sans" w:eastAsia="Open Sans" w:cs="Open Sans"/>
          <w:b w:val="0"/>
          <w:bCs w:val="0"/>
          <w:i w:val="0"/>
          <w:iCs w:val="0"/>
          <w:caps w:val="0"/>
          <w:smallCaps w:val="0"/>
          <w:noProof w:val="0"/>
          <w:color w:val="0D0D0D" w:themeColor="text1" w:themeTint="F2" w:themeShade="FF"/>
          <w:sz w:val="30"/>
          <w:szCs w:val="30"/>
          <w:lang w:val="fr-FR"/>
        </w:rPr>
      </w:pPr>
    </w:p>
    <w:p w:rsidR="1F652111" w:rsidP="1F652111" w:rsidRDefault="1F652111" w14:paraId="32E4FA30" w14:textId="370D3E74">
      <w:pPr>
        <w:pStyle w:val="ListParagraph"/>
        <w:widowControl w:val="1"/>
        <w:numPr>
          <w:ilvl w:val="0"/>
          <w:numId w:val="64"/>
        </w:numPr>
        <w:spacing w:before="0" w:after="218" w:line="259" w:lineRule="auto"/>
        <w:ind w:left="430" w:hanging="430"/>
        <w:jc w:val="left"/>
        <w:rPr>
          <w:rFonts w:ascii="Open Sans" w:hAnsi="Open Sans" w:eastAsia="Open Sans" w:cs="Open Sans"/>
          <w:b w:val="1"/>
          <w:bCs w:val="1"/>
          <w:i w:val="0"/>
          <w:iCs w:val="0"/>
          <w:caps w:val="0"/>
          <w:smallCaps w:val="0"/>
          <w:noProof w:val="0"/>
          <w:color w:val="0D0D0D" w:themeColor="text1" w:themeTint="F2" w:themeShade="FF"/>
          <w:sz w:val="34"/>
          <w:szCs w:val="34"/>
          <w:lang w:val="fr-FR"/>
        </w:rPr>
      </w:pPr>
      <w:r w:rsidRPr="1F652111" w:rsidR="1F652111">
        <w:rPr>
          <w:rFonts w:ascii="Open Sans" w:hAnsi="Open Sans" w:eastAsia="Open Sans" w:cs="Open Sans"/>
          <w:b w:val="1"/>
          <w:bCs w:val="1"/>
          <w:i w:val="0"/>
          <w:iCs w:val="0"/>
          <w:caps w:val="0"/>
          <w:smallCaps w:val="0"/>
          <w:noProof w:val="0"/>
          <w:color w:val="0D0D0D" w:themeColor="text1" w:themeTint="F2" w:themeShade="FF"/>
          <w:sz w:val="34"/>
          <w:szCs w:val="34"/>
          <w:lang w:val="fr-FR"/>
        </w:rPr>
        <w:t>Champs d'Application des algorithmes et étude comparative</w:t>
      </w:r>
    </w:p>
    <w:p w:rsidR="1F652111" w:rsidP="1F652111" w:rsidRDefault="1F652111" w14:paraId="502C1AEE" w14:textId="4B96405B">
      <w:pPr>
        <w:pStyle w:val="ListParagraph"/>
        <w:widowControl w:val="1"/>
        <w:numPr>
          <w:ilvl w:val="0"/>
          <w:numId w:val="138"/>
        </w:numPr>
        <w:spacing w:before="0" w:after="218" w:line="259" w:lineRule="auto"/>
        <w:jc w:val="left"/>
        <w:rPr>
          <w:rFonts w:ascii="Open Sans" w:hAnsi="Open Sans" w:eastAsia="Open Sans" w:cs="Open Sans"/>
          <w:b w:val="0"/>
          <w:bCs w:val="0"/>
          <w:i w:val="0"/>
          <w:iCs w:val="0"/>
          <w:caps w:val="0"/>
          <w:smallCaps w:val="0"/>
          <w:noProof w:val="0"/>
          <w:color w:val="0D0D0D" w:themeColor="text1" w:themeTint="F2" w:themeShade="FF"/>
          <w:sz w:val="30"/>
          <w:szCs w:val="30"/>
          <w:lang w:val="fr-FR"/>
        </w:rPr>
      </w:pP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Champs d'Application</w:t>
      </w:r>
    </w:p>
    <w:p w:rsidR="1F652111" w:rsidP="1F652111" w:rsidRDefault="1F652111" w14:paraId="79E48EE5" w14:textId="36F44559">
      <w:pPr>
        <w:pStyle w:val="ListParagraph"/>
        <w:widowControl w:val="1"/>
        <w:numPr>
          <w:ilvl w:val="0"/>
          <w:numId w:val="138"/>
        </w:numPr>
        <w:spacing w:before="0" w:after="218" w:line="259" w:lineRule="auto"/>
        <w:jc w:val="left"/>
        <w:rPr>
          <w:rFonts w:ascii="Open Sans" w:hAnsi="Open Sans" w:eastAsia="Open Sans" w:cs="Open Sans"/>
          <w:b w:val="0"/>
          <w:bCs w:val="0"/>
          <w:i w:val="0"/>
          <w:iCs w:val="0"/>
          <w:caps w:val="0"/>
          <w:smallCaps w:val="0"/>
          <w:noProof w:val="0"/>
          <w:color w:val="0D0D0D" w:themeColor="text1" w:themeTint="F2" w:themeShade="FF"/>
          <w:sz w:val="30"/>
          <w:szCs w:val="30"/>
          <w:lang w:val="fr-FR"/>
        </w:rPr>
      </w:pP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Etude comparative</w:t>
      </w:r>
    </w:p>
    <w:p w:rsidR="1F652111" w:rsidP="1F652111" w:rsidRDefault="1F652111" w14:paraId="33519A61" w14:textId="4B7FE3F5">
      <w:pPr>
        <w:pStyle w:val="Normal"/>
        <w:widowControl w:val="1"/>
        <w:spacing w:before="0" w:after="218" w:line="259" w:lineRule="auto"/>
        <w:ind w:left="0"/>
        <w:jc w:val="left"/>
        <w:rPr>
          <w:rFonts w:ascii="Open Sans" w:hAnsi="Open Sans" w:eastAsia="Open Sans" w:cs="Open Sans"/>
          <w:b w:val="0"/>
          <w:bCs w:val="0"/>
          <w:i w:val="0"/>
          <w:iCs w:val="0"/>
          <w:caps w:val="0"/>
          <w:smallCaps w:val="0"/>
          <w:noProof w:val="0"/>
          <w:color w:val="0D0D0D" w:themeColor="text1" w:themeTint="F2" w:themeShade="FF"/>
          <w:sz w:val="30"/>
          <w:szCs w:val="30"/>
          <w:lang w:val="fr-FR"/>
        </w:rPr>
      </w:pPr>
    </w:p>
    <w:p w:rsidR="1F652111" w:rsidP="1F652111" w:rsidRDefault="1F652111" w14:paraId="35739F8A" w14:textId="7752F45D">
      <w:pPr>
        <w:pStyle w:val="ListParagraph"/>
        <w:widowControl w:val="1"/>
        <w:numPr>
          <w:ilvl w:val="0"/>
          <w:numId w:val="64"/>
        </w:numPr>
        <w:spacing w:before="0" w:after="218" w:line="259" w:lineRule="auto"/>
        <w:ind w:left="430" w:hanging="430"/>
        <w:jc w:val="left"/>
        <w:rPr>
          <w:rFonts w:ascii="Open Sans" w:hAnsi="Open Sans" w:eastAsia="Open Sans" w:cs="Open Sans"/>
          <w:b w:val="1"/>
          <w:bCs w:val="1"/>
          <w:i w:val="0"/>
          <w:iCs w:val="0"/>
          <w:caps w:val="0"/>
          <w:smallCaps w:val="0"/>
          <w:noProof w:val="0"/>
          <w:color w:val="0D0D0D" w:themeColor="text1" w:themeTint="F2" w:themeShade="FF"/>
          <w:sz w:val="34"/>
          <w:szCs w:val="34"/>
          <w:lang w:val="fr-FR"/>
        </w:rPr>
      </w:pPr>
      <w:r w:rsidRPr="1F652111" w:rsidR="1F652111">
        <w:rPr>
          <w:rFonts w:ascii="Open Sans" w:hAnsi="Open Sans" w:eastAsia="Open Sans" w:cs="Open Sans"/>
          <w:b w:val="1"/>
          <w:bCs w:val="1"/>
          <w:i w:val="0"/>
          <w:iCs w:val="0"/>
          <w:caps w:val="0"/>
          <w:smallCaps w:val="0"/>
          <w:noProof w:val="0"/>
          <w:color w:val="0D0D0D" w:themeColor="text1" w:themeTint="F2" w:themeShade="FF"/>
          <w:sz w:val="34"/>
          <w:szCs w:val="34"/>
          <w:lang w:val="fr-FR"/>
        </w:rPr>
        <w:t>Etude d'un cas</w:t>
      </w:r>
    </w:p>
    <w:p w:rsidR="1F652111" w:rsidP="1F652111" w:rsidRDefault="1F652111" w14:paraId="2C93240E" w14:textId="1AA7ADD2">
      <w:pPr>
        <w:keepNext w:val="1"/>
        <w:keepLines w:val="1"/>
        <w:widowControl w:val="1"/>
        <w:spacing w:before="0" w:after="162" w:line="252" w:lineRule="auto"/>
        <w:ind w:left="-5" w:hanging="10"/>
        <w:jc w:val="left"/>
        <w:rPr>
          <w:rFonts w:ascii="Open Sans" w:hAnsi="Open Sans" w:eastAsia="Open Sans" w:cs="Open Sans"/>
          <w:b w:val="1"/>
          <w:bCs w:val="1"/>
          <w:i w:val="0"/>
          <w:iCs w:val="0"/>
          <w:caps w:val="0"/>
          <w:smallCaps w:val="0"/>
          <w:noProof w:val="0"/>
          <w:color w:val="FF011B"/>
          <w:sz w:val="40"/>
          <w:szCs w:val="40"/>
          <w:lang w:val="fr-FR"/>
        </w:rPr>
      </w:pPr>
      <w:r w:rsidRPr="1F652111" w:rsidR="1F652111">
        <w:rPr>
          <w:rFonts w:ascii="Open Sans" w:hAnsi="Open Sans" w:eastAsia="Open Sans" w:cs="Open Sans"/>
          <w:b w:val="1"/>
          <w:bCs w:val="1"/>
          <w:i w:val="0"/>
          <w:iCs w:val="0"/>
          <w:caps w:val="0"/>
          <w:smallCaps w:val="0"/>
          <w:noProof w:val="0"/>
          <w:color w:val="FF011B"/>
          <w:sz w:val="40"/>
          <w:szCs w:val="40"/>
          <w:lang w:val="en-GB"/>
        </w:rPr>
        <w:t xml:space="preserve">I. La description des Algorithmes </w:t>
      </w:r>
    </w:p>
    <w:p w:rsidR="1F652111" w:rsidP="1F652111" w:rsidRDefault="1F652111" w14:paraId="30DEF8CA" w14:textId="7B2BB1BD">
      <w:pPr>
        <w:keepNext w:val="1"/>
        <w:keepLines w:val="1"/>
        <w:widowControl w:val="1"/>
        <w:spacing w:before="0" w:after="178" w:line="259" w:lineRule="auto"/>
        <w:ind w:left="-5" w:hanging="10"/>
        <w:jc w:val="left"/>
        <w:rPr>
          <w:rFonts w:ascii="Open Sans" w:hAnsi="Open Sans" w:eastAsia="Open Sans" w:cs="Open Sans"/>
          <w:b w:val="1"/>
          <w:bCs w:val="1"/>
          <w:i w:val="0"/>
          <w:iCs w:val="0"/>
          <w:caps w:val="0"/>
          <w:smallCaps w:val="0"/>
          <w:noProof w:val="0"/>
          <w:color w:val="00BF63"/>
          <w:sz w:val="34"/>
          <w:szCs w:val="34"/>
          <w:lang w:val="fr-FR"/>
        </w:rPr>
      </w:pPr>
      <w:r w:rsidRPr="1F652111" w:rsidR="1F652111">
        <w:rPr>
          <w:rFonts w:ascii="Open Sans" w:hAnsi="Open Sans" w:eastAsia="Open Sans" w:cs="Open Sans"/>
          <w:b w:val="1"/>
          <w:bCs w:val="1"/>
          <w:i w:val="0"/>
          <w:iCs w:val="0"/>
          <w:caps w:val="0"/>
          <w:smallCaps w:val="0"/>
          <w:noProof w:val="0"/>
          <w:color w:val="00BF63"/>
          <w:sz w:val="34"/>
          <w:szCs w:val="34"/>
          <w:lang w:val="en-GB"/>
        </w:rPr>
        <w:t xml:space="preserve">     1.Principal Component Analysis (PCA) </w:t>
      </w:r>
    </w:p>
    <w:p w:rsidR="1F652111" w:rsidP="1F652111" w:rsidRDefault="1F652111" w14:paraId="000E1564" w14:textId="657486F0">
      <w:pPr>
        <w:widowControl w:val="1"/>
        <w:spacing w:before="0" w:after="281"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26"/>
          <w:szCs w:val="26"/>
          <w:lang w:val="fr-FR"/>
        </w:rPr>
      </w:pP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 xml:space="preserve"> PCA est une technique de réduction de dimensionnalité qui vise à transformer un ensemble de variables corrélées en un ensemble de variables non corrélées, appelées composantes principales. Elle est largement utilisée pour explorer et visualiser des données à haute dimensionnalité, ainsi que pour simplifier la structure des données tout en préservant les informations importantes.</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w:t>
      </w:r>
      <w:r w:rsidRPr="1F652111" w:rsidR="1F652111">
        <w:rPr>
          <w:rFonts w:ascii="Open Sans" w:hAnsi="Open Sans" w:eastAsia="Open Sans" w:cs="Open Sans"/>
          <w:b w:val="0"/>
          <w:bCs w:val="0"/>
          <w:i w:val="0"/>
          <w:iCs w:val="0"/>
          <w:caps w:val="0"/>
          <w:smallCaps w:val="0"/>
          <w:noProof w:val="0"/>
          <w:color w:val="000000" w:themeColor="text1" w:themeTint="FF" w:themeShade="FF"/>
          <w:sz w:val="26"/>
          <w:szCs w:val="26"/>
          <w:lang w:val="fr-FR"/>
        </w:rPr>
        <w:t xml:space="preserve"> </w:t>
      </w:r>
    </w:p>
    <w:p w:rsidR="1F652111" w:rsidP="1F652111" w:rsidRDefault="1F652111" w14:paraId="5402FACB" w14:textId="551B3B86">
      <w:pPr>
        <w:widowControl w:val="1"/>
        <w:spacing w:before="0" w:after="281"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28"/>
          <w:szCs w:val="28"/>
          <w:lang w:val="en-GB"/>
        </w:rPr>
      </w:pPr>
    </w:p>
    <w:p w:rsidR="1F652111" w:rsidP="1F652111" w:rsidRDefault="1F652111" w14:paraId="78FEDF00" w14:textId="3D967EB7">
      <w:pPr>
        <w:widowControl w:val="1"/>
        <w:spacing w:before="0" w:after="281" w:line="252" w:lineRule="auto"/>
        <w:ind w:left="-5" w:hanging="10"/>
        <w:jc w:val="center"/>
        <w:rPr>
          <w:rFonts w:ascii="Open Sans" w:hAnsi="Open Sans" w:eastAsia="Open Sans" w:cs="Open Sans"/>
          <w:b w:val="0"/>
          <w:bCs w:val="0"/>
          <w:i w:val="0"/>
          <w:iCs w:val="0"/>
          <w:caps w:val="0"/>
          <w:smallCaps w:val="0"/>
          <w:noProof w:val="0"/>
          <w:color w:val="000000" w:themeColor="text1" w:themeTint="FF" w:themeShade="FF"/>
          <w:sz w:val="28"/>
          <w:szCs w:val="28"/>
          <w:lang w:val="en-GB"/>
        </w:rPr>
      </w:pPr>
      <w:r>
        <w:drawing>
          <wp:inline wp14:editId="5531A4FC" wp14:anchorId="7E94D955">
            <wp:extent cx="5724524" cy="2381250"/>
            <wp:effectExtent l="0" t="0" r="0" b="0"/>
            <wp:docPr id="499433488" name="" title="Insertion de l’image..."/>
            <wp:cNvGraphicFramePr>
              <a:graphicFrameLocks noChangeAspect="1"/>
            </wp:cNvGraphicFramePr>
            <a:graphic>
              <a:graphicData uri="http://schemas.openxmlformats.org/drawingml/2006/picture">
                <pic:pic>
                  <pic:nvPicPr>
                    <pic:cNvPr id="0" name=""/>
                    <pic:cNvPicPr/>
                  </pic:nvPicPr>
                  <pic:blipFill>
                    <a:blip r:embed="R8675a71bbada420b">
                      <a:extLst>
                        <a:ext xmlns:a="http://schemas.openxmlformats.org/drawingml/2006/main" uri="{28A0092B-C50C-407E-A947-70E740481C1C}">
                          <a14:useLocalDpi val="0"/>
                        </a:ext>
                      </a:extLst>
                    </a:blip>
                    <a:stretch>
                      <a:fillRect/>
                    </a:stretch>
                  </pic:blipFill>
                  <pic:spPr>
                    <a:xfrm>
                      <a:off x="0" y="0"/>
                      <a:ext cx="5724524" cy="2381250"/>
                    </a:xfrm>
                    <a:prstGeom prst="rect">
                      <a:avLst/>
                    </a:prstGeom>
                  </pic:spPr>
                </pic:pic>
              </a:graphicData>
            </a:graphic>
          </wp:inline>
        </w:drawing>
      </w:r>
    </w:p>
    <w:p w:rsidR="1F652111" w:rsidP="1F652111" w:rsidRDefault="1F652111" w14:paraId="07C8C446" w14:textId="2E4A2898">
      <w:pPr>
        <w:pStyle w:val="ListParagraph"/>
        <w:widowControl w:val="1"/>
        <w:numPr>
          <w:ilvl w:val="0"/>
          <w:numId w:val="75"/>
        </w:numPr>
        <w:spacing w:before="0" w:after="281" w:line="252" w:lineRule="auto"/>
        <w:jc w:val="left"/>
        <w:rPr>
          <w:rFonts w:ascii="Open Sans" w:hAnsi="Open Sans" w:eastAsia="Open Sans" w:cs="Open Sans"/>
          <w:b w:val="0"/>
          <w:bCs w:val="0"/>
          <w:i w:val="0"/>
          <w:iCs w:val="0"/>
          <w:caps w:val="0"/>
          <w:smallCaps w:val="0"/>
          <w:noProof w:val="0"/>
          <w:color w:val="000000" w:themeColor="text1" w:themeTint="FF" w:themeShade="FF"/>
          <w:sz w:val="28"/>
          <w:szCs w:val="28"/>
          <w:lang w:val="en-GB"/>
        </w:rPr>
      </w:pPr>
      <w:r w:rsidRPr="1F652111" w:rsidR="1F652111">
        <w:rPr>
          <w:rFonts w:ascii="Open Sans" w:hAnsi="Open Sans" w:eastAsia="Open Sans" w:cs="Open Sans"/>
          <w:b w:val="0"/>
          <w:bCs w:val="0"/>
          <w:i w:val="0"/>
          <w:iCs w:val="0"/>
          <w:caps w:val="0"/>
          <w:smallCaps w:val="0"/>
          <w:noProof w:val="0"/>
          <w:color w:val="000000" w:themeColor="text1" w:themeTint="FF" w:themeShade="FF"/>
          <w:sz w:val="28"/>
          <w:szCs w:val="28"/>
          <w:lang w:val="fr-FR"/>
        </w:rPr>
        <w:t xml:space="preserve">La première image, des données tridimensionnelles avec les axes X, Y et Z. </w:t>
      </w:r>
    </w:p>
    <w:p w:rsidR="1F652111" w:rsidP="1F652111" w:rsidRDefault="1F652111" w14:paraId="5E13303A" w14:textId="328B498C">
      <w:pPr>
        <w:pStyle w:val="ListParagraph"/>
        <w:widowControl w:val="1"/>
        <w:numPr>
          <w:ilvl w:val="0"/>
          <w:numId w:val="75"/>
        </w:numPr>
        <w:spacing w:before="0" w:after="281" w:line="252" w:lineRule="auto"/>
        <w:jc w:val="left"/>
        <w:rPr>
          <w:rFonts w:ascii="Open Sans" w:hAnsi="Open Sans" w:eastAsia="Open Sans" w:cs="Open Sans"/>
          <w:b w:val="0"/>
          <w:bCs w:val="0"/>
          <w:i w:val="0"/>
          <w:iCs w:val="0"/>
          <w:caps w:val="0"/>
          <w:smallCaps w:val="0"/>
          <w:noProof w:val="0"/>
          <w:color w:val="000000" w:themeColor="text1" w:themeTint="FF" w:themeShade="FF"/>
          <w:sz w:val="28"/>
          <w:szCs w:val="28"/>
          <w:lang w:val="en-GB"/>
        </w:rPr>
      </w:pPr>
      <w:r w:rsidRPr="1F652111" w:rsidR="1F652111">
        <w:rPr>
          <w:rFonts w:ascii="Open Sans" w:hAnsi="Open Sans" w:eastAsia="Open Sans" w:cs="Open Sans"/>
          <w:b w:val="0"/>
          <w:bCs w:val="0"/>
          <w:i w:val="0"/>
          <w:iCs w:val="0"/>
          <w:caps w:val="0"/>
          <w:smallCaps w:val="0"/>
          <w:noProof w:val="0"/>
          <w:color w:val="000000" w:themeColor="text1" w:themeTint="FF" w:themeShade="FF"/>
          <w:sz w:val="28"/>
          <w:szCs w:val="28"/>
          <w:lang w:val="fr-FR"/>
        </w:rPr>
        <w:t>La deuxième image représente un espace bidimensionnel avec PC1 et PC2 comme axes.</w:t>
      </w:r>
    </w:p>
    <w:p w:rsidR="1F652111" w:rsidP="1F652111" w:rsidRDefault="1F652111" w14:paraId="7F2FE06D" w14:textId="2F24AB79">
      <w:pPr>
        <w:keepNext w:val="1"/>
        <w:keepLines w:val="1"/>
        <w:widowControl w:val="1"/>
        <w:spacing w:before="0" w:after="178" w:line="259" w:lineRule="auto"/>
        <w:ind w:left="-5" w:hanging="10"/>
        <w:jc w:val="left"/>
        <w:rPr>
          <w:rFonts w:ascii="Open Sans" w:hAnsi="Open Sans" w:eastAsia="Open Sans" w:cs="Open Sans"/>
          <w:b w:val="1"/>
          <w:bCs w:val="1"/>
          <w:i w:val="0"/>
          <w:iCs w:val="0"/>
          <w:caps w:val="0"/>
          <w:smallCaps w:val="0"/>
          <w:noProof w:val="0"/>
          <w:color w:val="00BF63"/>
          <w:sz w:val="34"/>
          <w:szCs w:val="34"/>
          <w:lang w:val="fr-FR"/>
        </w:rPr>
      </w:pPr>
      <w:r w:rsidRPr="1F652111" w:rsidR="1F652111">
        <w:rPr>
          <w:rFonts w:ascii="Open Sans" w:hAnsi="Open Sans" w:eastAsia="Open Sans" w:cs="Open Sans"/>
          <w:b w:val="0"/>
          <w:bCs w:val="0"/>
          <w:i w:val="0"/>
          <w:iCs w:val="0"/>
          <w:caps w:val="0"/>
          <w:smallCaps w:val="0"/>
          <w:noProof w:val="0"/>
          <w:color w:val="01FD55"/>
          <w:sz w:val="28"/>
          <w:szCs w:val="28"/>
          <w:lang w:val="en-GB"/>
        </w:rPr>
        <w:t xml:space="preserve">       </w:t>
      </w:r>
      <w:r w:rsidRPr="1F652111" w:rsidR="1F652111">
        <w:rPr>
          <w:rFonts w:ascii="Open Sans" w:hAnsi="Open Sans" w:eastAsia="Open Sans" w:cs="Open Sans"/>
          <w:b w:val="1"/>
          <w:bCs w:val="1"/>
          <w:i w:val="0"/>
          <w:iCs w:val="0"/>
          <w:caps w:val="0"/>
          <w:smallCaps w:val="0"/>
          <w:noProof w:val="0"/>
          <w:color w:val="00BF63"/>
          <w:sz w:val="34"/>
          <w:szCs w:val="34"/>
          <w:lang w:val="en-GB"/>
        </w:rPr>
        <w:t xml:space="preserve">2.Gaussian Mixture </w:t>
      </w:r>
    </w:p>
    <w:p w:rsidR="1F652111" w:rsidP="1F652111" w:rsidRDefault="1F652111" w14:paraId="5A0ECAAC" w14:textId="6C6E1C86">
      <w:pPr>
        <w:widowControl w:val="1"/>
        <w:spacing w:before="0" w:after="4" w:line="252" w:lineRule="auto"/>
        <w:ind w:left="1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7FA884F9" w14:textId="0036AC5E">
      <w:pPr>
        <w:widowControl w:val="1"/>
        <w:spacing w:before="0" w:after="281" w:line="252" w:lineRule="auto"/>
        <w:ind w:left="10" w:hanging="0"/>
        <w:jc w:val="left"/>
        <w:rPr>
          <w:rFonts w:ascii="Open Sans" w:hAnsi="Open Sans" w:eastAsia="Open Sans" w:cs="Open Sans"/>
          <w:b w:val="0"/>
          <w:bCs w:val="0"/>
          <w:i w:val="0"/>
          <w:iCs w:val="0"/>
          <w:caps w:val="0"/>
          <w:smallCaps w:val="0"/>
          <w:noProof w:val="0"/>
          <w:color w:val="01FD55"/>
          <w:sz w:val="30"/>
          <w:szCs w:val="30"/>
          <w:lang w:val="fr-FR"/>
        </w:rPr>
      </w:pP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Le modèle de mélange gaussien (Gaussian Mixture Model ou GMM en anglais) est un modèle probabiliste utilisé pour représenter la distribution de probabilité d'un ensemble de données. Contrairement aux méthodes de classification traditionnelles, où chaque observation est attribuée à une seule classe, le GMM suppose que les données sont générées à partir d'un mélange de plusieurs distributions gaussiennes (d'où le terme "mélange").</w:t>
      </w:r>
      <w:r w:rsidRPr="1F652111" w:rsidR="1F652111">
        <w:rPr>
          <w:rFonts w:ascii="Open Sans" w:hAnsi="Open Sans" w:eastAsia="Open Sans" w:cs="Open Sans"/>
          <w:b w:val="0"/>
          <w:bCs w:val="0"/>
          <w:i w:val="0"/>
          <w:iCs w:val="0"/>
          <w:caps w:val="0"/>
          <w:smallCaps w:val="0"/>
          <w:noProof w:val="0"/>
          <w:color w:val="01FD55"/>
          <w:sz w:val="30"/>
          <w:szCs w:val="30"/>
          <w:lang w:val="fr-FR"/>
        </w:rPr>
        <w:t xml:space="preserve">  </w:t>
      </w:r>
    </w:p>
    <w:p w:rsidR="1F652111" w:rsidP="1F652111" w:rsidRDefault="1F652111" w14:paraId="4067E2BA" w14:textId="455D7AFA">
      <w:pPr>
        <w:widowControl w:val="1"/>
        <w:spacing w:before="0" w:after="281" w:line="252" w:lineRule="auto"/>
        <w:ind w:left="10" w:hanging="0"/>
        <w:jc w:val="center"/>
        <w:rPr>
          <w:rFonts w:ascii="Open Sans" w:hAnsi="Open Sans" w:eastAsia="Open Sans" w:cs="Open Sans"/>
          <w:b w:val="0"/>
          <w:bCs w:val="0"/>
          <w:i w:val="0"/>
          <w:iCs w:val="0"/>
          <w:caps w:val="0"/>
          <w:smallCaps w:val="0"/>
          <w:noProof w:val="0"/>
          <w:color w:val="000000" w:themeColor="text1" w:themeTint="FF" w:themeShade="FF"/>
          <w:sz w:val="30"/>
          <w:szCs w:val="30"/>
          <w:lang w:val="fr-FR"/>
        </w:rPr>
      </w:pPr>
      <w:r>
        <w:drawing>
          <wp:inline wp14:editId="1932F608" wp14:anchorId="469D9611">
            <wp:extent cx="5724524" cy="2895600"/>
            <wp:effectExtent l="0" t="0" r="0" b="0"/>
            <wp:docPr id="1843876495" name="" title="Insertion de l’image..."/>
            <wp:cNvGraphicFramePr>
              <a:graphicFrameLocks noChangeAspect="1"/>
            </wp:cNvGraphicFramePr>
            <a:graphic>
              <a:graphicData uri="http://schemas.openxmlformats.org/drawingml/2006/picture">
                <pic:pic>
                  <pic:nvPicPr>
                    <pic:cNvPr id="0" name=""/>
                    <pic:cNvPicPr/>
                  </pic:nvPicPr>
                  <pic:blipFill>
                    <a:blip r:embed="R4c337b94aa764223">
                      <a:extLst>
                        <a:ext xmlns:a="http://schemas.openxmlformats.org/drawingml/2006/main" uri="{28A0092B-C50C-407E-A947-70E740481C1C}">
                          <a14:useLocalDpi val="0"/>
                        </a:ext>
                      </a:extLst>
                    </a:blip>
                    <a:stretch>
                      <a:fillRect/>
                    </a:stretch>
                  </pic:blipFill>
                  <pic:spPr>
                    <a:xfrm>
                      <a:off x="0" y="0"/>
                      <a:ext cx="5724524" cy="2895600"/>
                    </a:xfrm>
                    <a:prstGeom prst="rect">
                      <a:avLst/>
                    </a:prstGeom>
                  </pic:spPr>
                </pic:pic>
              </a:graphicData>
            </a:graphic>
          </wp:inline>
        </w:drawing>
      </w:r>
    </w:p>
    <w:p w:rsidR="1F652111" w:rsidP="1F652111" w:rsidRDefault="1F652111" w14:paraId="4B9CF5E4" w14:textId="5CE3CF81">
      <w:pPr>
        <w:widowControl w:val="1"/>
        <w:spacing w:before="0" w:after="4"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p>
    <w:p w:rsidR="1F652111" w:rsidP="1F652111" w:rsidRDefault="1F652111" w14:paraId="443044D5" w14:textId="39EDB2B2">
      <w:pPr>
        <w:pStyle w:val="ListParagraph"/>
        <w:widowControl w:val="1"/>
        <w:numPr>
          <w:ilvl w:val="0"/>
          <w:numId w:val="77"/>
        </w:numPr>
        <w:spacing w:before="0" w:after="4" w:line="252" w:lineRule="auto"/>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Voilà, nous pouvons voir qu'il y a trois fonctions gaussiennes, donc </w:t>
      </w: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K = 3</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Chaque gaussienne explique les données contenues dans chacun des trois clusters disponibles.</w:t>
      </w:r>
    </w:p>
    <w:p w:rsidR="1F652111" w:rsidP="1F652111" w:rsidRDefault="1F652111" w14:paraId="298395B2" w14:textId="57C71899">
      <w:pPr>
        <w:keepNext w:val="1"/>
        <w:keepLines w:val="1"/>
        <w:widowControl w:val="1"/>
        <w:spacing w:before="0" w:after="178" w:line="259" w:lineRule="auto"/>
        <w:ind w:left="-5" w:hanging="10"/>
        <w:jc w:val="left"/>
        <w:rPr>
          <w:rFonts w:ascii="Open Sans" w:hAnsi="Open Sans" w:eastAsia="Open Sans" w:cs="Open Sans"/>
          <w:b w:val="1"/>
          <w:bCs w:val="1"/>
          <w:i w:val="0"/>
          <w:iCs w:val="0"/>
          <w:caps w:val="0"/>
          <w:smallCaps w:val="0"/>
          <w:noProof w:val="0"/>
          <w:color w:val="00BF63"/>
          <w:sz w:val="34"/>
          <w:szCs w:val="34"/>
          <w:lang w:val="fr-FR"/>
        </w:rPr>
      </w:pPr>
    </w:p>
    <w:p w:rsidR="1F652111" w:rsidP="1F652111" w:rsidRDefault="1F652111" w14:paraId="227A08A2" w14:textId="118BF7FF">
      <w:pPr>
        <w:keepNext w:val="1"/>
        <w:keepLines w:val="1"/>
        <w:widowControl w:val="1"/>
        <w:spacing w:before="0" w:after="178" w:line="259" w:lineRule="auto"/>
        <w:ind w:left="10" w:hanging="0"/>
        <w:jc w:val="left"/>
        <w:rPr>
          <w:rFonts w:ascii="Open Sans" w:hAnsi="Open Sans" w:eastAsia="Open Sans" w:cs="Open Sans"/>
          <w:b w:val="1"/>
          <w:bCs w:val="1"/>
          <w:i w:val="0"/>
          <w:iCs w:val="0"/>
          <w:caps w:val="0"/>
          <w:smallCaps w:val="0"/>
          <w:noProof w:val="0"/>
          <w:color w:val="00BF63"/>
          <w:sz w:val="34"/>
          <w:szCs w:val="34"/>
          <w:lang w:val="fr-FR"/>
        </w:rPr>
      </w:pPr>
      <w:r w:rsidRPr="1F652111" w:rsidR="1F652111">
        <w:rPr>
          <w:rFonts w:ascii="Open Sans" w:hAnsi="Open Sans" w:eastAsia="Open Sans" w:cs="Open Sans"/>
          <w:b w:val="1"/>
          <w:bCs w:val="1"/>
          <w:i w:val="0"/>
          <w:iCs w:val="0"/>
          <w:caps w:val="0"/>
          <w:smallCaps w:val="0"/>
          <w:noProof w:val="0"/>
          <w:color w:val="00BF63"/>
          <w:sz w:val="34"/>
          <w:szCs w:val="34"/>
          <w:lang w:val="en-GB"/>
        </w:rPr>
        <w:t>3.Nearest Neighbors (KNN)</w:t>
      </w:r>
    </w:p>
    <w:p w:rsidR="1F652111" w:rsidP="1F652111" w:rsidRDefault="1F652111" w14:paraId="3AA31FD8" w14:textId="0AD7AF86">
      <w:pPr>
        <w:widowControl w:val="1"/>
        <w:spacing w:before="0" w:after="336" w:line="252" w:lineRule="auto"/>
        <w:ind w:left="-5" w:hanging="10"/>
        <w:jc w:val="left"/>
        <w:rPr>
          <w:rFonts w:ascii="Open Sans" w:hAnsi="Open Sans" w:eastAsia="Open Sans" w:cs="Open Sans"/>
          <w:b w:val="0"/>
          <w:bCs w:val="0"/>
          <w:i w:val="0"/>
          <w:iCs w:val="0"/>
          <w:caps w:val="0"/>
          <w:smallCaps w:val="0"/>
          <w:noProof w:val="0"/>
          <w:color w:val="01FD55"/>
          <w:sz w:val="30"/>
          <w:szCs w:val="30"/>
          <w:lang w:val="fr-FR"/>
        </w:rPr>
      </w:pP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L'algorithme des k plus proches voisins (KNN) est l'une des techniques les plus simples et les plus populaires en apprentissage automatique, utilisée pour la classification et la régression. KNN est un algorithme d'apprentissage supervisé non paramétrique, ce qui signifie qu'il ne fait aucune hypothèse sur la distribution des données. Au lieu de cela, il classe ou prédit de nouvelles observations en se basant sur les exemples d'entraînement les plus similaires qui lui sont les plus proches dans l'espace des caractéristiques.</w:t>
      </w:r>
      <w:r w:rsidRPr="1F652111" w:rsidR="1F652111">
        <w:rPr>
          <w:rFonts w:ascii="Open Sans" w:hAnsi="Open Sans" w:eastAsia="Open Sans" w:cs="Open Sans"/>
          <w:b w:val="0"/>
          <w:bCs w:val="0"/>
          <w:i w:val="0"/>
          <w:iCs w:val="0"/>
          <w:caps w:val="0"/>
          <w:smallCaps w:val="0"/>
          <w:noProof w:val="0"/>
          <w:color w:val="01FD55"/>
          <w:sz w:val="30"/>
          <w:szCs w:val="30"/>
          <w:lang w:val="fr-FR"/>
        </w:rPr>
        <w:t xml:space="preserve"> </w:t>
      </w:r>
    </w:p>
    <w:p w:rsidR="1F652111" w:rsidP="1F652111" w:rsidRDefault="1F652111" w14:paraId="4F1247E5" w14:textId="094C79D3">
      <w:pPr>
        <w:widowControl w:val="1"/>
        <w:spacing w:before="0" w:after="336" w:line="252" w:lineRule="auto"/>
        <w:ind w:left="-5" w:hanging="10"/>
        <w:jc w:val="left"/>
        <w:rPr>
          <w:rFonts w:ascii="Open Sans" w:hAnsi="Open Sans" w:eastAsia="Open Sans" w:cs="Open Sans"/>
          <w:b w:val="0"/>
          <w:bCs w:val="0"/>
          <w:i w:val="0"/>
          <w:iCs w:val="0"/>
          <w:caps w:val="0"/>
          <w:smallCaps w:val="0"/>
          <w:noProof w:val="0"/>
          <w:color w:val="01FD55"/>
          <w:sz w:val="30"/>
          <w:szCs w:val="30"/>
          <w:lang w:val="en-GB"/>
        </w:rPr>
      </w:pPr>
      <w:r w:rsidRPr="1F652111" w:rsidR="1F652111">
        <w:rPr>
          <w:rFonts w:ascii="Open Sans" w:hAnsi="Open Sans" w:eastAsia="Open Sans" w:cs="Open Sans"/>
          <w:b w:val="0"/>
          <w:bCs w:val="0"/>
          <w:i w:val="0"/>
          <w:iCs w:val="0"/>
          <w:caps w:val="0"/>
          <w:smallCaps w:val="0"/>
          <w:noProof w:val="0"/>
          <w:color w:val="01FD55"/>
          <w:sz w:val="30"/>
          <w:szCs w:val="30"/>
          <w:lang w:val="fr-FR"/>
        </w:rPr>
        <w:t xml:space="preserve"> </w:t>
      </w:r>
    </w:p>
    <w:p w:rsidR="1F652111" w:rsidP="1F652111" w:rsidRDefault="1F652111" w14:paraId="5A89EAD9" w14:textId="1158B271">
      <w:pPr>
        <w:keepNext w:val="1"/>
        <w:keepLines w:val="1"/>
        <w:widowControl w:val="1"/>
        <w:spacing w:before="0" w:after="162" w:line="252" w:lineRule="auto"/>
        <w:ind w:left="-5" w:hanging="10"/>
        <w:jc w:val="left"/>
        <w:rPr>
          <w:rFonts w:ascii="Open Sans" w:hAnsi="Open Sans" w:eastAsia="Open Sans" w:cs="Open Sans"/>
          <w:b w:val="1"/>
          <w:bCs w:val="1"/>
          <w:i w:val="0"/>
          <w:iCs w:val="0"/>
          <w:caps w:val="0"/>
          <w:smallCaps w:val="0"/>
          <w:noProof w:val="0"/>
          <w:color w:val="FF011B"/>
          <w:sz w:val="40"/>
          <w:szCs w:val="40"/>
          <w:lang w:val="fr-FR"/>
        </w:rPr>
      </w:pPr>
      <w:r w:rsidRPr="1F652111" w:rsidR="1F652111">
        <w:rPr>
          <w:rFonts w:ascii="Open Sans" w:hAnsi="Open Sans" w:eastAsia="Open Sans" w:cs="Open Sans"/>
          <w:b w:val="1"/>
          <w:bCs w:val="1"/>
          <w:i w:val="0"/>
          <w:iCs w:val="0"/>
          <w:caps w:val="0"/>
          <w:smallCaps w:val="0"/>
          <w:noProof w:val="0"/>
          <w:color w:val="FF011B"/>
          <w:sz w:val="40"/>
          <w:szCs w:val="40"/>
          <w:lang w:val="en-GB"/>
        </w:rPr>
        <w:t>II. Les caractéristiques des Algorithmes</w:t>
      </w:r>
      <w:r w:rsidRPr="1F652111" w:rsidR="1F652111">
        <w:rPr>
          <w:rFonts w:ascii="Open Sans" w:hAnsi="Open Sans" w:eastAsia="Open Sans" w:cs="Open Sans"/>
          <w:b w:val="0"/>
          <w:bCs w:val="0"/>
          <w:i w:val="0"/>
          <w:iCs w:val="0"/>
          <w:caps w:val="0"/>
          <w:smallCaps w:val="0"/>
          <w:noProof w:val="0"/>
          <w:color w:val="FF011B"/>
          <w:sz w:val="40"/>
          <w:szCs w:val="40"/>
          <w:lang w:val="en-GB"/>
        </w:rPr>
        <w:t xml:space="preserve"> </w:t>
      </w:r>
    </w:p>
    <w:p w:rsidR="1F652111" w:rsidP="1F652111" w:rsidRDefault="1F652111" w14:paraId="55848A29" w14:textId="2C0284E1">
      <w:pPr>
        <w:keepNext w:val="1"/>
        <w:keepLines w:val="1"/>
        <w:widowControl w:val="1"/>
        <w:spacing w:before="0" w:after="178" w:line="259" w:lineRule="auto"/>
        <w:ind w:left="-5" w:hanging="10"/>
        <w:jc w:val="left"/>
        <w:rPr>
          <w:rFonts w:ascii="Open Sans" w:hAnsi="Open Sans" w:eastAsia="Open Sans" w:cs="Open Sans"/>
          <w:b w:val="1"/>
          <w:bCs w:val="1"/>
          <w:i w:val="0"/>
          <w:iCs w:val="0"/>
          <w:caps w:val="0"/>
          <w:smallCaps w:val="0"/>
          <w:noProof w:val="0"/>
          <w:color w:val="00BF63"/>
          <w:sz w:val="34"/>
          <w:szCs w:val="34"/>
          <w:lang w:val="fr-FR"/>
        </w:rPr>
      </w:pPr>
      <w:r w:rsidRPr="1F652111" w:rsidR="1F652111">
        <w:rPr>
          <w:rFonts w:ascii="Open Sans" w:hAnsi="Open Sans" w:eastAsia="Open Sans" w:cs="Open Sans"/>
          <w:b w:val="0"/>
          <w:bCs w:val="0"/>
          <w:i w:val="0"/>
          <w:iCs w:val="0"/>
          <w:caps w:val="0"/>
          <w:smallCaps w:val="0"/>
          <w:noProof w:val="0"/>
          <w:color w:val="01FD55"/>
          <w:sz w:val="28"/>
          <w:szCs w:val="28"/>
          <w:lang w:val="en-GB"/>
        </w:rPr>
        <w:t xml:space="preserve">    </w:t>
      </w:r>
      <w:r w:rsidRPr="1F652111" w:rsidR="1F652111">
        <w:rPr>
          <w:rFonts w:ascii="Open Sans" w:hAnsi="Open Sans" w:eastAsia="Open Sans" w:cs="Open Sans"/>
          <w:b w:val="1"/>
          <w:bCs w:val="1"/>
          <w:i w:val="0"/>
          <w:iCs w:val="0"/>
          <w:caps w:val="0"/>
          <w:smallCaps w:val="0"/>
          <w:noProof w:val="0"/>
          <w:color w:val="00BF63"/>
          <w:sz w:val="34"/>
          <w:szCs w:val="34"/>
          <w:lang w:val="en-GB"/>
        </w:rPr>
        <w:t xml:space="preserve">  1.Caractéristiques de PCA </w:t>
      </w:r>
    </w:p>
    <w:p w:rsidR="1F652111" w:rsidP="1F652111" w:rsidRDefault="1F652111" w14:paraId="3BB51EAE" w14:textId="2931DF0E">
      <w:pPr>
        <w:pStyle w:val="ListParagraph"/>
        <w:widowControl w:val="1"/>
        <w:numPr>
          <w:ilvl w:val="0"/>
          <w:numId w:val="78"/>
        </w:numPr>
        <w:spacing w:before="0" w:after="231" w:line="252" w:lineRule="auto"/>
        <w:jc w:val="left"/>
        <w:rPr>
          <w:rFonts w:ascii="Open Sans" w:hAnsi="Open Sans" w:eastAsia="Open Sans" w:cs="Open Sans"/>
          <w:b w:val="0"/>
          <w:bCs w:val="0"/>
          <w:i w:val="0"/>
          <w:iCs w:val="0"/>
          <w:caps w:val="0"/>
          <w:smallCaps w:val="0"/>
          <w:noProof w:val="0"/>
          <w:color w:val="006CE7"/>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 xml:space="preserve">Réduction de dimensionnalité :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PCA est principalement utilisé pour réduire la dimensionnalité des données en transformant un ensemble de variables corrélées en un nouvel ensemble de variables non corrélées, appelées composantes principales. Cela permet de représenter les données de manière plus compacte tout en conservant au maximum les informations importantes</w:t>
      </w:r>
      <w:r w:rsidRPr="1F652111" w:rsidR="1F652111">
        <w:rPr>
          <w:rFonts w:ascii="Open Sans" w:hAnsi="Open Sans" w:eastAsia="Open Sans" w:cs="Open Sans"/>
          <w:b w:val="0"/>
          <w:bCs w:val="0"/>
          <w:i w:val="0"/>
          <w:iCs w:val="0"/>
          <w:caps w:val="0"/>
          <w:smallCaps w:val="0"/>
          <w:noProof w:val="0"/>
          <w:color w:val="006CE7"/>
          <w:sz w:val="30"/>
          <w:szCs w:val="30"/>
          <w:lang w:val="fr-FR"/>
        </w:rPr>
        <w:t xml:space="preserve">. </w:t>
      </w:r>
    </w:p>
    <w:p w:rsidR="1F652111" w:rsidP="1F652111" w:rsidRDefault="1F652111" w14:paraId="2D80FA3D" w14:textId="09323EB1">
      <w:pPr>
        <w:widowControl w:val="1"/>
        <w:spacing w:before="0" w:after="231" w:line="252" w:lineRule="auto"/>
        <w:ind w:left="-5" w:hanging="10"/>
        <w:jc w:val="left"/>
        <w:rPr>
          <w:rFonts w:ascii="Open Sans" w:hAnsi="Open Sans" w:eastAsia="Open Sans" w:cs="Open Sans"/>
          <w:b w:val="0"/>
          <w:bCs w:val="0"/>
          <w:i w:val="0"/>
          <w:iCs w:val="0"/>
          <w:caps w:val="0"/>
          <w:smallCaps w:val="0"/>
          <w:noProof w:val="0"/>
          <w:color w:val="006CE7"/>
          <w:sz w:val="30"/>
          <w:szCs w:val="30"/>
          <w:lang w:val="en-GB"/>
        </w:rPr>
      </w:pPr>
    </w:p>
    <w:p w:rsidR="1F652111" w:rsidP="1F652111" w:rsidRDefault="1F652111" w14:paraId="19855469" w14:textId="6F7288C2">
      <w:pPr>
        <w:pStyle w:val="ListParagraph"/>
        <w:widowControl w:val="1"/>
        <w:numPr>
          <w:ilvl w:val="0"/>
          <w:numId w:val="78"/>
        </w:numPr>
        <w:spacing w:before="0" w:after="245" w:line="252" w:lineRule="auto"/>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Non supervisé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PCA est un algorithme d'apprentissage non supervisé, ce qui signifie qu'il n'a pas besoin d'étiquettes de classe pour apprendre à partir des données.</w:t>
      </w:r>
    </w:p>
    <w:p w:rsidR="1F652111" w:rsidP="1F652111" w:rsidRDefault="1F652111" w14:paraId="25206184" w14:textId="2A77D48E">
      <w:pPr>
        <w:widowControl w:val="1"/>
        <w:spacing w:before="0" w:after="245" w:line="252" w:lineRule="auto"/>
        <w:ind w:left="0" w:hanging="10"/>
        <w:jc w:val="center"/>
        <w:rPr>
          <w:rFonts w:ascii="Open Sans" w:hAnsi="Open Sans" w:eastAsia="Open Sans" w:cs="Open Sans"/>
          <w:b w:val="0"/>
          <w:bCs w:val="0"/>
          <w:i w:val="0"/>
          <w:iCs w:val="0"/>
          <w:caps w:val="0"/>
          <w:smallCaps w:val="0"/>
          <w:noProof w:val="0"/>
          <w:color w:val="000000" w:themeColor="text1" w:themeTint="FF" w:themeShade="FF"/>
          <w:sz w:val="30"/>
          <w:szCs w:val="30"/>
          <w:lang w:val="fr-FR"/>
        </w:rPr>
      </w:pPr>
      <w:r>
        <w:drawing>
          <wp:inline wp14:editId="303BAD3C" wp14:anchorId="776014A4">
            <wp:extent cx="3848100" cy="2914650"/>
            <wp:effectExtent l="0" t="0" r="0" b="0"/>
            <wp:docPr id="1454259534" name="" title="Insertion de l’image..."/>
            <wp:cNvGraphicFramePr>
              <a:graphicFrameLocks noChangeAspect="1"/>
            </wp:cNvGraphicFramePr>
            <a:graphic>
              <a:graphicData uri="http://schemas.openxmlformats.org/drawingml/2006/picture">
                <pic:pic>
                  <pic:nvPicPr>
                    <pic:cNvPr id="0" name=""/>
                    <pic:cNvPicPr/>
                  </pic:nvPicPr>
                  <pic:blipFill>
                    <a:blip r:embed="R60ed4a21a0024738">
                      <a:extLst>
                        <a:ext xmlns:a="http://schemas.openxmlformats.org/drawingml/2006/main" uri="{28A0092B-C50C-407E-A947-70E740481C1C}">
                          <a14:useLocalDpi val="0"/>
                        </a:ext>
                      </a:extLst>
                    </a:blip>
                    <a:stretch>
                      <a:fillRect/>
                    </a:stretch>
                  </pic:blipFill>
                  <pic:spPr>
                    <a:xfrm>
                      <a:off x="0" y="0"/>
                      <a:ext cx="3848100" cy="2914650"/>
                    </a:xfrm>
                    <a:prstGeom prst="rect">
                      <a:avLst/>
                    </a:prstGeom>
                  </pic:spPr>
                </pic:pic>
              </a:graphicData>
            </a:graphic>
          </wp:inline>
        </w:drawing>
      </w:r>
    </w:p>
    <w:p w:rsidR="1F652111" w:rsidP="1F652111" w:rsidRDefault="1F652111" w14:paraId="5FA080EF" w14:textId="79911297">
      <w:pPr>
        <w:widowControl w:val="1"/>
        <w:spacing w:before="0" w:after="245"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Il explore simplement la structure intrinsèque des données. </w:t>
      </w:r>
    </w:p>
    <w:p w:rsidR="1F652111" w:rsidP="1F652111" w:rsidRDefault="1F652111" w14:paraId="2BEB551E" w14:textId="52985331">
      <w:pPr>
        <w:widowControl w:val="1"/>
        <w:spacing w:before="0" w:after="231"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w:t>
      </w:r>
    </w:p>
    <w:p w:rsidR="1F652111" w:rsidP="1F652111" w:rsidRDefault="1F652111" w14:paraId="3ED0D4A1" w14:textId="5635F166">
      <w:pPr>
        <w:pStyle w:val="ListParagraph"/>
        <w:widowControl w:val="1"/>
        <w:numPr>
          <w:ilvl w:val="0"/>
          <w:numId w:val="80"/>
        </w:numPr>
        <w:spacing w:before="0" w:after="231" w:line="252" w:lineRule="auto"/>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Capture de la variance maximale</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 PCA cherche à capturer la variance maximale des données dans les premières composantes principales. Les premières composantes principales représentent donc les directions dans lesquelles les données varient le plus. </w:t>
      </w:r>
    </w:p>
    <w:p w:rsidR="1F652111" w:rsidP="1F652111" w:rsidRDefault="1F652111" w14:paraId="650335EF" w14:textId="1184B8B6">
      <w:pPr>
        <w:widowControl w:val="1"/>
        <w:spacing w:before="0" w:after="231" w:line="276" w:lineRule="auto"/>
        <w:ind w:left="-15" w:hanging="0"/>
        <w:jc w:val="left"/>
        <w:rPr>
          <w:rFonts w:ascii="Aptos" w:hAnsi="Aptos" w:eastAsia="Aptos" w:cs="Aptos"/>
          <w:b w:val="0"/>
          <w:bCs w:val="0"/>
          <w:i w:val="0"/>
          <w:iCs w:val="0"/>
          <w:caps w:val="0"/>
          <w:smallCaps w:val="0"/>
          <w:noProof w:val="0"/>
          <w:color w:val="000000" w:themeColor="text1" w:themeTint="FF" w:themeShade="FF"/>
          <w:sz w:val="30"/>
          <w:szCs w:val="30"/>
          <w:lang w:val="en-GB"/>
        </w:rPr>
      </w:pPr>
    </w:p>
    <w:p w:rsidR="1F652111" w:rsidP="1F652111" w:rsidRDefault="1F652111" w14:paraId="0C11AD53" w14:textId="204CAFD3">
      <w:pPr>
        <w:pStyle w:val="ListParagraph"/>
        <w:widowControl w:val="1"/>
        <w:numPr>
          <w:ilvl w:val="0"/>
          <w:numId w:val="81"/>
        </w:numPr>
        <w:spacing w:before="0" w:after="231" w:line="276" w:lineRule="auto"/>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1"/>
          <w:bCs w:val="1"/>
          <w:i w:val="0"/>
          <w:iCs w:val="0"/>
          <w:caps w:val="0"/>
          <w:smallCaps w:val="0"/>
          <w:noProof w:val="0"/>
          <w:color w:val="000000" w:themeColor="text1" w:themeTint="FF" w:themeShade="FF"/>
          <w:sz w:val="30"/>
          <w:szCs w:val="30"/>
          <w:lang w:val="fr-FR"/>
        </w:rPr>
        <w:t>Matrice de Covariance</w:t>
      </w: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 xml:space="preserve">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Étant donné un ensemble de données X avec n observations et p caractéristiques, nous calculons la matrice de covariance Σ comme suit :</w:t>
      </w:r>
    </w:p>
    <w:p w:rsidR="1F652111" w:rsidP="1F652111" w:rsidRDefault="1F652111" w14:paraId="6EB26E84" w14:textId="4DAFE698">
      <w:pPr>
        <w:widowControl w:val="1"/>
        <w:spacing w:before="0" w:after="140" w:line="276" w:lineRule="auto"/>
        <w:ind w:left="10" w:hanging="0"/>
        <w:jc w:val="center"/>
        <w:rPr>
          <w:rFonts w:ascii="Open Sans" w:hAnsi="Open Sans" w:eastAsia="Open Sans" w:cs="Open Sans"/>
          <w:b w:val="0"/>
          <w:bCs w:val="0"/>
          <w:i w:val="0"/>
          <w:iCs w:val="0"/>
          <w:caps w:val="0"/>
          <w:smallCaps w:val="0"/>
          <w:noProof w:val="0"/>
          <w:color w:val="000000" w:themeColor="text1" w:themeTint="FF" w:themeShade="FF"/>
          <w:sz w:val="30"/>
          <w:szCs w:val="30"/>
          <w:lang w:val="fr-FR"/>
        </w:rPr>
      </w:pPr>
      <w:r>
        <w:drawing>
          <wp:inline wp14:editId="3F888D83" wp14:anchorId="4669B61B">
            <wp:extent cx="3495675" cy="685800"/>
            <wp:effectExtent l="0" t="0" r="0" b="0"/>
            <wp:docPr id="1999342930" name="" title="Insertion de l’image..."/>
            <wp:cNvGraphicFramePr>
              <a:graphicFrameLocks noChangeAspect="1"/>
            </wp:cNvGraphicFramePr>
            <a:graphic>
              <a:graphicData uri="http://schemas.openxmlformats.org/drawingml/2006/picture">
                <pic:pic>
                  <pic:nvPicPr>
                    <pic:cNvPr id="0" name=""/>
                    <pic:cNvPicPr/>
                  </pic:nvPicPr>
                  <pic:blipFill>
                    <a:blip r:embed="Rd61054a980bc4adb">
                      <a:extLst>
                        <a:ext xmlns:a="http://schemas.openxmlformats.org/drawingml/2006/main" uri="{28A0092B-C50C-407E-A947-70E740481C1C}">
                          <a14:useLocalDpi val="0"/>
                        </a:ext>
                      </a:extLst>
                    </a:blip>
                    <a:stretch>
                      <a:fillRect/>
                    </a:stretch>
                  </pic:blipFill>
                  <pic:spPr>
                    <a:xfrm>
                      <a:off x="0" y="0"/>
                      <a:ext cx="3495675" cy="685800"/>
                    </a:xfrm>
                    <a:prstGeom prst="rect">
                      <a:avLst/>
                    </a:prstGeom>
                  </pic:spPr>
                </pic:pic>
              </a:graphicData>
            </a:graphic>
          </wp:inline>
        </w:drawing>
      </w:r>
    </w:p>
    <w:p w:rsidR="1F652111" w:rsidP="1F652111" w:rsidRDefault="1F652111" w14:paraId="4DBE2B90" w14:textId="0A1640B0">
      <w:pPr>
        <w:widowControl w:val="1"/>
        <w:spacing w:before="0" w:after="140" w:line="276" w:lineRule="auto"/>
        <w:ind w:left="10" w:hanging="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p>
    <w:p w:rsidR="1F652111" w:rsidP="1F652111" w:rsidRDefault="1F652111" w14:paraId="12BCB98B" w14:textId="125FF306">
      <w:pPr>
        <w:widowControl w:val="1"/>
        <w:spacing w:before="0" w:after="140" w:line="276" w:lineRule="auto"/>
        <w:ind w:left="1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Où Xˉ est la moyenne de X.</w:t>
      </w:r>
    </w:p>
    <w:p w:rsidR="1F652111" w:rsidP="1F652111" w:rsidRDefault="1F652111" w14:paraId="780F50A8" w14:textId="713D53FE">
      <w:pPr>
        <w:widowControl w:val="1"/>
        <w:spacing w:before="0" w:after="140" w:line="276" w:lineRule="auto"/>
        <w:ind w:left="1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37B9D762" w14:textId="3C904D55">
      <w:pPr>
        <w:pStyle w:val="ListParagraph"/>
        <w:widowControl w:val="1"/>
        <w:numPr>
          <w:ilvl w:val="0"/>
          <w:numId w:val="82"/>
        </w:numPr>
        <w:spacing w:before="0" w:after="231" w:line="276" w:lineRule="auto"/>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1"/>
          <w:bCs w:val="1"/>
          <w:i w:val="0"/>
          <w:iCs w:val="0"/>
          <w:caps w:val="0"/>
          <w:smallCaps w:val="0"/>
          <w:noProof w:val="0"/>
          <w:color w:val="000000" w:themeColor="text1" w:themeTint="FF" w:themeShade="FF"/>
          <w:sz w:val="30"/>
          <w:szCs w:val="30"/>
          <w:lang w:val="fr-FR"/>
        </w:rPr>
        <w:t>Décomposition en Valeurs Propres</w:t>
      </w: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 xml:space="preserve">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Nous décomposons la matrice de covariance Σ en ses vecteurs propres et ses valeurs propres :</w:t>
      </w:r>
    </w:p>
    <w:p w:rsidR="1F652111" w:rsidP="1F652111" w:rsidRDefault="1F652111" w14:paraId="160E25C6" w14:textId="628C93BC">
      <w:pPr>
        <w:widowControl w:val="1"/>
        <w:spacing w:before="0" w:after="140" w:line="276" w:lineRule="auto"/>
        <w:ind w:left="10" w:hanging="10"/>
        <w:jc w:val="center"/>
        <w:rPr>
          <w:rFonts w:ascii="Open Sans" w:hAnsi="Open Sans" w:eastAsia="Open Sans" w:cs="Open Sans"/>
          <w:b w:val="0"/>
          <w:bCs w:val="0"/>
          <w:i w:val="0"/>
          <w:iCs w:val="0"/>
          <w:caps w:val="0"/>
          <w:smallCaps w:val="0"/>
          <w:noProof w:val="0"/>
          <w:color w:val="000000" w:themeColor="text1" w:themeTint="FF" w:themeShade="FF"/>
          <w:sz w:val="30"/>
          <w:szCs w:val="30"/>
          <w:lang w:val="fr-FR"/>
        </w:rPr>
      </w:pPr>
      <w:r>
        <w:drawing>
          <wp:inline wp14:editId="5CF07EE9" wp14:anchorId="75570B45">
            <wp:extent cx="2524125" cy="581025"/>
            <wp:effectExtent l="0" t="0" r="0" b="0"/>
            <wp:docPr id="1513669941" name="" title="Insertion de l’image..."/>
            <wp:cNvGraphicFramePr>
              <a:graphicFrameLocks noChangeAspect="1"/>
            </wp:cNvGraphicFramePr>
            <a:graphic>
              <a:graphicData uri="http://schemas.openxmlformats.org/drawingml/2006/picture">
                <pic:pic>
                  <pic:nvPicPr>
                    <pic:cNvPr id="0" name=""/>
                    <pic:cNvPicPr/>
                  </pic:nvPicPr>
                  <pic:blipFill>
                    <a:blip r:embed="Ra008fb5c0d83432f">
                      <a:extLst>
                        <a:ext xmlns:a="http://schemas.openxmlformats.org/drawingml/2006/main" uri="{28A0092B-C50C-407E-A947-70E740481C1C}">
                          <a14:useLocalDpi val="0"/>
                        </a:ext>
                      </a:extLst>
                    </a:blip>
                    <a:stretch>
                      <a:fillRect/>
                    </a:stretch>
                  </pic:blipFill>
                  <pic:spPr>
                    <a:xfrm>
                      <a:off x="0" y="0"/>
                      <a:ext cx="2524125" cy="581025"/>
                    </a:xfrm>
                    <a:prstGeom prst="rect">
                      <a:avLst/>
                    </a:prstGeom>
                  </pic:spPr>
                </pic:pic>
              </a:graphicData>
            </a:graphic>
          </wp:inline>
        </w:drawing>
      </w:r>
    </w:p>
    <w:p w:rsidR="1F652111" w:rsidP="1F652111" w:rsidRDefault="1F652111" w14:paraId="109E7CB7" w14:textId="78D062D1">
      <w:pPr>
        <w:widowControl w:val="1"/>
        <w:spacing w:before="0" w:after="231" w:line="252" w:lineRule="auto"/>
        <w:ind w:left="-15" w:hanging="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2D7FDBCA" w14:textId="6BA0302E">
      <w:pPr>
        <w:widowControl w:val="1"/>
        <w:spacing w:before="0" w:after="231" w:line="252" w:lineRule="auto"/>
        <w:ind w:left="-15" w:hanging="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L'ACP sélectionne les k vecteurs propres correspondant aux k plus grandes valeurs propres pour former le nouveau sous-espace, et ous projetons les données originales sur le nouveau sous-espace formé par les composantes principales sélectionnées :</w:t>
      </w:r>
    </w:p>
    <w:p w:rsidR="1F652111" w:rsidP="1F652111" w:rsidRDefault="1F652111" w14:paraId="629EB13A" w14:textId="161249B5">
      <w:pPr>
        <w:widowControl w:val="1"/>
        <w:spacing w:before="0" w:after="140" w:line="276" w:lineRule="auto"/>
        <w:ind w:left="10" w:hanging="10"/>
        <w:jc w:val="center"/>
        <w:rPr>
          <w:rFonts w:ascii="Open Sans" w:hAnsi="Open Sans" w:eastAsia="Open Sans" w:cs="Open Sans"/>
          <w:b w:val="0"/>
          <w:bCs w:val="0"/>
          <w:i w:val="0"/>
          <w:iCs w:val="0"/>
          <w:caps w:val="0"/>
          <w:smallCaps w:val="0"/>
          <w:noProof w:val="0"/>
          <w:color w:val="000000" w:themeColor="text1" w:themeTint="FF" w:themeShade="FF"/>
          <w:sz w:val="30"/>
          <w:szCs w:val="30"/>
          <w:lang w:val="fr-FR"/>
        </w:rPr>
      </w:pPr>
      <w:r>
        <w:drawing>
          <wp:inline wp14:editId="7000C9B9" wp14:anchorId="3ED7E2F7">
            <wp:extent cx="2419350" cy="495300"/>
            <wp:effectExtent l="0" t="0" r="0" b="0"/>
            <wp:docPr id="557693024" name="" title="Insertion de l’image..."/>
            <wp:cNvGraphicFramePr>
              <a:graphicFrameLocks noChangeAspect="1"/>
            </wp:cNvGraphicFramePr>
            <a:graphic>
              <a:graphicData uri="http://schemas.openxmlformats.org/drawingml/2006/picture">
                <pic:pic>
                  <pic:nvPicPr>
                    <pic:cNvPr id="0" name=""/>
                    <pic:cNvPicPr/>
                  </pic:nvPicPr>
                  <pic:blipFill>
                    <a:blip r:embed="R387ebf7c948048d9">
                      <a:extLst>
                        <a:ext xmlns:a="http://schemas.openxmlformats.org/drawingml/2006/main" uri="{28A0092B-C50C-407E-A947-70E740481C1C}">
                          <a14:useLocalDpi val="0"/>
                        </a:ext>
                      </a:extLst>
                    </a:blip>
                    <a:stretch>
                      <a:fillRect/>
                    </a:stretch>
                  </pic:blipFill>
                  <pic:spPr>
                    <a:xfrm>
                      <a:off x="0" y="0"/>
                      <a:ext cx="2419350" cy="495300"/>
                    </a:xfrm>
                    <a:prstGeom prst="rect">
                      <a:avLst/>
                    </a:prstGeom>
                  </pic:spPr>
                </pic:pic>
              </a:graphicData>
            </a:graphic>
          </wp:inline>
        </w:drawing>
      </w:r>
    </w:p>
    <w:p w:rsidR="1F652111" w:rsidP="1F652111" w:rsidRDefault="1F652111" w14:paraId="7B9B903F" w14:textId="34425595">
      <w:pPr>
        <w:widowControl w:val="1"/>
        <w:spacing w:before="0" w:after="231" w:line="252" w:lineRule="auto"/>
        <w:ind w:left="-15" w:hanging="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p>
    <w:p w:rsidR="1F652111" w:rsidP="1F652111" w:rsidRDefault="1F652111" w14:paraId="51DA152B" w14:textId="1C06172A">
      <w:pPr>
        <w:pStyle w:val="ListParagraph"/>
        <w:widowControl w:val="1"/>
        <w:numPr>
          <w:ilvl w:val="0"/>
          <w:numId w:val="83"/>
        </w:numPr>
        <w:spacing w:before="0" w:after="231" w:line="252" w:lineRule="auto"/>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Orthogonalité des composantes</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 Les composantes principales sont orthogonales entre elles, ce qui signifie qu'elles sont indépendantes les unes des autres. Cela permet de réduire la redondance des informations dans les données transformées. </w:t>
      </w:r>
    </w:p>
    <w:p w:rsidR="1F652111" w:rsidP="1F652111" w:rsidRDefault="1F652111" w14:paraId="0311F39E" w14:textId="39485FF1">
      <w:pPr>
        <w:widowControl w:val="1"/>
        <w:spacing w:before="0" w:after="246" w:line="252" w:lineRule="auto"/>
        <w:ind w:left="-5" w:hanging="10"/>
        <w:jc w:val="center"/>
        <w:rPr>
          <w:rFonts w:ascii="Open Sans" w:hAnsi="Open Sans" w:eastAsia="Open Sans" w:cs="Open Sans"/>
          <w:b w:val="0"/>
          <w:bCs w:val="0"/>
          <w:i w:val="0"/>
          <w:iCs w:val="0"/>
          <w:caps w:val="0"/>
          <w:smallCaps w:val="0"/>
          <w:noProof w:val="0"/>
          <w:color w:val="000000" w:themeColor="text1" w:themeTint="FF" w:themeShade="FF"/>
          <w:sz w:val="30"/>
          <w:szCs w:val="30"/>
          <w:lang w:val="fr-FR"/>
        </w:rPr>
      </w:pPr>
      <w:r>
        <w:drawing>
          <wp:inline wp14:editId="02C5C3B1" wp14:anchorId="5E6074EF">
            <wp:extent cx="4876802" cy="4600575"/>
            <wp:effectExtent l="0" t="0" r="0" b="0"/>
            <wp:docPr id="2023707193" name="" title="Insertion de l’image..."/>
            <wp:cNvGraphicFramePr>
              <a:graphicFrameLocks noChangeAspect="1"/>
            </wp:cNvGraphicFramePr>
            <a:graphic>
              <a:graphicData uri="http://schemas.openxmlformats.org/drawingml/2006/picture">
                <pic:pic>
                  <pic:nvPicPr>
                    <pic:cNvPr id="0" name=""/>
                    <pic:cNvPicPr/>
                  </pic:nvPicPr>
                  <pic:blipFill>
                    <a:blip r:embed="R955021379b484ca6">
                      <a:extLst>
                        <a:ext xmlns:a="http://schemas.openxmlformats.org/drawingml/2006/main" uri="{28A0092B-C50C-407E-A947-70E740481C1C}">
                          <a14:useLocalDpi val="0"/>
                        </a:ext>
                      </a:extLst>
                    </a:blip>
                    <a:stretch>
                      <a:fillRect/>
                    </a:stretch>
                  </pic:blipFill>
                  <pic:spPr>
                    <a:xfrm>
                      <a:off x="0" y="0"/>
                      <a:ext cx="4876802" cy="4600575"/>
                    </a:xfrm>
                    <a:prstGeom prst="rect">
                      <a:avLst/>
                    </a:prstGeom>
                  </pic:spPr>
                </pic:pic>
              </a:graphicData>
            </a:graphic>
          </wp:inline>
        </w:drawing>
      </w:r>
    </w:p>
    <w:p w:rsidR="1F652111" w:rsidP="1F652111" w:rsidRDefault="1F652111" w14:paraId="721688A9" w14:textId="35D77A1A">
      <w:pPr>
        <w:widowControl w:val="1"/>
        <w:spacing w:before="0" w:after="246"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 xml:space="preserve"> </w:t>
      </w:r>
    </w:p>
    <w:p w:rsidR="1F652111" w:rsidP="1F652111" w:rsidRDefault="1F652111" w14:paraId="4392F105" w14:textId="6E5EA3B1">
      <w:pPr>
        <w:widowControl w:val="1"/>
        <w:spacing w:before="0" w:after="246" w:line="276"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Ce graphique s’interprète comme suit :</w:t>
      </w:r>
    </w:p>
    <w:p w:rsidR="1F652111" w:rsidP="1F652111" w:rsidRDefault="1F652111" w14:paraId="450A7B71" w14:textId="750FC369">
      <w:pPr>
        <w:pStyle w:val="ListParagraph"/>
        <w:widowControl w:val="1"/>
        <w:numPr>
          <w:ilvl w:val="0"/>
          <w:numId w:val="84"/>
        </w:numPr>
        <w:tabs>
          <w:tab w:val="clear" w:leader="none" w:pos="720"/>
        </w:tabs>
        <w:spacing w:before="0" w:after="140" w:line="276" w:lineRule="auto"/>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Plus la norme (longueur) du vecteur qui représente une variable est grande et se rapproche d'un (matérialisé par le clé gris), plus la variable est bien représentée dans le plan choisi. On évitera d’interpréter ici les variables qui ont des normes petites, comme pedigree ou pressure.</w:t>
      </w:r>
    </w:p>
    <w:p w:rsidR="1F652111" w:rsidP="1F652111" w:rsidRDefault="1F652111" w14:paraId="1D0A93D8" w14:textId="6961FA75">
      <w:pPr>
        <w:pStyle w:val="ListParagraph"/>
        <w:widowControl w:val="1"/>
        <w:numPr>
          <w:ilvl w:val="0"/>
          <w:numId w:val="84"/>
        </w:numPr>
        <w:tabs>
          <w:tab w:val="clear" w:leader="none" w:pos="720"/>
        </w:tabs>
        <w:spacing w:before="0" w:after="140" w:line="276" w:lineRule="auto"/>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Des vecteurs qui pointent dans la même direction représentent des variables directement corrélées entre elles. C’est le cas de glucose, insuline et age d’une part, et par ailleurs aussi de masse et triceps.</w:t>
      </w:r>
    </w:p>
    <w:p w:rsidR="1F652111" w:rsidP="1F652111" w:rsidRDefault="1F652111" w14:paraId="700A672E" w14:textId="1D1AC0A7">
      <w:pPr>
        <w:pStyle w:val="ListParagraph"/>
        <w:widowControl w:val="1"/>
        <w:numPr>
          <w:ilvl w:val="0"/>
          <w:numId w:val="84"/>
        </w:numPr>
        <w:tabs>
          <w:tab w:val="clear" w:leader="none" w:pos="720"/>
        </w:tabs>
        <w:spacing w:before="0" w:after="140" w:line="276" w:lineRule="auto"/>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Des vecteurs qui pointent en directions opposées représentent des variables </w:t>
      </w:r>
      <w:r w:rsidRPr="1F652111" w:rsidR="1F652111">
        <w:rPr>
          <w:rFonts w:ascii="Aptos" w:hAnsi="Aptos" w:eastAsia="Aptos" w:cs="Aptos"/>
          <w:b w:val="0"/>
          <w:bCs w:val="0"/>
          <w:i w:val="0"/>
          <w:iCs w:val="0"/>
          <w:caps w:val="0"/>
          <w:smallCaps w:val="0"/>
          <w:noProof w:val="0"/>
          <w:color w:val="000000" w:themeColor="text1" w:themeTint="FF" w:themeShade="FF"/>
          <w:sz w:val="30"/>
          <w:szCs w:val="30"/>
          <w:lang w:val="fr-FR"/>
        </w:rPr>
        <w:t>inversement proportionnelles</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Il n’y en a pas ici.</w:t>
      </w:r>
    </w:p>
    <w:p w:rsidR="1F652111" w:rsidP="1F652111" w:rsidRDefault="1F652111" w14:paraId="24D93D64" w14:textId="2C9CE3E5">
      <w:pPr>
        <w:widowControl w:val="1"/>
        <w:spacing w:before="0" w:after="246"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p>
    <w:p w:rsidR="1F652111" w:rsidP="1F652111" w:rsidRDefault="1F652111" w14:paraId="729E0F6F" w14:textId="286D7AD2">
      <w:pPr>
        <w:widowControl w:val="1"/>
        <w:spacing w:before="0" w:after="246"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 xml:space="preserve"> </w:t>
      </w:r>
    </w:p>
    <w:p w:rsidR="1F652111" w:rsidP="1F652111" w:rsidRDefault="1F652111" w14:paraId="2ABDCBE0" w14:textId="53767EDB">
      <w:pPr>
        <w:widowControl w:val="1"/>
        <w:spacing w:before="0" w:after="246"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p>
    <w:p w:rsidR="1F652111" w:rsidP="1F652111" w:rsidRDefault="1F652111" w14:paraId="34EBA4EF" w14:textId="73848094">
      <w:pPr>
        <w:pStyle w:val="ListParagraph"/>
        <w:widowControl w:val="1"/>
        <w:numPr>
          <w:ilvl w:val="0"/>
          <w:numId w:val="87"/>
        </w:numPr>
        <w:spacing w:before="0" w:after="246" w:line="252" w:lineRule="auto"/>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L'interprétabilité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Bien que les composantes principales soient des combinaisons linéaires des variables originales, elles peuvent souvent être interprétées intuitivement en termes des variables originales. Par exemple, une composante principale peut représenter une combinaison linéaire de caractéristiques spécifiques dans les données.  </w:t>
      </w:r>
    </w:p>
    <w:p w:rsidR="1F652111" w:rsidP="1F652111" w:rsidRDefault="1F652111" w14:paraId="09830354" w14:textId="1107E0A3">
      <w:pPr>
        <w:widowControl w:val="1"/>
        <w:spacing w:before="0" w:after="246" w:line="252" w:lineRule="auto"/>
        <w:ind w:left="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4C42697C" w14:textId="1B3C150E">
      <w:pPr>
        <w:pStyle w:val="ListParagraph"/>
        <w:widowControl w:val="1"/>
        <w:numPr>
          <w:ilvl w:val="0"/>
          <w:numId w:val="87"/>
        </w:numPr>
        <w:spacing w:before="0" w:after="231" w:line="252" w:lineRule="auto"/>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Préserve la structure des données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PCA conserve la structure globale des données, ce qui signifie qu'elle peut être utilisée pour visualiser des données à haute dimensionnalité dans un espace de dimension réduite tout en préservant les relations entre les points. </w:t>
      </w:r>
    </w:p>
    <w:p w:rsidR="1F652111" w:rsidP="1F652111" w:rsidRDefault="1F652111" w14:paraId="30B44917" w14:textId="7CCBB0C9">
      <w:pPr>
        <w:widowControl w:val="1"/>
        <w:spacing w:before="0" w:after="231" w:line="252" w:lineRule="auto"/>
        <w:ind w:left="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074AE527" w14:textId="144883D4">
      <w:pPr>
        <w:pStyle w:val="ListParagraph"/>
        <w:widowControl w:val="1"/>
        <w:numPr>
          <w:ilvl w:val="0"/>
          <w:numId w:val="87"/>
        </w:numPr>
        <w:spacing w:before="0" w:after="185" w:line="252" w:lineRule="auto"/>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Sensibilité à l'échelle des variables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PCA est sensible à l'échelle des variables, ce qui signifie que les variables avec des échelles différentes peuvent avoir un impact disproportionné sur les composantes principales. Par conséquent, il est souvent nécessaire de standardiser les données avant d'appliquer PCA. </w:t>
      </w:r>
    </w:p>
    <w:p w:rsidR="1F652111" w:rsidP="1F652111" w:rsidRDefault="1F652111" w14:paraId="4AFA961F" w14:textId="3528B79B">
      <w:pPr>
        <w:widowControl w:val="1"/>
        <w:spacing w:before="0" w:after="0" w:line="259" w:lineRule="auto"/>
        <w:ind w:left="0" w:hanging="0"/>
        <w:jc w:val="left"/>
        <w:rPr>
          <w:rFonts w:ascii="Open Sans" w:hAnsi="Open Sans" w:eastAsia="Open Sans" w:cs="Open Sans"/>
          <w:b w:val="0"/>
          <w:bCs w:val="0"/>
          <w:i w:val="0"/>
          <w:iCs w:val="0"/>
          <w:caps w:val="0"/>
          <w:smallCaps w:val="0"/>
          <w:noProof w:val="0"/>
          <w:color w:val="000000" w:themeColor="text1" w:themeTint="FF" w:themeShade="FF"/>
          <w:sz w:val="26"/>
          <w:szCs w:val="26"/>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26"/>
          <w:szCs w:val="26"/>
          <w:lang w:val="fr-FR"/>
        </w:rPr>
        <w:t xml:space="preserve"> </w:t>
      </w:r>
    </w:p>
    <w:p w:rsidR="1F652111" w:rsidP="1F652111" w:rsidRDefault="1F652111" w14:paraId="32D36770" w14:textId="3924F04A">
      <w:pPr>
        <w:widowControl w:val="1"/>
        <w:spacing w:before="0" w:after="0" w:line="259" w:lineRule="auto"/>
        <w:ind w:left="0" w:hanging="0"/>
        <w:jc w:val="left"/>
        <w:rPr>
          <w:rFonts w:ascii="Open Sans" w:hAnsi="Open Sans" w:eastAsia="Open Sans" w:cs="Open Sans"/>
          <w:b w:val="0"/>
          <w:bCs w:val="0"/>
          <w:i w:val="0"/>
          <w:iCs w:val="0"/>
          <w:caps w:val="0"/>
          <w:smallCaps w:val="0"/>
          <w:noProof w:val="0"/>
          <w:color w:val="000000" w:themeColor="text1" w:themeTint="FF" w:themeShade="FF"/>
          <w:sz w:val="26"/>
          <w:szCs w:val="26"/>
          <w:lang w:val="en-GB"/>
        </w:rPr>
      </w:pPr>
    </w:p>
    <w:p w:rsidR="1F652111" w:rsidP="1F652111" w:rsidRDefault="1F652111" w14:paraId="35E773D6" w14:textId="73B1B3D0">
      <w:pPr>
        <w:keepNext w:val="1"/>
        <w:keepLines w:val="1"/>
        <w:widowControl w:val="1"/>
        <w:spacing w:before="0" w:after="178" w:line="259" w:lineRule="auto"/>
        <w:ind w:left="-5" w:hanging="10"/>
        <w:jc w:val="left"/>
        <w:rPr>
          <w:rFonts w:ascii="Open Sans" w:hAnsi="Open Sans" w:eastAsia="Open Sans" w:cs="Open Sans"/>
          <w:b w:val="1"/>
          <w:bCs w:val="1"/>
          <w:i w:val="0"/>
          <w:iCs w:val="0"/>
          <w:caps w:val="0"/>
          <w:smallCaps w:val="0"/>
          <w:noProof w:val="0"/>
          <w:color w:val="00BF63"/>
          <w:sz w:val="34"/>
          <w:szCs w:val="34"/>
          <w:lang w:val="fr-FR"/>
        </w:rPr>
      </w:pPr>
      <w:r w:rsidRPr="1F652111" w:rsidR="1F652111">
        <w:rPr>
          <w:rFonts w:ascii="Open Sans" w:hAnsi="Open Sans" w:eastAsia="Open Sans" w:cs="Open Sans"/>
          <w:b w:val="0"/>
          <w:bCs w:val="0"/>
          <w:i w:val="0"/>
          <w:iCs w:val="0"/>
          <w:caps w:val="0"/>
          <w:smallCaps w:val="0"/>
          <w:noProof w:val="0"/>
          <w:color w:val="01FD55"/>
          <w:sz w:val="28"/>
          <w:szCs w:val="28"/>
          <w:lang w:val="en-GB"/>
        </w:rPr>
        <w:t xml:space="preserve">      </w:t>
      </w:r>
      <w:r w:rsidRPr="1F652111" w:rsidR="1F652111">
        <w:rPr>
          <w:rFonts w:ascii="Open Sans" w:hAnsi="Open Sans" w:eastAsia="Open Sans" w:cs="Open Sans"/>
          <w:b w:val="0"/>
          <w:bCs w:val="0"/>
          <w:i w:val="0"/>
          <w:iCs w:val="0"/>
          <w:caps w:val="0"/>
          <w:smallCaps w:val="0"/>
          <w:noProof w:val="0"/>
          <w:color w:val="569CD6"/>
          <w:sz w:val="28"/>
          <w:szCs w:val="28"/>
          <w:lang w:val="en-GB"/>
        </w:rPr>
        <w:t xml:space="preserve"> </w:t>
      </w:r>
      <w:r w:rsidRPr="1F652111" w:rsidR="1F652111">
        <w:rPr>
          <w:rFonts w:ascii="Open Sans" w:hAnsi="Open Sans" w:eastAsia="Open Sans" w:cs="Open Sans"/>
          <w:b w:val="1"/>
          <w:bCs w:val="1"/>
          <w:i w:val="0"/>
          <w:iCs w:val="0"/>
          <w:caps w:val="0"/>
          <w:smallCaps w:val="0"/>
          <w:noProof w:val="0"/>
          <w:color w:val="00BF63"/>
          <w:sz w:val="34"/>
          <w:szCs w:val="34"/>
          <w:lang w:val="en-GB"/>
        </w:rPr>
        <w:t xml:space="preserve">2.Caractéristiques de Gaussian Mixture </w:t>
      </w:r>
    </w:p>
    <w:p w:rsidR="1F652111" w:rsidP="1F652111" w:rsidRDefault="1F652111" w14:paraId="273C31F0" w14:textId="6C2E6985">
      <w:pPr>
        <w:widowControl w:val="1"/>
        <w:spacing w:before="0" w:after="230"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Modèle probabiliste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Un GMM considère que les données sont générées à partir d'un processus probabiliste où chaque composante gaussienne représente une classe ou un groupe latent. </w:t>
      </w:r>
    </w:p>
    <w:p w:rsidR="1F652111" w:rsidP="1F652111" w:rsidRDefault="1F652111" w14:paraId="68381179" w14:textId="0749AB60">
      <w:pPr>
        <w:widowControl w:val="1"/>
        <w:spacing w:before="0" w:after="230" w:line="252" w:lineRule="auto"/>
        <w:ind w:left="-5" w:hanging="10"/>
        <w:jc w:val="center"/>
        <w:rPr>
          <w:rFonts w:ascii="Open Sans" w:hAnsi="Open Sans" w:eastAsia="Open Sans" w:cs="Open Sans"/>
          <w:b w:val="0"/>
          <w:bCs w:val="0"/>
          <w:i w:val="0"/>
          <w:iCs w:val="0"/>
          <w:caps w:val="0"/>
          <w:smallCaps w:val="0"/>
          <w:noProof w:val="0"/>
          <w:color w:val="000000" w:themeColor="text1" w:themeTint="FF" w:themeShade="FF"/>
          <w:sz w:val="30"/>
          <w:szCs w:val="30"/>
          <w:lang w:val="fr-FR"/>
        </w:rPr>
      </w:pPr>
      <w:r>
        <w:drawing>
          <wp:inline wp14:editId="02DAFBDA" wp14:anchorId="434ED83C">
            <wp:extent cx="4886325" cy="4324350"/>
            <wp:effectExtent l="0" t="0" r="0" b="0"/>
            <wp:docPr id="1127627064" name="" title="Insertion de l’image..."/>
            <wp:cNvGraphicFramePr>
              <a:graphicFrameLocks noChangeAspect="1"/>
            </wp:cNvGraphicFramePr>
            <a:graphic>
              <a:graphicData uri="http://schemas.openxmlformats.org/drawingml/2006/picture">
                <pic:pic>
                  <pic:nvPicPr>
                    <pic:cNvPr id="0" name=""/>
                    <pic:cNvPicPr/>
                  </pic:nvPicPr>
                  <pic:blipFill>
                    <a:blip r:embed="R29ef1eccb45243b0">
                      <a:extLst>
                        <a:ext xmlns:a="http://schemas.openxmlformats.org/drawingml/2006/main" uri="{28A0092B-C50C-407E-A947-70E740481C1C}">
                          <a14:useLocalDpi val="0"/>
                        </a:ext>
                      </a:extLst>
                    </a:blip>
                    <a:stretch>
                      <a:fillRect/>
                    </a:stretch>
                  </pic:blipFill>
                  <pic:spPr>
                    <a:xfrm>
                      <a:off x="0" y="0"/>
                      <a:ext cx="4886325" cy="4324350"/>
                    </a:xfrm>
                    <a:prstGeom prst="rect">
                      <a:avLst/>
                    </a:prstGeom>
                  </pic:spPr>
                </pic:pic>
              </a:graphicData>
            </a:graphic>
          </wp:inline>
        </w:drawing>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w:t>
      </w:r>
    </w:p>
    <w:p w:rsidR="1F652111" w:rsidP="1F652111" w:rsidRDefault="1F652111" w14:paraId="36BDC5CC" w14:textId="4226D8AB">
      <w:pPr>
        <w:widowControl w:val="1"/>
        <w:spacing w:before="0" w:after="230"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p>
    <w:p w:rsidR="1F652111" w:rsidP="1F652111" w:rsidRDefault="1F652111" w14:paraId="0C42593B" w14:textId="2ED7E557">
      <w:pPr>
        <w:widowControl w:val="1"/>
        <w:spacing w:before="0" w:after="230"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p>
    <w:p w:rsidR="1F652111" w:rsidP="1F652111" w:rsidRDefault="1F652111" w14:paraId="7C5A4102" w14:textId="61A797A2">
      <w:pPr>
        <w:widowControl w:val="1"/>
        <w:spacing w:before="0" w:after="230"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 xml:space="preserve">Mélange de gaussiennes :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Le modèle suppose que les données sont issues d'un mélange de plusieurs distributions gaussiennes, chacune avec sa propre moyenne et sa propre matrice de covariance. </w:t>
      </w:r>
    </w:p>
    <w:p w:rsidR="1F652111" w:rsidP="1F652111" w:rsidRDefault="1F652111" w14:paraId="1D45E91E" w14:textId="597A6AFC">
      <w:pPr>
        <w:widowControl w:val="1"/>
        <w:spacing w:before="0" w:after="230"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39DA2C27" w14:textId="48B68E31">
      <w:pPr>
        <w:widowControl w:val="1"/>
        <w:spacing w:before="0" w:after="230"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 xml:space="preserve">Paramètres :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Les paramètres du modèle comprennent les poids (ou proportions) de chaque composante gaussienne, ainsi que les moyennes et les matrices de covariance de chaque composante. </w:t>
      </w:r>
    </w:p>
    <w:p w:rsidR="1F652111" w:rsidP="1F652111" w:rsidRDefault="1F652111" w14:paraId="24ECFB51" w14:textId="41404359">
      <w:pPr>
        <w:widowControl w:val="1"/>
        <w:spacing w:before="0" w:after="230"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Les poids des composantes gaussiennes doivent satisfaire les contraintes suivantes :</w:t>
      </w:r>
    </w:p>
    <w:p w:rsidR="1F652111" w:rsidP="1F652111" w:rsidRDefault="1F652111" w14:paraId="2C5B87AB" w14:textId="6D9DE3E9">
      <w:pPr>
        <w:widowControl w:val="1"/>
        <w:spacing w:before="0" w:after="230" w:line="252" w:lineRule="auto"/>
        <w:ind w:left="-5" w:hanging="10"/>
        <w:jc w:val="center"/>
        <w:rPr>
          <w:rFonts w:ascii="Open Sans" w:hAnsi="Open Sans" w:eastAsia="Open Sans" w:cs="Open Sans"/>
          <w:b w:val="0"/>
          <w:bCs w:val="0"/>
          <w:i w:val="0"/>
          <w:iCs w:val="0"/>
          <w:caps w:val="0"/>
          <w:smallCaps w:val="0"/>
          <w:noProof w:val="0"/>
          <w:color w:val="000000" w:themeColor="text1" w:themeTint="FF" w:themeShade="FF"/>
          <w:sz w:val="30"/>
          <w:szCs w:val="30"/>
          <w:lang w:val="en-GB"/>
        </w:rPr>
      </w:pPr>
      <w:r>
        <w:drawing>
          <wp:inline wp14:editId="2BC71808" wp14:anchorId="3BECABEC">
            <wp:extent cx="2228850" cy="590550"/>
            <wp:effectExtent l="0" t="0" r="0" b="0"/>
            <wp:docPr id="335789176" name="" title="Insertion de l’image..."/>
            <wp:cNvGraphicFramePr>
              <a:graphicFrameLocks noChangeAspect="1"/>
            </wp:cNvGraphicFramePr>
            <a:graphic>
              <a:graphicData uri="http://schemas.openxmlformats.org/drawingml/2006/picture">
                <pic:pic>
                  <pic:nvPicPr>
                    <pic:cNvPr id="0" name=""/>
                    <pic:cNvPicPr/>
                  </pic:nvPicPr>
                  <pic:blipFill>
                    <a:blip r:embed="R7f85646a5bb042e7">
                      <a:extLst>
                        <a:ext xmlns:a="http://schemas.openxmlformats.org/drawingml/2006/main" uri="{28A0092B-C50C-407E-A947-70E740481C1C}">
                          <a14:useLocalDpi val="0"/>
                        </a:ext>
                      </a:extLst>
                    </a:blip>
                    <a:stretch>
                      <a:fillRect/>
                    </a:stretch>
                  </pic:blipFill>
                  <pic:spPr>
                    <a:xfrm>
                      <a:off x="0" y="0"/>
                      <a:ext cx="2228850" cy="590550"/>
                    </a:xfrm>
                    <a:prstGeom prst="rect">
                      <a:avLst/>
                    </a:prstGeom>
                  </pic:spPr>
                </pic:pic>
              </a:graphicData>
            </a:graphic>
          </wp:inline>
        </w:drawing>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w:t>
      </w:r>
    </w:p>
    <w:p w:rsidR="1F652111" w:rsidP="1F652111" w:rsidRDefault="1F652111" w14:paraId="4875BFA5" w14:textId="44A131A9">
      <w:pPr>
        <w:widowControl w:val="1"/>
        <w:spacing w:before="0" w:after="230" w:line="252" w:lineRule="auto"/>
        <w:ind w:left="-5" w:hanging="10"/>
        <w:jc w:val="center"/>
        <w:rPr>
          <w:rFonts w:ascii="Open Sans" w:hAnsi="Open Sans" w:eastAsia="Open Sans" w:cs="Open Sans"/>
          <w:b w:val="0"/>
          <w:bCs w:val="0"/>
          <w:i w:val="0"/>
          <w:iCs w:val="0"/>
          <w:caps w:val="0"/>
          <w:smallCaps w:val="0"/>
          <w:noProof w:val="0"/>
          <w:color w:val="000000" w:themeColor="text1" w:themeTint="FF" w:themeShade="FF"/>
          <w:sz w:val="30"/>
          <w:szCs w:val="30"/>
          <w:lang w:val="en-GB"/>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Avec </w:t>
      </w:r>
      <w:r>
        <w:drawing>
          <wp:inline wp14:editId="6E83F415" wp14:anchorId="563CB5A9">
            <wp:extent cx="1466850" cy="428625"/>
            <wp:effectExtent l="0" t="0" r="0" b="0"/>
            <wp:docPr id="616035723" name="" title="Insertion de l’image..."/>
            <wp:cNvGraphicFramePr>
              <a:graphicFrameLocks noChangeAspect="1"/>
            </wp:cNvGraphicFramePr>
            <a:graphic>
              <a:graphicData uri="http://schemas.openxmlformats.org/drawingml/2006/picture">
                <pic:pic>
                  <pic:nvPicPr>
                    <pic:cNvPr id="0" name=""/>
                    <pic:cNvPicPr/>
                  </pic:nvPicPr>
                  <pic:blipFill>
                    <a:blip r:embed="R9b5cd11190394fd6">
                      <a:extLst>
                        <a:ext xmlns:a="http://schemas.openxmlformats.org/drawingml/2006/main" uri="{28A0092B-C50C-407E-A947-70E740481C1C}">
                          <a14:useLocalDpi val="0"/>
                        </a:ext>
                      </a:extLst>
                    </a:blip>
                    <a:stretch>
                      <a:fillRect/>
                    </a:stretch>
                  </pic:blipFill>
                  <pic:spPr>
                    <a:xfrm>
                      <a:off x="0" y="0"/>
                      <a:ext cx="1466850" cy="428625"/>
                    </a:xfrm>
                    <a:prstGeom prst="rect">
                      <a:avLst/>
                    </a:prstGeom>
                  </pic:spPr>
                </pic:pic>
              </a:graphicData>
            </a:graphic>
          </wp:inline>
        </w:drawing>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w:t>
      </w:r>
    </w:p>
    <w:p w:rsidR="1F652111" w:rsidP="1F652111" w:rsidRDefault="1F652111" w14:paraId="2302DC3A" w14:textId="5EBF8B20">
      <w:pPr>
        <w:widowControl w:val="1"/>
        <w:spacing w:before="0" w:after="230"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613177D8" w14:textId="2936B9C1">
      <w:pPr>
        <w:widowControl w:val="1"/>
        <w:spacing w:before="0" w:after="230"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Chaque composante gaussienne a une matrice de covariance qui est une matrice symétrique d×d où d est le nombre de dimensions des données.</w:t>
      </w:r>
    </w:p>
    <w:p w:rsidR="1F652111" w:rsidP="1F652111" w:rsidRDefault="1F652111" w14:paraId="622D3D99" w14:textId="1C6EB972">
      <w:pPr>
        <w:widowControl w:val="1"/>
        <w:spacing w:before="0" w:after="230" w:line="252" w:lineRule="auto"/>
        <w:ind w:left="-5" w:hanging="10"/>
        <w:jc w:val="center"/>
        <w:rPr>
          <w:rFonts w:ascii="Open Sans" w:hAnsi="Open Sans" w:eastAsia="Open Sans" w:cs="Open Sans"/>
          <w:b w:val="0"/>
          <w:bCs w:val="0"/>
          <w:i w:val="0"/>
          <w:iCs w:val="0"/>
          <w:caps w:val="0"/>
          <w:smallCaps w:val="0"/>
          <w:noProof w:val="0"/>
          <w:color w:val="000000" w:themeColor="text1" w:themeTint="FF" w:themeShade="FF"/>
          <w:sz w:val="30"/>
          <w:szCs w:val="30"/>
          <w:lang w:val="fr-FR"/>
        </w:rPr>
      </w:pPr>
      <w:r>
        <w:drawing>
          <wp:inline wp14:editId="26C2A61E" wp14:anchorId="49B329D7">
            <wp:extent cx="5676902" cy="523875"/>
            <wp:effectExtent l="0" t="0" r="0" b="0"/>
            <wp:docPr id="1138795706" name="" title="Insertion de l’image..."/>
            <wp:cNvGraphicFramePr>
              <a:graphicFrameLocks noChangeAspect="1"/>
            </wp:cNvGraphicFramePr>
            <a:graphic>
              <a:graphicData uri="http://schemas.openxmlformats.org/drawingml/2006/picture">
                <pic:pic>
                  <pic:nvPicPr>
                    <pic:cNvPr id="0" name=""/>
                    <pic:cNvPicPr/>
                  </pic:nvPicPr>
                  <pic:blipFill>
                    <a:blip r:embed="R82759a5366194dad">
                      <a:extLst>
                        <a:ext xmlns:a="http://schemas.openxmlformats.org/drawingml/2006/main" uri="{28A0092B-C50C-407E-A947-70E740481C1C}">
                          <a14:useLocalDpi val="0"/>
                        </a:ext>
                      </a:extLst>
                    </a:blip>
                    <a:stretch>
                      <a:fillRect/>
                    </a:stretch>
                  </pic:blipFill>
                  <pic:spPr>
                    <a:xfrm>
                      <a:off x="0" y="0"/>
                      <a:ext cx="5676902" cy="523875"/>
                    </a:xfrm>
                    <a:prstGeom prst="rect">
                      <a:avLst/>
                    </a:prstGeom>
                  </pic:spPr>
                </pic:pic>
              </a:graphicData>
            </a:graphic>
          </wp:inline>
        </w:drawing>
      </w:r>
    </w:p>
    <w:p w:rsidR="1F652111" w:rsidP="1F652111" w:rsidRDefault="1F652111" w14:paraId="5FC9445D" w14:textId="7178BAF0">
      <w:pPr>
        <w:widowControl w:val="1"/>
        <w:spacing w:before="0" w:after="230"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En combinant ces éléments, nous pouvons définir le modèle de mélange de gaussienne </w:t>
      </w:r>
    </w:p>
    <w:p w:rsidR="1F652111" w:rsidP="1F652111" w:rsidRDefault="1F652111" w14:paraId="47026DCD" w14:textId="4D259702">
      <w:pPr>
        <w:widowControl w:val="1"/>
        <w:spacing w:before="0" w:after="230" w:line="252" w:lineRule="auto"/>
        <w:ind w:left="-5" w:hanging="10"/>
        <w:jc w:val="center"/>
        <w:rPr>
          <w:rFonts w:ascii="Open Sans" w:hAnsi="Open Sans" w:eastAsia="Open Sans" w:cs="Open Sans"/>
          <w:b w:val="0"/>
          <w:bCs w:val="0"/>
          <w:i w:val="0"/>
          <w:iCs w:val="0"/>
          <w:caps w:val="0"/>
          <w:smallCaps w:val="0"/>
          <w:noProof w:val="0"/>
          <w:color w:val="000000" w:themeColor="text1" w:themeTint="FF" w:themeShade="FF"/>
          <w:sz w:val="30"/>
          <w:szCs w:val="30"/>
          <w:lang w:val="fr-FR"/>
        </w:rPr>
      </w:pPr>
      <w:r>
        <w:drawing>
          <wp:inline wp14:editId="2B54FBF5" wp14:anchorId="332D0D68">
            <wp:extent cx="3857625" cy="638175"/>
            <wp:effectExtent l="0" t="0" r="0" b="0"/>
            <wp:docPr id="733707000" name="" title="Insertion de l’image..."/>
            <wp:cNvGraphicFramePr>
              <a:graphicFrameLocks noChangeAspect="1"/>
            </wp:cNvGraphicFramePr>
            <a:graphic>
              <a:graphicData uri="http://schemas.openxmlformats.org/drawingml/2006/picture">
                <pic:pic>
                  <pic:nvPicPr>
                    <pic:cNvPr id="0" name=""/>
                    <pic:cNvPicPr/>
                  </pic:nvPicPr>
                  <pic:blipFill>
                    <a:blip r:embed="R54e99e7a4e384b23">
                      <a:extLst>
                        <a:ext xmlns:a="http://schemas.openxmlformats.org/drawingml/2006/main" uri="{28A0092B-C50C-407E-A947-70E740481C1C}">
                          <a14:useLocalDpi val="0"/>
                        </a:ext>
                      </a:extLst>
                    </a:blip>
                    <a:stretch>
                      <a:fillRect/>
                    </a:stretch>
                  </pic:blipFill>
                  <pic:spPr>
                    <a:xfrm>
                      <a:off x="0" y="0"/>
                      <a:ext cx="3857625" cy="638175"/>
                    </a:xfrm>
                    <a:prstGeom prst="rect">
                      <a:avLst/>
                    </a:prstGeom>
                  </pic:spPr>
                </pic:pic>
              </a:graphicData>
            </a:graphic>
          </wp:inline>
        </w:drawing>
      </w:r>
    </w:p>
    <w:p w:rsidR="1F652111" w:rsidP="1F652111" w:rsidRDefault="1F652111" w14:paraId="373EB10A" w14:textId="4D2E58CF">
      <w:pPr>
        <w:widowControl w:val="1"/>
        <w:spacing w:before="0" w:after="230"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p>
    <w:p w:rsidR="1F652111" w:rsidP="1F652111" w:rsidRDefault="1F652111" w14:paraId="5812D2DE" w14:textId="5CEC5698">
      <w:pPr>
        <w:widowControl w:val="1"/>
        <w:spacing w:before="0" w:after="230"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 xml:space="preserve">Flexibilité :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Les GMM peuvent modéliser des distributions de données complexes, notamment celles qui ne sont pas nécessairement bien représentées par une seule distribution gaussienne.   </w:t>
      </w:r>
    </w:p>
    <w:p w:rsidR="1F652111" w:rsidP="1F652111" w:rsidRDefault="1F652111" w14:paraId="2D2B4FEB" w14:textId="4F712B5F">
      <w:pPr>
        <w:widowControl w:val="1"/>
        <w:spacing w:before="0" w:after="230"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4599DACC" w14:textId="2D891753">
      <w:pPr>
        <w:widowControl w:val="1"/>
        <w:spacing w:before="0" w:after="230"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 xml:space="preserve">Estimation des paramètres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Les paramètres du GMM (poids, moyennes, matrices de covariance) sont souvent estimés à l'aide de l'algorithme de maximisation de l'espérance (EM), également appelé algorithme d'espérance-maximisation. </w:t>
      </w:r>
    </w:p>
    <w:p w:rsidR="1F652111" w:rsidP="1F652111" w:rsidRDefault="1F652111" w14:paraId="7F1B6226" w14:textId="70C23A3C">
      <w:pPr>
        <w:widowControl w:val="1"/>
        <w:spacing w:before="0" w:after="230"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0C3F8722" w14:textId="3F61C6A9">
      <w:pPr>
        <w:pStyle w:val="ListParagraph"/>
        <w:widowControl w:val="1"/>
        <w:numPr>
          <w:ilvl w:val="0"/>
          <w:numId w:val="90"/>
        </w:numPr>
        <w:spacing w:before="0" w:after="230" w:line="252" w:lineRule="auto"/>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Les paramètres du GMM (poids, moyennes, matrices de covariance) sont initialement choisis de manière aléatoire ou par une méthode heuristique. </w:t>
      </w:r>
    </w:p>
    <w:p w:rsidR="1F652111" w:rsidP="1F652111" w:rsidRDefault="1F652111" w14:paraId="07C1AEEB" w14:textId="40FC78C6">
      <w:pPr>
        <w:pStyle w:val="ListParagraph"/>
        <w:widowControl w:val="1"/>
        <w:numPr>
          <w:ilvl w:val="0"/>
          <w:numId w:val="90"/>
        </w:numPr>
        <w:spacing w:before="0" w:after="230" w:line="252" w:lineRule="auto"/>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Calcul des responsabilités γ pour chaque point de données xn et chaque composante gaussienne k</w:t>
      </w:r>
    </w:p>
    <w:p w:rsidR="1F652111" w:rsidP="1F652111" w:rsidRDefault="1F652111" w14:paraId="1902542A" w14:textId="2F061106">
      <w:pPr>
        <w:widowControl w:val="1"/>
        <w:spacing w:before="0" w:after="230"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554EECFB" w14:textId="56300DB4">
      <w:pPr>
        <w:widowControl w:val="1"/>
        <w:spacing w:before="0" w:after="230" w:line="252" w:lineRule="auto"/>
        <w:ind w:left="-5" w:hanging="10"/>
        <w:jc w:val="center"/>
        <w:rPr>
          <w:rFonts w:ascii="Open Sans" w:hAnsi="Open Sans" w:eastAsia="Open Sans" w:cs="Open Sans"/>
          <w:b w:val="0"/>
          <w:bCs w:val="0"/>
          <w:i w:val="0"/>
          <w:iCs w:val="0"/>
          <w:caps w:val="0"/>
          <w:smallCaps w:val="0"/>
          <w:noProof w:val="0"/>
          <w:color w:val="000000" w:themeColor="text1" w:themeTint="FF" w:themeShade="FF"/>
          <w:sz w:val="30"/>
          <w:szCs w:val="30"/>
          <w:lang w:val="fr-FR"/>
        </w:rPr>
      </w:pPr>
      <w:r>
        <w:drawing>
          <wp:inline wp14:editId="526C3890" wp14:anchorId="7E39E667">
            <wp:extent cx="3295650" cy="590550"/>
            <wp:effectExtent l="0" t="0" r="0" b="0"/>
            <wp:docPr id="2039072875" name="" title="Insertion de l’image..."/>
            <wp:cNvGraphicFramePr>
              <a:graphicFrameLocks noChangeAspect="1"/>
            </wp:cNvGraphicFramePr>
            <a:graphic>
              <a:graphicData uri="http://schemas.openxmlformats.org/drawingml/2006/picture">
                <pic:pic>
                  <pic:nvPicPr>
                    <pic:cNvPr id="0" name=""/>
                    <pic:cNvPicPr/>
                  </pic:nvPicPr>
                  <pic:blipFill>
                    <a:blip r:embed="Re3ec6f4dc0d84e5f">
                      <a:extLst>
                        <a:ext xmlns:a="http://schemas.openxmlformats.org/drawingml/2006/main" uri="{28A0092B-C50C-407E-A947-70E740481C1C}">
                          <a14:useLocalDpi val="0"/>
                        </a:ext>
                      </a:extLst>
                    </a:blip>
                    <a:stretch>
                      <a:fillRect/>
                    </a:stretch>
                  </pic:blipFill>
                  <pic:spPr>
                    <a:xfrm>
                      <a:off x="0" y="0"/>
                      <a:ext cx="3295650" cy="590550"/>
                    </a:xfrm>
                    <a:prstGeom prst="rect">
                      <a:avLst/>
                    </a:prstGeom>
                  </pic:spPr>
                </pic:pic>
              </a:graphicData>
            </a:graphic>
          </wp:inline>
        </w:drawing>
      </w:r>
    </w:p>
    <w:p w:rsidR="1F652111" w:rsidP="1F652111" w:rsidRDefault="1F652111" w14:paraId="2236440D" w14:textId="656650BC">
      <w:pPr>
        <w:pStyle w:val="ListParagraph"/>
        <w:widowControl w:val="1"/>
        <w:numPr>
          <w:ilvl w:val="0"/>
          <w:numId w:val="90"/>
        </w:numPr>
        <w:spacing w:before="0" w:after="230" w:line="252" w:lineRule="auto"/>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Mise à jour des paramètres en maximisant la fonction de log-vraisemblance du modèle </w:t>
      </w:r>
    </w:p>
    <w:p w:rsidR="1F652111" w:rsidP="1F652111" w:rsidRDefault="1F652111" w14:paraId="180BCF04" w14:textId="31EE1842">
      <w:pPr>
        <w:widowControl w:val="1"/>
        <w:spacing w:before="0" w:after="230" w:line="252" w:lineRule="auto"/>
        <w:ind w:left="-15" w:hanging="0"/>
        <w:jc w:val="center"/>
        <w:rPr>
          <w:rFonts w:ascii="Open Sans" w:hAnsi="Open Sans" w:eastAsia="Open Sans" w:cs="Open Sans"/>
          <w:b w:val="0"/>
          <w:bCs w:val="0"/>
          <w:i w:val="0"/>
          <w:iCs w:val="0"/>
          <w:caps w:val="0"/>
          <w:smallCaps w:val="0"/>
          <w:noProof w:val="0"/>
          <w:color w:val="000000" w:themeColor="text1" w:themeTint="FF" w:themeShade="FF"/>
          <w:sz w:val="30"/>
          <w:szCs w:val="30"/>
          <w:lang w:val="fr-FR"/>
        </w:rPr>
      </w:pPr>
      <w:r>
        <w:drawing>
          <wp:inline wp14:editId="44A58F75" wp14:anchorId="02C9787B">
            <wp:extent cx="4800600" cy="676275"/>
            <wp:effectExtent l="0" t="0" r="0" b="0"/>
            <wp:docPr id="1030053139" name="" title="Insertion de l’image..."/>
            <wp:cNvGraphicFramePr>
              <a:graphicFrameLocks noChangeAspect="1"/>
            </wp:cNvGraphicFramePr>
            <a:graphic>
              <a:graphicData uri="http://schemas.openxmlformats.org/drawingml/2006/picture">
                <pic:pic>
                  <pic:nvPicPr>
                    <pic:cNvPr id="0" name=""/>
                    <pic:cNvPicPr/>
                  </pic:nvPicPr>
                  <pic:blipFill>
                    <a:blip r:embed="R15c43082612d4d6b">
                      <a:extLst>
                        <a:ext xmlns:a="http://schemas.openxmlformats.org/drawingml/2006/main" uri="{28A0092B-C50C-407E-A947-70E740481C1C}">
                          <a14:useLocalDpi val="0"/>
                        </a:ext>
                      </a:extLst>
                    </a:blip>
                    <a:stretch>
                      <a:fillRect/>
                    </a:stretch>
                  </pic:blipFill>
                  <pic:spPr>
                    <a:xfrm>
                      <a:off x="0" y="0"/>
                      <a:ext cx="4800600" cy="676275"/>
                    </a:xfrm>
                    <a:prstGeom prst="rect">
                      <a:avLst/>
                    </a:prstGeom>
                  </pic:spPr>
                </pic:pic>
              </a:graphicData>
            </a:graphic>
          </wp:inline>
        </w:drawing>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w:t>
      </w:r>
    </w:p>
    <w:p w:rsidR="1F652111" w:rsidP="1F652111" w:rsidRDefault="1F652111" w14:paraId="179E7180" w14:textId="26A4EC7C">
      <w:pPr>
        <w:widowControl w:val="1"/>
        <w:spacing w:before="0" w:after="230" w:line="252" w:lineRule="auto"/>
        <w:ind w:left="-15" w:hanging="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p>
    <w:p w:rsidR="1F652111" w:rsidP="1F652111" w:rsidRDefault="1F652111" w14:paraId="5DE2BB99" w14:textId="44BB0D81">
      <w:pPr>
        <w:pStyle w:val="ListParagraph"/>
        <w:widowControl w:val="1"/>
        <w:numPr>
          <w:ilvl w:val="0"/>
          <w:numId w:val="90"/>
        </w:numPr>
        <w:spacing w:before="0" w:after="230" w:line="252" w:lineRule="auto"/>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Répéter les étapes E et M jusqu'à ce que la convergence soit atteinte</w:t>
      </w:r>
    </w:p>
    <w:p w:rsidR="1F652111" w:rsidP="1F652111" w:rsidRDefault="1F652111" w14:paraId="32C4441A" w14:textId="425B9974">
      <w:pPr>
        <w:widowControl w:val="1"/>
        <w:spacing w:before="0" w:after="230" w:line="252" w:lineRule="auto"/>
        <w:ind w:left="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5D04DA0D" w14:textId="780720BE">
      <w:pPr>
        <w:widowControl w:val="1"/>
        <w:spacing w:before="0" w:after="246"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Utilisation en classification non supervisé</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 Les GMM sont couramment utilisés pour la segmentation et la classification non supervisée des données, où l'objectif est de découvrir la structure sous-jacente des données sans étiquettes préalables. </w:t>
      </w:r>
    </w:p>
    <w:p w:rsidR="1F652111" w:rsidP="1F652111" w:rsidRDefault="1F652111" w14:paraId="5A6729C4" w14:textId="7CC63EE6">
      <w:pPr>
        <w:widowControl w:val="1"/>
        <w:spacing w:before="0" w:after="246"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0E692785" w14:textId="64F56B2D">
      <w:pPr>
        <w:widowControl w:val="1"/>
        <w:spacing w:before="0" w:after="246" w:line="252" w:lineRule="auto"/>
        <w:ind w:left="-5" w:hanging="10"/>
        <w:jc w:val="center"/>
        <w:rPr>
          <w:rFonts w:ascii="Open Sans" w:hAnsi="Open Sans" w:eastAsia="Open Sans" w:cs="Open Sans"/>
          <w:b w:val="0"/>
          <w:bCs w:val="0"/>
          <w:i w:val="0"/>
          <w:iCs w:val="0"/>
          <w:caps w:val="0"/>
          <w:smallCaps w:val="0"/>
          <w:noProof w:val="0"/>
          <w:color w:val="000000" w:themeColor="text1" w:themeTint="FF" w:themeShade="FF"/>
          <w:sz w:val="30"/>
          <w:szCs w:val="30"/>
          <w:lang w:val="fr-FR"/>
        </w:rPr>
      </w:pPr>
      <w:r>
        <w:drawing>
          <wp:inline wp14:editId="23FC593D" wp14:anchorId="32FA8390">
            <wp:extent cx="5724524" cy="2457450"/>
            <wp:effectExtent l="0" t="0" r="0" b="0"/>
            <wp:docPr id="845877263" name="" title="Insertion de l’image..."/>
            <wp:cNvGraphicFramePr>
              <a:graphicFrameLocks noChangeAspect="1"/>
            </wp:cNvGraphicFramePr>
            <a:graphic>
              <a:graphicData uri="http://schemas.openxmlformats.org/drawingml/2006/picture">
                <pic:pic>
                  <pic:nvPicPr>
                    <pic:cNvPr id="0" name=""/>
                    <pic:cNvPicPr/>
                  </pic:nvPicPr>
                  <pic:blipFill>
                    <a:blip r:embed="R0cd16bb43d8f4579">
                      <a:extLst>
                        <a:ext xmlns:a="http://schemas.openxmlformats.org/drawingml/2006/main" uri="{28A0092B-C50C-407E-A947-70E740481C1C}">
                          <a14:useLocalDpi val="0"/>
                        </a:ext>
                      </a:extLst>
                    </a:blip>
                    <a:stretch>
                      <a:fillRect/>
                    </a:stretch>
                  </pic:blipFill>
                  <pic:spPr>
                    <a:xfrm>
                      <a:off x="0" y="0"/>
                      <a:ext cx="5724524" cy="2457450"/>
                    </a:xfrm>
                    <a:prstGeom prst="rect">
                      <a:avLst/>
                    </a:prstGeom>
                  </pic:spPr>
                </pic:pic>
              </a:graphicData>
            </a:graphic>
          </wp:inline>
        </w:drawing>
      </w:r>
    </w:p>
    <w:p w:rsidR="1F652111" w:rsidP="1F652111" w:rsidRDefault="1F652111" w14:paraId="05B11544" w14:textId="50FDE639">
      <w:pPr>
        <w:widowControl w:val="1"/>
        <w:spacing w:before="0" w:after="247"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35202942" w14:textId="4C65473B">
      <w:pPr>
        <w:widowControl w:val="1"/>
        <w:spacing w:before="0" w:after="247"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Sensibilité à l’initialisation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Comme l'algorithme EM peut converger vers des minima locaux, l'initialisation des paramètres du GMM peut avoir un impact significatif sur la qualité des résultats.</w:t>
      </w:r>
    </w:p>
    <w:p w:rsidR="1F652111" w:rsidP="1F652111" w:rsidRDefault="1F652111" w14:paraId="2C8A651F" w14:textId="5859BA23">
      <w:pPr>
        <w:widowControl w:val="1"/>
        <w:spacing w:before="0" w:after="247"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w:t>
      </w:r>
    </w:p>
    <w:p w:rsidR="1F652111" w:rsidP="1F652111" w:rsidRDefault="1F652111" w14:paraId="6ED015AF" w14:textId="67775B7A">
      <w:pPr>
        <w:widowControl w:val="1"/>
        <w:spacing w:before="0" w:after="230"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Par conséquent, il est crucial de choisir soigneusement les valeurs initiales des paramètres pour obtenir des résultats de clustering optimaux avec un modèle de mélange de gaussiennes.</w:t>
      </w:r>
    </w:p>
    <w:p w:rsidR="1F652111" w:rsidP="1F652111" w:rsidRDefault="1F652111" w14:paraId="3AF779AE" w14:textId="7B454D21">
      <w:pPr>
        <w:keepNext w:val="1"/>
        <w:keepLines w:val="1"/>
        <w:widowControl w:val="1"/>
        <w:spacing w:before="0" w:after="178" w:line="259" w:lineRule="auto"/>
        <w:ind w:left="-5" w:hanging="10"/>
        <w:jc w:val="left"/>
        <w:rPr>
          <w:rFonts w:ascii="Open Sans" w:hAnsi="Open Sans" w:eastAsia="Open Sans" w:cs="Open Sans"/>
          <w:b w:val="1"/>
          <w:bCs w:val="1"/>
          <w:i w:val="0"/>
          <w:iCs w:val="0"/>
          <w:caps w:val="0"/>
          <w:smallCaps w:val="0"/>
          <w:noProof w:val="0"/>
          <w:color w:val="00BF63"/>
          <w:sz w:val="34"/>
          <w:szCs w:val="34"/>
          <w:lang w:val="fr-FR"/>
        </w:rPr>
      </w:pPr>
      <w:r w:rsidRPr="1F652111" w:rsidR="1F652111">
        <w:rPr>
          <w:rFonts w:ascii="Open Sans" w:hAnsi="Open Sans" w:eastAsia="Open Sans" w:cs="Open Sans"/>
          <w:b w:val="0"/>
          <w:bCs w:val="0"/>
          <w:i w:val="0"/>
          <w:iCs w:val="0"/>
          <w:caps w:val="0"/>
          <w:smallCaps w:val="0"/>
          <w:noProof w:val="0"/>
          <w:color w:val="01FD55"/>
          <w:sz w:val="28"/>
          <w:szCs w:val="28"/>
          <w:lang w:val="en-GB"/>
        </w:rPr>
        <w:t xml:space="preserve">        </w:t>
      </w:r>
      <w:r w:rsidRPr="1F652111" w:rsidR="1F652111">
        <w:rPr>
          <w:rFonts w:ascii="Open Sans" w:hAnsi="Open Sans" w:eastAsia="Open Sans" w:cs="Open Sans"/>
          <w:b w:val="1"/>
          <w:bCs w:val="1"/>
          <w:i w:val="0"/>
          <w:iCs w:val="0"/>
          <w:caps w:val="0"/>
          <w:smallCaps w:val="0"/>
          <w:noProof w:val="0"/>
          <w:color w:val="00BF63"/>
          <w:sz w:val="34"/>
          <w:szCs w:val="34"/>
          <w:lang w:val="en-GB"/>
        </w:rPr>
        <w:t xml:space="preserve">  3.Caractéristiques de KNN </w:t>
      </w:r>
    </w:p>
    <w:p w:rsidR="1F652111" w:rsidP="1F652111" w:rsidRDefault="1F652111" w14:paraId="0F0FC947" w14:textId="28A2AFFE">
      <w:pPr>
        <w:widowControl w:val="1"/>
        <w:spacing w:before="0" w:after="246"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Non paramétrique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Contrairement à de nombreux autres algorithmes d'apprentissage automatique, KNN est un algorithme non paramétrique, ce qui signifie qu'il n'a pas de paramètres fixes qui doivent être ajustés avant la modélisation.   </w:t>
      </w:r>
    </w:p>
    <w:p w:rsidR="1F652111" w:rsidP="1F652111" w:rsidRDefault="1F652111" w14:paraId="3C9B2DD5" w14:textId="45359631">
      <w:pPr>
        <w:widowControl w:val="1"/>
        <w:spacing w:before="0" w:after="246"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Néanmoins, il est important de prendre en compte ses limites en termes de calcul et de sensibilité au bruit lors de sa mise en œuvre.</w:t>
      </w:r>
    </w:p>
    <w:p w:rsidR="1F652111" w:rsidP="1F652111" w:rsidRDefault="1F652111" w14:paraId="3EEA3EA4" w14:textId="3EB2D0B3">
      <w:pPr>
        <w:widowControl w:val="1"/>
        <w:spacing w:before="0" w:after="246"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 xml:space="preserve">Basé sur l’instance :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L'algorithme des k plus proches voisins (KNN) est un exemple d'algorithme d'apprentissage basé sur l'instance. Il ne génère pas explicitement de modèle lors de la phase d'apprentissage, mais il stocke simplement les exemples d'entraînement dans leur intégralité pour les utiliser comme référence lors de la phase de prédiction. Voici comment cela</w:t>
      </w: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 xml:space="preserve">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fonctionne, sans formules mathématiques, mais plutôt une explication conceptuelle :</w:t>
      </w:r>
    </w:p>
    <w:p w:rsidR="1F652111" w:rsidP="1F652111" w:rsidRDefault="1F652111" w14:paraId="0C372B05" w14:textId="23B7E3B8">
      <w:pPr>
        <w:widowControl w:val="1"/>
        <w:spacing w:before="0" w:after="246" w:line="276"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0"/>
          <w:bCs w:val="0"/>
          <w:i w:val="0"/>
          <w:iCs w:val="0"/>
          <w:caps w:val="0"/>
          <w:smallCaps w:val="0"/>
          <w:noProof w:val="0"/>
          <w:color w:val="000000" w:themeColor="text1" w:themeTint="FF" w:themeShade="FF"/>
          <w:sz w:val="30"/>
          <w:szCs w:val="30"/>
          <w:lang w:val="fr-FR"/>
        </w:rPr>
        <w:t>Phase d'apprentissage</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w:t>
      </w:r>
    </w:p>
    <w:p w:rsidR="1F652111" w:rsidP="1F652111" w:rsidRDefault="1F652111" w14:paraId="28994DDD" w14:textId="33710E82">
      <w:pPr>
        <w:pStyle w:val="ListParagraph"/>
        <w:widowControl w:val="1"/>
        <w:numPr>
          <w:ilvl w:val="0"/>
          <w:numId w:val="94"/>
        </w:numPr>
        <w:tabs>
          <w:tab w:val="clear" w:leader="none" w:pos="720"/>
        </w:tabs>
        <w:spacing w:before="0" w:after="140" w:line="276" w:lineRule="auto"/>
        <w:ind w:left="719" w:hanging="293"/>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L'algorithme KNN se contente de stocker les données d'entraînement dans leur intégralité, sans calculer de modèle paramétrique ou d'hypothèses spécifiques.</w:t>
      </w:r>
    </w:p>
    <w:p w:rsidR="1F652111" w:rsidP="1F652111" w:rsidRDefault="1F652111" w14:paraId="65259051" w14:textId="3AF5F547">
      <w:pPr>
        <w:widowControl w:val="1"/>
        <w:spacing w:before="0" w:after="246" w:line="276"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0"/>
          <w:bCs w:val="0"/>
          <w:i w:val="0"/>
          <w:iCs w:val="0"/>
          <w:caps w:val="0"/>
          <w:smallCaps w:val="0"/>
          <w:noProof w:val="0"/>
          <w:color w:val="000000" w:themeColor="text1" w:themeTint="FF" w:themeShade="FF"/>
          <w:sz w:val="30"/>
          <w:szCs w:val="30"/>
          <w:lang w:val="fr-FR"/>
        </w:rPr>
        <w:t>hase de prédiction</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w:t>
      </w:r>
    </w:p>
    <w:p w:rsidR="1F652111" w:rsidP="1F652111" w:rsidRDefault="1F652111" w14:paraId="222D15FC" w14:textId="057C8FEB">
      <w:pPr>
        <w:pStyle w:val="ListParagraph"/>
        <w:widowControl w:val="1"/>
        <w:numPr>
          <w:ilvl w:val="0"/>
          <w:numId w:val="95"/>
        </w:numPr>
        <w:tabs>
          <w:tab w:val="clear" w:leader="none" w:pos="720"/>
        </w:tabs>
        <w:spacing w:before="0" w:after="140" w:line="276" w:lineRule="auto"/>
        <w:ind w:left="719" w:hanging="293"/>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Lorsqu'une nouvelle donnée à prédire est présentée, l'algorithme KNN examine les k exemples les plus proches dans l'espace des caractéristiques parmi les données d'entraînement</w:t>
      </w:r>
    </w:p>
    <w:p w:rsidR="1F652111" w:rsidP="1F652111" w:rsidRDefault="1F652111" w14:paraId="19B6068B" w14:textId="4D0B0088">
      <w:pPr>
        <w:widowControl w:val="1"/>
        <w:spacing w:before="0" w:after="246"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p>
    <w:p w:rsidR="1F652111" w:rsidP="1F652111" w:rsidRDefault="1F652111" w14:paraId="767D0130" w14:textId="335BC4A0">
      <w:pPr>
        <w:widowControl w:val="1"/>
        <w:spacing w:before="0" w:after="186"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Classification et régression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KNN peut être utilisé pour la classification (prédiction de classes discrètes) et la régression (prédiction de valeurs continues) en fonction de la façon dont la fonction de distance est calculée et de la manière dont les prédictions sont agrégées. </w:t>
      </w:r>
    </w:p>
    <w:p w:rsidR="1F652111" w:rsidP="1F652111" w:rsidRDefault="1F652111" w14:paraId="7AFD6612" w14:textId="60872C97">
      <w:pPr>
        <w:widowControl w:val="1"/>
        <w:spacing w:before="0" w:after="186" w:line="252" w:lineRule="auto"/>
        <w:ind w:left="-5" w:hanging="10"/>
        <w:jc w:val="center"/>
        <w:rPr>
          <w:rFonts w:ascii="Open Sans" w:hAnsi="Open Sans" w:eastAsia="Open Sans" w:cs="Open Sans"/>
          <w:b w:val="0"/>
          <w:bCs w:val="0"/>
          <w:i w:val="0"/>
          <w:iCs w:val="0"/>
          <w:caps w:val="0"/>
          <w:smallCaps w:val="0"/>
          <w:noProof w:val="0"/>
          <w:color w:val="000000" w:themeColor="text1" w:themeTint="FF" w:themeShade="FF"/>
          <w:sz w:val="30"/>
          <w:szCs w:val="30"/>
          <w:lang w:val="fr-FR"/>
        </w:rPr>
      </w:pPr>
      <w:r>
        <w:drawing>
          <wp:inline wp14:editId="2CAFCC8D" wp14:anchorId="3B3A30D1">
            <wp:extent cx="5724524" cy="2686050"/>
            <wp:effectExtent l="0" t="0" r="0" b="0"/>
            <wp:docPr id="571321585" name="" title="Insertion de l’image..."/>
            <wp:cNvGraphicFramePr>
              <a:graphicFrameLocks noChangeAspect="1"/>
            </wp:cNvGraphicFramePr>
            <a:graphic>
              <a:graphicData uri="http://schemas.openxmlformats.org/drawingml/2006/picture">
                <pic:pic>
                  <pic:nvPicPr>
                    <pic:cNvPr id="0" name=""/>
                    <pic:cNvPicPr/>
                  </pic:nvPicPr>
                  <pic:blipFill>
                    <a:blip r:embed="R3c99f880795340ff">
                      <a:extLst>
                        <a:ext xmlns:a="http://schemas.openxmlformats.org/drawingml/2006/main" uri="{28A0092B-C50C-407E-A947-70E740481C1C}">
                          <a14:useLocalDpi val="0"/>
                        </a:ext>
                      </a:extLst>
                    </a:blip>
                    <a:stretch>
                      <a:fillRect/>
                    </a:stretch>
                  </pic:blipFill>
                  <pic:spPr>
                    <a:xfrm>
                      <a:off x="0" y="0"/>
                      <a:ext cx="5724524" cy="2686050"/>
                    </a:xfrm>
                    <a:prstGeom prst="rect">
                      <a:avLst/>
                    </a:prstGeom>
                  </pic:spPr>
                </pic:pic>
              </a:graphicData>
            </a:graphic>
          </wp:inline>
        </w:drawing>
      </w:r>
    </w:p>
    <w:p w:rsidR="1F652111" w:rsidP="1F652111" w:rsidRDefault="1F652111" w14:paraId="5AC07C55" w14:textId="6A7E8A6E">
      <w:pPr>
        <w:widowControl w:val="1"/>
        <w:spacing w:before="0" w:after="398" w:line="259" w:lineRule="auto"/>
        <w:ind w:left="0" w:hanging="0"/>
        <w:jc w:val="left"/>
        <w:rPr>
          <w:rFonts w:ascii="Open Sans" w:hAnsi="Open Sans" w:eastAsia="Open Sans" w:cs="Open Sans"/>
          <w:b w:val="0"/>
          <w:bCs w:val="0"/>
          <w:i w:val="0"/>
          <w:iCs w:val="0"/>
          <w:caps w:val="0"/>
          <w:smallCaps w:val="0"/>
          <w:noProof w:val="0"/>
          <w:color w:val="000000" w:themeColor="text1" w:themeTint="FF" w:themeShade="FF"/>
          <w:sz w:val="26"/>
          <w:szCs w:val="26"/>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26"/>
          <w:szCs w:val="26"/>
          <w:lang w:val="fr-FR"/>
        </w:rPr>
        <w:t xml:space="preserve"> </w:t>
      </w:r>
    </w:p>
    <w:p w:rsidR="1F652111" w:rsidP="1F652111" w:rsidRDefault="1F652111" w14:paraId="3F3A0C7C" w14:textId="14DD5616">
      <w:pPr>
        <w:widowControl w:val="1"/>
        <w:spacing w:before="0" w:after="184"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p>
    <w:p w:rsidR="1F652111" w:rsidP="1F652111" w:rsidRDefault="1F652111" w14:paraId="35858D72" w14:textId="5D32A8F7">
      <w:pPr>
        <w:keepNext w:val="1"/>
        <w:keepLines w:val="1"/>
        <w:widowControl w:val="1"/>
        <w:spacing w:before="0" w:after="184" w:line="252" w:lineRule="auto"/>
        <w:ind w:left="10" w:hanging="0"/>
        <w:jc w:val="left"/>
        <w:rPr>
          <w:rFonts w:ascii="Open Sans" w:hAnsi="Open Sans" w:eastAsia="Open Sans" w:cs="Open Sans"/>
          <w:b w:val="1"/>
          <w:bCs w:val="1"/>
          <w:i w:val="0"/>
          <w:iCs w:val="0"/>
          <w:caps w:val="0"/>
          <w:smallCaps w:val="0"/>
          <w:noProof w:val="0"/>
          <w:color w:val="FF011B"/>
          <w:sz w:val="30"/>
          <w:szCs w:val="30"/>
          <w:lang w:val="fr-FR"/>
        </w:rPr>
      </w:pPr>
      <w:r w:rsidRPr="1F652111" w:rsidR="1F652111">
        <w:rPr>
          <w:rFonts w:ascii="Open Sans" w:hAnsi="Open Sans" w:eastAsia="Open Sans" w:cs="Open Sans"/>
          <w:b w:val="1"/>
          <w:bCs w:val="1"/>
          <w:i w:val="0"/>
          <w:iCs w:val="0"/>
          <w:caps w:val="0"/>
          <w:smallCaps w:val="0"/>
          <w:noProof w:val="0"/>
          <w:color w:val="FF011B"/>
          <w:sz w:val="40"/>
          <w:szCs w:val="40"/>
          <w:lang w:val="en-GB"/>
        </w:rPr>
        <w:t>III. Les modes de fonctionnement des trois algorithmes</w:t>
      </w:r>
      <w:r w:rsidRPr="1F652111" w:rsidR="1F652111">
        <w:rPr>
          <w:rFonts w:ascii="Open Sans" w:hAnsi="Open Sans" w:eastAsia="Open Sans" w:cs="Open Sans"/>
          <w:b w:val="0"/>
          <w:bCs w:val="0"/>
          <w:i w:val="0"/>
          <w:iCs w:val="0"/>
          <w:caps w:val="0"/>
          <w:smallCaps w:val="0"/>
          <w:noProof w:val="0"/>
          <w:color w:val="FF011B"/>
          <w:sz w:val="40"/>
          <w:szCs w:val="40"/>
          <w:lang w:val="en-GB"/>
        </w:rPr>
        <w:t xml:space="preserve">   </w:t>
      </w:r>
      <w:r w:rsidRPr="1F652111" w:rsidR="1F652111">
        <w:rPr>
          <w:rFonts w:ascii="Open Sans" w:hAnsi="Open Sans" w:eastAsia="Open Sans" w:cs="Open Sans"/>
          <w:b w:val="0"/>
          <w:bCs w:val="0"/>
          <w:i w:val="0"/>
          <w:iCs w:val="0"/>
          <w:caps w:val="0"/>
          <w:smallCaps w:val="0"/>
          <w:noProof w:val="0"/>
          <w:color w:val="FF011B"/>
          <w:sz w:val="30"/>
          <w:szCs w:val="30"/>
          <w:lang w:val="en-GB"/>
        </w:rPr>
        <w:t xml:space="preserve">    </w:t>
      </w:r>
    </w:p>
    <w:p w:rsidR="1F652111" w:rsidP="1F652111" w:rsidRDefault="1F652111" w14:paraId="0841659E" w14:textId="4B8FE1D1">
      <w:pPr>
        <w:keepNext w:val="1"/>
        <w:keepLines w:val="1"/>
        <w:widowControl w:val="1"/>
        <w:spacing w:before="0" w:after="178" w:line="259" w:lineRule="auto"/>
        <w:ind w:left="-5" w:hanging="10"/>
        <w:jc w:val="left"/>
        <w:rPr>
          <w:rFonts w:ascii="Open Sans" w:hAnsi="Open Sans" w:eastAsia="Open Sans" w:cs="Open Sans"/>
          <w:b w:val="1"/>
          <w:bCs w:val="1"/>
          <w:i w:val="0"/>
          <w:iCs w:val="0"/>
          <w:caps w:val="0"/>
          <w:smallCaps w:val="0"/>
          <w:noProof w:val="0"/>
          <w:color w:val="01FD55"/>
          <w:sz w:val="28"/>
          <w:szCs w:val="28"/>
          <w:lang w:val="fr-FR"/>
        </w:rPr>
      </w:pPr>
      <w:r w:rsidRPr="1F652111" w:rsidR="1F652111">
        <w:rPr>
          <w:rFonts w:ascii="Open Sans" w:hAnsi="Open Sans" w:eastAsia="Open Sans" w:cs="Open Sans"/>
          <w:b w:val="0"/>
          <w:bCs w:val="0"/>
          <w:i w:val="0"/>
          <w:iCs w:val="0"/>
          <w:caps w:val="0"/>
          <w:smallCaps w:val="0"/>
          <w:noProof w:val="0"/>
          <w:color w:val="01FD55"/>
          <w:sz w:val="28"/>
          <w:szCs w:val="28"/>
          <w:lang w:val="en-GB"/>
        </w:rPr>
        <w:t xml:space="preserve">      </w:t>
      </w:r>
      <w:r w:rsidRPr="1F652111" w:rsidR="1F652111">
        <w:rPr>
          <w:rFonts w:ascii="Open Sans" w:hAnsi="Open Sans" w:eastAsia="Open Sans" w:cs="Open Sans"/>
          <w:b w:val="1"/>
          <w:bCs w:val="1"/>
          <w:i w:val="0"/>
          <w:iCs w:val="0"/>
          <w:caps w:val="0"/>
          <w:smallCaps w:val="0"/>
          <w:noProof w:val="0"/>
          <w:color w:val="00BF63"/>
          <w:sz w:val="34"/>
          <w:szCs w:val="34"/>
          <w:lang w:val="en-GB"/>
        </w:rPr>
        <w:t xml:space="preserve">1.KNN </w:t>
      </w:r>
      <w:r w:rsidRPr="1F652111" w:rsidR="1F652111">
        <w:rPr>
          <w:rFonts w:ascii="Open Sans" w:hAnsi="Open Sans" w:eastAsia="Open Sans" w:cs="Open Sans"/>
          <w:b w:val="0"/>
          <w:bCs w:val="0"/>
          <w:i w:val="0"/>
          <w:iCs w:val="0"/>
          <w:caps w:val="0"/>
          <w:smallCaps w:val="0"/>
          <w:noProof w:val="0"/>
          <w:color w:val="01FD55"/>
          <w:sz w:val="28"/>
          <w:szCs w:val="28"/>
          <w:lang w:val="en-GB"/>
        </w:rPr>
        <w:t xml:space="preserve">  </w:t>
      </w:r>
    </w:p>
    <w:p w:rsidR="1F652111" w:rsidP="1F652111" w:rsidRDefault="1F652111" w14:paraId="1CFCC6E3" w14:textId="73ABC82E">
      <w:pPr>
        <w:widowControl w:val="1"/>
        <w:spacing w:before="0" w:after="230"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strike w:val="0"/>
          <w:dstrike w:val="0"/>
          <w:noProof w:val="0"/>
          <w:color w:val="000000" w:themeColor="text1" w:themeTint="FF" w:themeShade="FF"/>
          <w:sz w:val="30"/>
          <w:szCs w:val="30"/>
          <w:u w:val="none"/>
          <w:lang w:val="fr-FR"/>
        </w:rPr>
        <w:t xml:space="preserve"> </w:t>
      </w:r>
      <w:r w:rsidRPr="1F652111" w:rsidR="1F652111">
        <w:rPr>
          <w:rFonts w:ascii="Aptos" w:hAnsi="Aptos" w:eastAsia="Aptos" w:cs="Aptos"/>
          <w:b w:val="1"/>
          <w:bCs w:val="1"/>
          <w:i w:val="0"/>
          <w:iCs w:val="0"/>
          <w:caps w:val="0"/>
          <w:smallCaps w:val="0"/>
          <w:strike w:val="0"/>
          <w:dstrike w:val="0"/>
          <w:noProof w:val="0"/>
          <w:color w:val="000000" w:themeColor="text1" w:themeTint="FF" w:themeShade="FF"/>
          <w:sz w:val="30"/>
          <w:szCs w:val="30"/>
          <w:u w:val="single"/>
          <w:lang w:val="fr-FR"/>
        </w:rPr>
        <w:t>Charger les données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Les données d'entraînement sont chargées dans l'algorithme. Soit D l'ensemble de données chargé.</w:t>
      </w:r>
    </w:p>
    <w:p w:rsidR="1F652111" w:rsidP="1F652111" w:rsidRDefault="1F652111" w14:paraId="47AF3667" w14:textId="07000BB8">
      <w:pPr>
        <w:widowControl w:val="1"/>
        <w:spacing w:before="0" w:after="230"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1"/>
          <w:bCs w:val="1"/>
          <w:i w:val="0"/>
          <w:iCs w:val="0"/>
          <w:caps w:val="0"/>
          <w:smallCaps w:val="0"/>
          <w:strike w:val="0"/>
          <w:dstrike w:val="0"/>
          <w:noProof w:val="0"/>
          <w:color w:val="000000" w:themeColor="text1" w:themeTint="FF" w:themeShade="FF"/>
          <w:sz w:val="30"/>
          <w:szCs w:val="30"/>
          <w:u w:val="single"/>
          <w:lang w:val="fr-FR"/>
        </w:rPr>
        <w:t>Initialiser la valeur de k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Vous choisissez un entier positif k qui représente le nombre de voisins à considérer lors de la prédiction.</w:t>
      </w:r>
    </w:p>
    <w:p w:rsidR="1F652111" w:rsidP="1F652111" w:rsidRDefault="1F652111" w14:paraId="469A99B0" w14:textId="30F6EDB9">
      <w:pPr>
        <w:widowControl w:val="1"/>
        <w:spacing w:before="0" w:after="230"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1"/>
          <w:bCs w:val="1"/>
          <w:i w:val="0"/>
          <w:iCs w:val="0"/>
          <w:caps w:val="0"/>
          <w:smallCaps w:val="0"/>
          <w:strike w:val="0"/>
          <w:dstrike w:val="0"/>
          <w:noProof w:val="0"/>
          <w:color w:val="000000" w:themeColor="text1" w:themeTint="FF" w:themeShade="FF"/>
          <w:sz w:val="30"/>
          <w:szCs w:val="30"/>
          <w:u w:val="single"/>
          <w:lang w:val="fr-FR"/>
        </w:rPr>
        <w:t>Itérer sur les données d'entraînement</w:t>
      </w:r>
      <w:r w:rsidRPr="1F652111" w:rsidR="1F652111">
        <w:rPr>
          <w:rFonts w:ascii="Aptos" w:hAnsi="Aptos" w:eastAsia="Aptos" w:cs="Aptos"/>
          <w:b w:val="1"/>
          <w:bCs w:val="1"/>
          <w:i w:val="0"/>
          <w:iCs w:val="0"/>
          <w:caps w:val="0"/>
          <w:smallCaps w:val="0"/>
          <w:noProof w:val="0"/>
          <w:color w:val="000000" w:themeColor="text1" w:themeTint="FF" w:themeShade="FF"/>
          <w:sz w:val="30"/>
          <w:szCs w:val="30"/>
          <w:lang w:val="fr-FR"/>
        </w:rPr>
        <w:t xml:space="preserve">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Pour chaque point de données dans l'ensemble de données d'entraînement D, les étapes suivantes sont répétées pour obtenir la classe prédite pour l'exemple de test xtest .</w:t>
      </w:r>
    </w:p>
    <w:p w:rsidR="1F652111" w:rsidP="1F652111" w:rsidRDefault="1F652111" w14:paraId="2011D450" w14:textId="6D3FE5E0">
      <w:pPr>
        <w:widowControl w:val="1"/>
        <w:spacing w:before="0" w:after="230"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1"/>
          <w:bCs w:val="1"/>
          <w:i w:val="0"/>
          <w:iCs w:val="0"/>
          <w:caps w:val="0"/>
          <w:smallCaps w:val="0"/>
          <w:strike w:val="0"/>
          <w:dstrike w:val="0"/>
          <w:noProof w:val="0"/>
          <w:color w:val="000000" w:themeColor="text1" w:themeTint="FF" w:themeShade="FF"/>
          <w:sz w:val="30"/>
          <w:szCs w:val="30"/>
          <w:u w:val="single"/>
          <w:lang w:val="fr-FR"/>
        </w:rPr>
        <w:t>Calculer la distance</w:t>
      </w:r>
      <w:r w:rsidRPr="1F652111" w:rsidR="1F652111">
        <w:rPr>
          <w:rFonts w:ascii="Aptos" w:hAnsi="Aptos" w:eastAsia="Aptos" w:cs="Aptos"/>
          <w:b w:val="1"/>
          <w:bCs w:val="1"/>
          <w:i w:val="0"/>
          <w:iCs w:val="0"/>
          <w:caps w:val="0"/>
          <w:smallCaps w:val="0"/>
          <w:noProof w:val="0"/>
          <w:color w:val="000000" w:themeColor="text1" w:themeTint="FF" w:themeShade="FF"/>
          <w:sz w:val="30"/>
          <w:szCs w:val="30"/>
          <w:lang w:val="fr-FR"/>
        </w:rPr>
        <w:t xml:space="preserve">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La distance entre l'exemple de test xtest et chaque ligne de données d'entraînement xi est calculée en utilisant la distance euclidienne </w:t>
      </w:r>
    </w:p>
    <w:p w:rsidR="1F652111" w:rsidP="1F652111" w:rsidRDefault="1F652111" w14:paraId="0222A071" w14:textId="229C9BAB">
      <w:pPr>
        <w:widowControl w:val="1"/>
        <w:spacing w:before="0" w:after="140" w:line="276" w:lineRule="auto"/>
        <w:ind w:left="10" w:hanging="10"/>
        <w:jc w:val="center"/>
        <w:rPr>
          <w:rFonts w:ascii="Open Sans" w:hAnsi="Open Sans" w:eastAsia="Open Sans" w:cs="Open Sans"/>
          <w:b w:val="0"/>
          <w:bCs w:val="0"/>
          <w:i w:val="0"/>
          <w:iCs w:val="0"/>
          <w:caps w:val="0"/>
          <w:smallCaps w:val="0"/>
          <w:noProof w:val="0"/>
          <w:color w:val="000000" w:themeColor="text1" w:themeTint="FF" w:themeShade="FF"/>
          <w:sz w:val="30"/>
          <w:szCs w:val="30"/>
          <w:lang w:val="fr-FR"/>
        </w:rPr>
      </w:pPr>
      <w:r>
        <w:drawing>
          <wp:inline wp14:editId="619F213C" wp14:anchorId="2C2DBD64">
            <wp:extent cx="4857750" cy="571500"/>
            <wp:effectExtent l="0" t="0" r="0" b="0"/>
            <wp:docPr id="44271980" name="" title="Insertion de l’image..."/>
            <wp:cNvGraphicFramePr>
              <a:graphicFrameLocks noChangeAspect="1"/>
            </wp:cNvGraphicFramePr>
            <a:graphic>
              <a:graphicData uri="http://schemas.openxmlformats.org/drawingml/2006/picture">
                <pic:pic>
                  <pic:nvPicPr>
                    <pic:cNvPr id="0" name=""/>
                    <pic:cNvPicPr/>
                  </pic:nvPicPr>
                  <pic:blipFill>
                    <a:blip r:embed="Rf3b3117f9e224768">
                      <a:extLst>
                        <a:ext xmlns:a="http://schemas.openxmlformats.org/drawingml/2006/main" uri="{28A0092B-C50C-407E-A947-70E740481C1C}">
                          <a14:useLocalDpi val="0"/>
                        </a:ext>
                      </a:extLst>
                    </a:blip>
                    <a:stretch>
                      <a:fillRect/>
                    </a:stretch>
                  </pic:blipFill>
                  <pic:spPr>
                    <a:xfrm>
                      <a:off x="0" y="0"/>
                      <a:ext cx="4857750" cy="571500"/>
                    </a:xfrm>
                    <a:prstGeom prst="rect">
                      <a:avLst/>
                    </a:prstGeom>
                  </pic:spPr>
                </pic:pic>
              </a:graphicData>
            </a:graphic>
          </wp:inline>
        </w:drawing>
      </w:r>
    </w:p>
    <w:p w:rsidR="1F652111" w:rsidP="1F652111" w:rsidRDefault="1F652111" w14:paraId="6DC08729" w14:textId="0FABE470">
      <w:pPr>
        <w:widowControl w:val="1"/>
        <w:spacing w:before="0" w:after="140" w:line="276" w:lineRule="auto"/>
        <w:ind w:left="1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p>
    <w:p w:rsidR="1F652111" w:rsidP="1F652111" w:rsidRDefault="1F652111" w14:paraId="506BF223" w14:textId="5C0A8FFE">
      <w:pPr>
        <w:widowControl w:val="1"/>
        <w:spacing w:before="0" w:after="140" w:line="276" w:lineRule="auto"/>
        <w:ind w:left="10" w:hanging="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où xtest,j et xi,j représentent respectivement la j-ème caractéristique de l'exemple de test et de l'exemple d'entraînement.</w:t>
      </w:r>
    </w:p>
    <w:p w:rsidR="1F652111" w:rsidP="1F652111" w:rsidRDefault="1F652111" w14:paraId="365E912F" w14:textId="4225C001">
      <w:pPr>
        <w:widowControl w:val="1"/>
        <w:spacing w:before="0" w:after="140" w:line="276" w:lineRule="auto"/>
        <w:ind w:left="10" w:hanging="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0A49438F" w14:textId="610075B4">
      <w:pPr>
        <w:widowControl w:val="1"/>
        <w:spacing w:before="0" w:after="140" w:line="276" w:lineRule="auto"/>
        <w:ind w:left="10" w:hanging="0"/>
        <w:jc w:val="center"/>
        <w:rPr>
          <w:rFonts w:ascii="Aptos" w:hAnsi="Aptos" w:eastAsia="Aptos" w:cs="Aptos"/>
          <w:b w:val="0"/>
          <w:bCs w:val="0"/>
          <w:i w:val="0"/>
          <w:iCs w:val="0"/>
          <w:caps w:val="0"/>
          <w:smallCaps w:val="0"/>
          <w:noProof w:val="0"/>
          <w:color w:val="000000" w:themeColor="text1" w:themeTint="FF" w:themeShade="FF"/>
          <w:sz w:val="30"/>
          <w:szCs w:val="30"/>
          <w:lang w:val="fr-FR"/>
        </w:rPr>
      </w:pPr>
      <w:r>
        <w:drawing>
          <wp:inline wp14:editId="308A42E4" wp14:anchorId="0AA83719">
            <wp:extent cx="5724524" cy="3343275"/>
            <wp:effectExtent l="0" t="0" r="0" b="0"/>
            <wp:docPr id="534585430" name="" title="Insertion de l’image..."/>
            <wp:cNvGraphicFramePr>
              <a:graphicFrameLocks noChangeAspect="1"/>
            </wp:cNvGraphicFramePr>
            <a:graphic>
              <a:graphicData uri="http://schemas.openxmlformats.org/drawingml/2006/picture">
                <pic:pic>
                  <pic:nvPicPr>
                    <pic:cNvPr id="0" name=""/>
                    <pic:cNvPicPr/>
                  </pic:nvPicPr>
                  <pic:blipFill>
                    <a:blip r:embed="Rcf919e02057d40c0">
                      <a:extLst>
                        <a:ext xmlns:a="http://schemas.openxmlformats.org/drawingml/2006/main" uri="{28A0092B-C50C-407E-A947-70E740481C1C}">
                          <a14:useLocalDpi val="0"/>
                        </a:ext>
                      </a:extLst>
                    </a:blip>
                    <a:stretch>
                      <a:fillRect/>
                    </a:stretch>
                  </pic:blipFill>
                  <pic:spPr>
                    <a:xfrm>
                      <a:off x="0" y="0"/>
                      <a:ext cx="5724524" cy="3343275"/>
                    </a:xfrm>
                    <a:prstGeom prst="rect">
                      <a:avLst/>
                    </a:prstGeom>
                  </pic:spPr>
                </pic:pic>
              </a:graphicData>
            </a:graphic>
          </wp:inline>
        </w:drawing>
      </w:r>
    </w:p>
    <w:p w:rsidR="1F652111" w:rsidP="1F652111" w:rsidRDefault="1F652111" w14:paraId="15635995" w14:textId="6DD5E9DD">
      <w:pPr>
        <w:widowControl w:val="1"/>
        <w:spacing w:before="0" w:after="140" w:line="276" w:lineRule="auto"/>
        <w:ind w:left="10" w:hanging="0"/>
        <w:jc w:val="left"/>
        <w:rPr>
          <w:rFonts w:ascii="Aptos" w:hAnsi="Aptos" w:eastAsia="Aptos" w:cs="Aptos"/>
          <w:b w:val="0"/>
          <w:bCs w:val="0"/>
          <w:i w:val="0"/>
          <w:iCs w:val="0"/>
          <w:caps w:val="0"/>
          <w:smallCaps w:val="0"/>
          <w:noProof w:val="0"/>
          <w:color w:val="000000" w:themeColor="text1" w:themeTint="FF" w:themeShade="FF"/>
          <w:sz w:val="30"/>
          <w:szCs w:val="30"/>
          <w:lang w:val="fr-FR"/>
        </w:rPr>
      </w:pPr>
    </w:p>
    <w:p w:rsidR="1F652111" w:rsidP="1F652111" w:rsidRDefault="1F652111" w14:paraId="72886DE9" w14:textId="406F8642">
      <w:pPr>
        <w:widowControl w:val="1"/>
        <w:spacing w:before="0" w:after="140" w:line="276" w:lineRule="auto"/>
        <w:ind w:left="10" w:hanging="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1"/>
          <w:bCs w:val="1"/>
          <w:i w:val="0"/>
          <w:iCs w:val="0"/>
          <w:caps w:val="0"/>
          <w:smallCaps w:val="0"/>
          <w:strike w:val="0"/>
          <w:dstrike w:val="0"/>
          <w:noProof w:val="0"/>
          <w:color w:val="000000" w:themeColor="text1" w:themeTint="FF" w:themeShade="FF"/>
          <w:sz w:val="30"/>
          <w:szCs w:val="30"/>
          <w:u w:val="single"/>
          <w:lang w:val="fr-FR"/>
        </w:rPr>
        <w:t>Trier les distances</w:t>
      </w:r>
      <w:r w:rsidRPr="1F652111" w:rsidR="1F652111">
        <w:rPr>
          <w:rFonts w:ascii="Aptos" w:hAnsi="Aptos" w:eastAsia="Aptos" w:cs="Aptos"/>
          <w:b w:val="1"/>
          <w:bCs w:val="1"/>
          <w:i w:val="0"/>
          <w:iCs w:val="0"/>
          <w:caps w:val="0"/>
          <w:smallCaps w:val="0"/>
          <w:noProof w:val="0"/>
          <w:color w:val="000000" w:themeColor="text1" w:themeTint="FF" w:themeShade="FF"/>
          <w:sz w:val="30"/>
          <w:szCs w:val="30"/>
          <w:lang w:val="fr-FR"/>
        </w:rPr>
        <w:t xml:space="preserve">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Les distances calculées sont triées par ordre croissant.</w:t>
      </w:r>
    </w:p>
    <w:p w:rsidR="1F652111" w:rsidP="1F652111" w:rsidRDefault="1F652111" w14:paraId="702C60D7" w14:textId="51FD4F90">
      <w:pPr>
        <w:widowControl w:val="1"/>
        <w:spacing w:before="0" w:after="140" w:line="276" w:lineRule="auto"/>
        <w:ind w:left="10" w:hanging="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0"/>
          <w:bCs w:val="0"/>
          <w:i w:val="0"/>
          <w:iCs w:val="0"/>
          <w:caps w:val="0"/>
          <w:smallCaps w:val="0"/>
          <w:strike w:val="0"/>
          <w:dstrike w:val="0"/>
          <w:noProof w:val="0"/>
          <w:color w:val="000000" w:themeColor="text1" w:themeTint="FF" w:themeShade="FF"/>
          <w:sz w:val="30"/>
          <w:szCs w:val="30"/>
          <w:u w:val="single"/>
          <w:lang w:val="fr-FR"/>
        </w:rPr>
        <w:t xml:space="preserve">Obtenir les k premières lignes triées </w:t>
      </w:r>
      <w:r w:rsidRPr="1F652111" w:rsidR="1F652111">
        <w:rPr>
          <w:rFonts w:ascii="Aptos" w:hAnsi="Aptos" w:eastAsia="Aptos" w:cs="Aptos"/>
          <w:b w:val="1"/>
          <w:bCs w:val="1"/>
          <w:i w:val="0"/>
          <w:iCs w:val="0"/>
          <w:caps w:val="0"/>
          <w:smallCaps w:val="0"/>
          <w:noProof w:val="0"/>
          <w:color w:val="000000" w:themeColor="text1" w:themeTint="FF" w:themeShade="FF"/>
          <w:sz w:val="30"/>
          <w:szCs w:val="30"/>
          <w:lang w:val="fr-FR"/>
        </w:rPr>
        <w:t>:</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Les k premières lignes du tableau trié sont sélectionnées.</w:t>
      </w:r>
    </w:p>
    <w:p w:rsidR="1F652111" w:rsidP="1F652111" w:rsidRDefault="1F652111" w14:paraId="5FCA5EFA" w14:textId="3713062D">
      <w:pPr>
        <w:widowControl w:val="1"/>
        <w:spacing w:before="0" w:after="140" w:line="276" w:lineRule="auto"/>
        <w:ind w:left="10" w:hanging="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1"/>
          <w:bCs w:val="1"/>
          <w:i w:val="0"/>
          <w:iCs w:val="0"/>
          <w:caps w:val="0"/>
          <w:smallCaps w:val="0"/>
          <w:strike w:val="0"/>
          <w:dstrike w:val="0"/>
          <w:noProof w:val="0"/>
          <w:color w:val="000000" w:themeColor="text1" w:themeTint="FF" w:themeShade="FF"/>
          <w:sz w:val="30"/>
          <w:szCs w:val="30"/>
          <w:u w:val="single"/>
          <w:lang w:val="fr-FR"/>
        </w:rPr>
        <w:t>Obtenir la classe majoritaire</w:t>
      </w:r>
      <w:r w:rsidRPr="1F652111" w:rsidR="1F652111">
        <w:rPr>
          <w:rFonts w:ascii="Aptos" w:hAnsi="Aptos" w:eastAsia="Aptos" w:cs="Aptos"/>
          <w:b w:val="1"/>
          <w:bCs w:val="1"/>
          <w:i w:val="0"/>
          <w:iCs w:val="0"/>
          <w:caps w:val="0"/>
          <w:smallCaps w:val="0"/>
          <w:noProof w:val="0"/>
          <w:color w:val="000000" w:themeColor="text1" w:themeTint="FF" w:themeShade="FF"/>
          <w:sz w:val="30"/>
          <w:szCs w:val="30"/>
          <w:lang w:val="fr-FR"/>
        </w:rPr>
        <w:t xml:space="preserve"> :</w:t>
      </w: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 xml:space="preserve">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La classe la plus fréquente parmi ces k voisins est identifiée. C'est-à-dire qu'on compte le nombre d'exemples de chaque classe parmi les k voisins et on choisit la classe qui apparaît le plus souvent.</w:t>
      </w:r>
    </w:p>
    <w:p w:rsidR="1F652111" w:rsidP="1F652111" w:rsidRDefault="1F652111" w14:paraId="69A156C3" w14:textId="285EC640">
      <w:pPr>
        <w:widowControl w:val="1"/>
        <w:spacing w:before="0" w:after="140" w:line="276" w:lineRule="auto"/>
        <w:ind w:left="10" w:hanging="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1"/>
          <w:bCs w:val="1"/>
          <w:i w:val="0"/>
          <w:iCs w:val="0"/>
          <w:caps w:val="0"/>
          <w:smallCaps w:val="0"/>
          <w:strike w:val="0"/>
          <w:dstrike w:val="0"/>
          <w:noProof w:val="0"/>
          <w:color w:val="000000" w:themeColor="text1" w:themeTint="FF" w:themeShade="FF"/>
          <w:sz w:val="30"/>
          <w:szCs w:val="30"/>
          <w:u w:val="single"/>
          <w:lang w:val="fr-FR"/>
        </w:rPr>
        <w:t>Retourner la classe prédite</w:t>
      </w:r>
      <w:r w:rsidRPr="1F652111" w:rsidR="1F652111">
        <w:rPr>
          <w:rFonts w:ascii="Aptos" w:hAnsi="Aptos" w:eastAsia="Aptos" w:cs="Aptos"/>
          <w:b w:val="1"/>
          <w:bCs w:val="1"/>
          <w:i w:val="0"/>
          <w:iCs w:val="0"/>
          <w:caps w:val="0"/>
          <w:smallCaps w:val="0"/>
          <w:noProof w:val="0"/>
          <w:color w:val="000000" w:themeColor="text1" w:themeTint="FF" w:themeShade="FF"/>
          <w:sz w:val="30"/>
          <w:szCs w:val="30"/>
          <w:lang w:val="fr-FR"/>
        </w:rPr>
        <w:t xml:space="preserve"> :</w:t>
      </w: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 xml:space="preserve">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La classe prédite pour l'exemple de test xtest est la classe majoritaire identifiée dans l'étape précédente.</w:t>
      </w:r>
    </w:p>
    <w:p w:rsidR="1F652111" w:rsidP="1F652111" w:rsidRDefault="1F652111" w14:paraId="45BBD57E" w14:textId="41397673">
      <w:pPr>
        <w:widowControl w:val="1"/>
        <w:spacing w:before="0" w:after="230" w:line="252" w:lineRule="auto"/>
        <w:ind w:left="-5" w:hanging="10"/>
        <w:jc w:val="left"/>
        <w:rPr>
          <w:rFonts w:ascii="Open Sans" w:hAnsi="Open Sans" w:eastAsia="Open Sans" w:cs="Open Sans"/>
          <w:b w:val="0"/>
          <w:bCs w:val="0"/>
          <w:i w:val="0"/>
          <w:iCs w:val="0"/>
          <w:caps w:val="0"/>
          <w:smallCaps w:val="0"/>
          <w:noProof w:val="0"/>
          <w:color w:val="01FD55"/>
          <w:sz w:val="30"/>
          <w:szCs w:val="30"/>
          <w:lang w:val="fr-FR"/>
        </w:rPr>
      </w:pPr>
    </w:p>
    <w:p w:rsidR="1F652111" w:rsidP="1F652111" w:rsidRDefault="1F652111" w14:paraId="4E5A7D3A" w14:textId="19117B02">
      <w:pPr>
        <w:keepNext w:val="1"/>
        <w:keepLines w:val="1"/>
        <w:widowControl w:val="1"/>
        <w:spacing w:before="0" w:after="178" w:line="259" w:lineRule="auto"/>
        <w:ind w:left="-5" w:hanging="10"/>
        <w:jc w:val="left"/>
        <w:rPr>
          <w:rFonts w:ascii="Open Sans" w:hAnsi="Open Sans" w:eastAsia="Open Sans" w:cs="Open Sans"/>
          <w:b w:val="1"/>
          <w:bCs w:val="1"/>
          <w:i w:val="0"/>
          <w:iCs w:val="0"/>
          <w:caps w:val="0"/>
          <w:smallCaps w:val="0"/>
          <w:noProof w:val="0"/>
          <w:color w:val="00BF63"/>
          <w:sz w:val="34"/>
          <w:szCs w:val="34"/>
          <w:lang w:val="fr-FR"/>
        </w:rPr>
      </w:pPr>
      <w:r w:rsidRPr="1F652111" w:rsidR="1F652111">
        <w:rPr>
          <w:rFonts w:ascii="Open Sans" w:hAnsi="Open Sans" w:eastAsia="Open Sans" w:cs="Open Sans"/>
          <w:b w:val="0"/>
          <w:bCs w:val="0"/>
          <w:i w:val="0"/>
          <w:iCs w:val="0"/>
          <w:caps w:val="0"/>
          <w:smallCaps w:val="0"/>
          <w:noProof w:val="0"/>
          <w:color w:val="01FD55"/>
          <w:sz w:val="28"/>
          <w:szCs w:val="28"/>
          <w:lang w:val="en-GB"/>
        </w:rPr>
        <w:t xml:space="preserve">      </w:t>
      </w:r>
      <w:r w:rsidRPr="1F652111" w:rsidR="1F652111">
        <w:rPr>
          <w:rFonts w:ascii="Open Sans" w:hAnsi="Open Sans" w:eastAsia="Open Sans" w:cs="Open Sans"/>
          <w:b w:val="1"/>
          <w:bCs w:val="1"/>
          <w:i w:val="0"/>
          <w:iCs w:val="0"/>
          <w:caps w:val="0"/>
          <w:smallCaps w:val="0"/>
          <w:noProof w:val="0"/>
          <w:color w:val="00BF63"/>
          <w:sz w:val="34"/>
          <w:szCs w:val="34"/>
          <w:lang w:val="en-GB"/>
        </w:rPr>
        <w:t>2.GMMs</w:t>
      </w:r>
    </w:p>
    <w:p w:rsidR="1F652111" w:rsidP="1F652111" w:rsidRDefault="1F652111" w14:paraId="6DB4A159" w14:textId="058299F1">
      <w:pPr>
        <w:widowControl w:val="1"/>
        <w:spacing w:before="0" w:after="951" w:line="276"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1"/>
          <w:bCs w:val="1"/>
          <w:i w:val="0"/>
          <w:iCs w:val="0"/>
          <w:caps w:val="0"/>
          <w:smallCaps w:val="0"/>
          <w:strike w:val="0"/>
          <w:dstrike w:val="0"/>
          <w:noProof w:val="0"/>
          <w:color w:val="000000" w:themeColor="text1" w:themeTint="FF" w:themeShade="FF"/>
          <w:sz w:val="30"/>
          <w:szCs w:val="30"/>
          <w:u w:val="single"/>
          <w:lang w:val="fr-FR"/>
        </w:rPr>
        <w:t>Initialisation</w:t>
      </w:r>
      <w:r w:rsidRPr="1F652111" w:rsidR="1F652111">
        <w:rPr>
          <w:rFonts w:ascii="Aptos" w:hAnsi="Aptos" w:eastAsia="Aptos" w:cs="Aptos"/>
          <w:b w:val="1"/>
          <w:bCs w:val="1"/>
          <w:i w:val="0"/>
          <w:iCs w:val="0"/>
          <w:caps w:val="0"/>
          <w:smallCaps w:val="0"/>
          <w:noProof w:val="0"/>
          <w:color w:val="000000" w:themeColor="text1" w:themeTint="FF" w:themeShade="FF"/>
          <w:sz w:val="30"/>
          <w:szCs w:val="30"/>
          <w:lang w:val="fr-FR"/>
        </w:rPr>
        <w:t xml:space="preserve">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Initialement, les paramètres du modèle doivent être initialisés. Cela inclut les moyennes, les covariances et les poids des composantes gaussiennes.</w:t>
      </w:r>
    </w:p>
    <w:p w:rsidR="1F652111" w:rsidP="1F652111" w:rsidRDefault="1F652111" w14:paraId="7A425EAA" w14:textId="0524D33E">
      <w:pPr>
        <w:widowControl w:val="1"/>
        <w:spacing w:before="0" w:after="951" w:line="276"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1"/>
          <w:bCs w:val="1"/>
          <w:i w:val="0"/>
          <w:iCs w:val="0"/>
          <w:caps w:val="0"/>
          <w:smallCaps w:val="0"/>
          <w:strike w:val="0"/>
          <w:dstrike w:val="0"/>
          <w:noProof w:val="0"/>
          <w:color w:val="000000" w:themeColor="text1" w:themeTint="FF" w:themeShade="FF"/>
          <w:sz w:val="30"/>
          <w:szCs w:val="30"/>
          <w:u w:val="single"/>
          <w:lang w:val="fr-FR"/>
        </w:rPr>
        <w:t>Calcul de la densité de probabilité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Pour chaque point de données xi , on calcule la densité de probabilité qu'il appartienne à chaque composante gaussienne. La densité de probabilité d'un point xi appartenant à la j-ème composante gaussienne est donnée par :</w:t>
      </w:r>
    </w:p>
    <w:p w:rsidR="1F652111" w:rsidP="1F652111" w:rsidRDefault="1F652111" w14:paraId="778325EA" w14:textId="586C738C">
      <w:pPr>
        <w:widowControl w:val="1"/>
        <w:spacing w:before="0" w:after="951" w:line="276" w:lineRule="auto"/>
        <w:ind w:left="-5" w:hanging="10"/>
        <w:jc w:val="center"/>
        <w:rPr>
          <w:rFonts w:ascii="Open Sans" w:hAnsi="Open Sans" w:eastAsia="Open Sans" w:cs="Open Sans"/>
          <w:b w:val="0"/>
          <w:bCs w:val="0"/>
          <w:i w:val="0"/>
          <w:iCs w:val="0"/>
          <w:caps w:val="0"/>
          <w:smallCaps w:val="0"/>
          <w:noProof w:val="0"/>
          <w:color w:val="000000" w:themeColor="text1" w:themeTint="FF" w:themeShade="FF"/>
          <w:sz w:val="30"/>
          <w:szCs w:val="30"/>
          <w:lang w:val="fr-FR"/>
        </w:rPr>
      </w:pPr>
      <w:r>
        <w:drawing>
          <wp:inline wp14:editId="1FC6BBEB" wp14:anchorId="74A28BF5">
            <wp:extent cx="5724524" cy="561975"/>
            <wp:effectExtent l="0" t="0" r="0" b="0"/>
            <wp:docPr id="247225297" name="" title="Insertion de l’image..."/>
            <wp:cNvGraphicFramePr>
              <a:graphicFrameLocks noChangeAspect="1"/>
            </wp:cNvGraphicFramePr>
            <a:graphic>
              <a:graphicData uri="http://schemas.openxmlformats.org/drawingml/2006/picture">
                <pic:pic>
                  <pic:nvPicPr>
                    <pic:cNvPr id="0" name=""/>
                    <pic:cNvPicPr/>
                  </pic:nvPicPr>
                  <pic:blipFill>
                    <a:blip r:embed="R80630ef5ce284c09">
                      <a:extLst>
                        <a:ext xmlns:a="http://schemas.openxmlformats.org/drawingml/2006/main" uri="{28A0092B-C50C-407E-A947-70E740481C1C}">
                          <a14:useLocalDpi val="0"/>
                        </a:ext>
                      </a:extLst>
                    </a:blip>
                    <a:stretch>
                      <a:fillRect/>
                    </a:stretch>
                  </pic:blipFill>
                  <pic:spPr>
                    <a:xfrm>
                      <a:off x="0" y="0"/>
                      <a:ext cx="5724524" cy="561975"/>
                    </a:xfrm>
                    <a:prstGeom prst="rect">
                      <a:avLst/>
                    </a:prstGeom>
                  </pic:spPr>
                </pic:pic>
              </a:graphicData>
            </a:graphic>
          </wp:inline>
        </w:drawing>
      </w:r>
    </w:p>
    <w:p w:rsidR="1F652111" w:rsidP="1F652111" w:rsidRDefault="1F652111" w14:paraId="04C11E6D" w14:textId="46CA772F">
      <w:pPr>
        <w:widowControl w:val="1"/>
        <w:spacing w:before="0" w:after="951" w:line="276"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où μj est le vecteur moyen (moyenne) de la j ème composante, Σj est sa matrice de covariance, et d est la dimension de l'espace des caractéristiques.</w:t>
      </w:r>
    </w:p>
    <w:p w:rsidR="1F652111" w:rsidP="1F652111" w:rsidRDefault="1F652111" w14:paraId="43352902" w14:textId="0031DF51">
      <w:pPr>
        <w:widowControl w:val="1"/>
        <w:spacing w:before="0" w:after="951" w:line="276"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1"/>
          <w:bCs w:val="1"/>
          <w:i w:val="0"/>
          <w:iCs w:val="0"/>
          <w:caps w:val="0"/>
          <w:smallCaps w:val="0"/>
          <w:strike w:val="0"/>
          <w:dstrike w:val="0"/>
          <w:noProof w:val="0"/>
          <w:color w:val="000000" w:themeColor="text1" w:themeTint="FF" w:themeShade="FF"/>
          <w:sz w:val="30"/>
          <w:szCs w:val="30"/>
          <w:u w:val="single"/>
          <w:lang w:val="fr-FR"/>
        </w:rPr>
        <w:t xml:space="preserve">Estimation de la responsabilité </w:t>
      </w:r>
      <w:r w:rsidRPr="1F652111" w:rsidR="1F652111">
        <w:rPr>
          <w:rFonts w:ascii="Aptos" w:hAnsi="Aptos" w:eastAsia="Aptos" w:cs="Aptos"/>
          <w:b w:val="1"/>
          <w:bCs w:val="1"/>
          <w:i w:val="0"/>
          <w:iCs w:val="0"/>
          <w:caps w:val="0"/>
          <w:smallCaps w:val="0"/>
          <w:noProof w:val="0"/>
          <w:color w:val="000000" w:themeColor="text1" w:themeTint="FF" w:themeShade="FF"/>
          <w:sz w:val="30"/>
          <w:szCs w:val="30"/>
          <w:lang w:val="fr-FR"/>
        </w:rPr>
        <w:t>:</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On estime la "responsabilité" de chaque composante gaussienne pour chaque point de données. La responsabilité rij de la j ème composante gaussienne pour le point xi est donnée par la probabilité que le point xi a été généré par la composante j, normalisée par la somme des probabilités de toutes les composantes gaussiennes : </w:t>
      </w:r>
    </w:p>
    <w:p w:rsidR="1F652111" w:rsidP="1F652111" w:rsidRDefault="1F652111" w14:paraId="18C03E0C" w14:textId="11A818FA">
      <w:pPr>
        <w:widowControl w:val="1"/>
        <w:spacing w:before="0" w:after="951" w:line="276" w:lineRule="auto"/>
        <w:ind w:left="-5" w:hanging="10"/>
        <w:jc w:val="center"/>
        <w:rPr>
          <w:rFonts w:ascii="Open Sans" w:hAnsi="Open Sans" w:eastAsia="Open Sans" w:cs="Open Sans"/>
          <w:b w:val="0"/>
          <w:bCs w:val="0"/>
          <w:i w:val="0"/>
          <w:iCs w:val="0"/>
          <w:caps w:val="0"/>
          <w:smallCaps w:val="0"/>
          <w:noProof w:val="0"/>
          <w:color w:val="000000" w:themeColor="text1" w:themeTint="FF" w:themeShade="FF"/>
          <w:sz w:val="30"/>
          <w:szCs w:val="30"/>
          <w:lang w:val="fr-FR"/>
        </w:rPr>
      </w:pPr>
      <w:r>
        <w:drawing>
          <wp:inline wp14:editId="0923473B" wp14:anchorId="4F8D6022">
            <wp:extent cx="4229100" cy="790575"/>
            <wp:effectExtent l="0" t="0" r="0" b="0"/>
            <wp:docPr id="252249897" name="" title="Insertion de l’image..."/>
            <wp:cNvGraphicFramePr>
              <a:graphicFrameLocks noChangeAspect="1"/>
            </wp:cNvGraphicFramePr>
            <a:graphic>
              <a:graphicData uri="http://schemas.openxmlformats.org/drawingml/2006/picture">
                <pic:pic>
                  <pic:nvPicPr>
                    <pic:cNvPr id="0" name=""/>
                    <pic:cNvPicPr/>
                  </pic:nvPicPr>
                  <pic:blipFill>
                    <a:blip r:embed="R696496ac0ced4fae">
                      <a:extLst>
                        <a:ext xmlns:a="http://schemas.openxmlformats.org/drawingml/2006/main" uri="{28A0092B-C50C-407E-A947-70E740481C1C}">
                          <a14:useLocalDpi val="0"/>
                        </a:ext>
                      </a:extLst>
                    </a:blip>
                    <a:stretch>
                      <a:fillRect/>
                    </a:stretch>
                  </pic:blipFill>
                  <pic:spPr>
                    <a:xfrm>
                      <a:off x="0" y="0"/>
                      <a:ext cx="4229100" cy="790575"/>
                    </a:xfrm>
                    <a:prstGeom prst="rect">
                      <a:avLst/>
                    </a:prstGeom>
                  </pic:spPr>
                </pic:pic>
              </a:graphicData>
            </a:graphic>
          </wp:inline>
        </w:drawing>
      </w:r>
    </w:p>
    <w:p w:rsidR="1F652111" w:rsidP="1F652111" w:rsidRDefault="1F652111" w14:paraId="33923A02" w14:textId="0201AE74">
      <w:pPr>
        <w:widowControl w:val="1"/>
        <w:spacing w:before="0" w:after="951" w:line="276"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où πj est le poids (ou la proportion) de la j-ème composante gaussienne dans le mélange.</w:t>
      </w:r>
    </w:p>
    <w:p w:rsidR="1F652111" w:rsidP="1F652111" w:rsidRDefault="1F652111" w14:paraId="61F5EBA1" w14:textId="18041285">
      <w:pPr>
        <w:widowControl w:val="1"/>
        <w:spacing w:before="0" w:after="951" w:line="276"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1"/>
          <w:bCs w:val="1"/>
          <w:i w:val="0"/>
          <w:iCs w:val="0"/>
          <w:caps w:val="0"/>
          <w:smallCaps w:val="0"/>
          <w:strike w:val="0"/>
          <w:dstrike w:val="0"/>
          <w:noProof w:val="0"/>
          <w:color w:val="000000" w:themeColor="text1" w:themeTint="FF" w:themeShade="FF"/>
          <w:sz w:val="30"/>
          <w:szCs w:val="30"/>
          <w:u w:val="single"/>
          <w:lang w:val="fr-FR"/>
        </w:rPr>
        <w:t>Mise à jour des paramètres :</w:t>
      </w: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 xml:space="preserve">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Les paramètres du modèle (moyennes, covariances, poids) sont mis à jour en maximisant la log-vraisemblance des données. Les nouvelles estimations des paramètres sont calculées en utilisant les responsabilités estimées :</w:t>
      </w:r>
    </w:p>
    <w:p w:rsidR="1F652111" w:rsidP="1F652111" w:rsidRDefault="1F652111" w14:paraId="5A52C759" w14:textId="3E7B2910">
      <w:pPr>
        <w:pStyle w:val="ListParagraph"/>
        <w:widowControl w:val="1"/>
        <w:numPr>
          <w:ilvl w:val="0"/>
          <w:numId w:val="96"/>
        </w:numPr>
        <w:tabs>
          <w:tab w:val="clear" w:leader="none" w:pos="720"/>
        </w:tabs>
        <w:spacing w:before="0" w:after="0" w:line="276" w:lineRule="auto"/>
        <w:ind w:left="719" w:hanging="293"/>
        <w:jc w:val="left"/>
        <w:rPr>
          <w:rFonts w:ascii="Open Sans" w:hAnsi="Open Sans" w:eastAsia="Open Sans" w:cs="Open Sans"/>
          <w:b w:val="0"/>
          <w:bCs w:val="0"/>
          <w:i w:val="0"/>
          <w:iCs w:val="0"/>
          <w:caps w:val="0"/>
          <w:smallCaps w:val="0"/>
          <w:noProof w:val="0"/>
          <w:color w:val="000000" w:themeColor="text1" w:themeTint="FF" w:themeShade="FF"/>
          <w:sz w:val="34"/>
          <w:szCs w:val="34"/>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Moyenne mise à jour :  </w:t>
      </w:r>
      <w:r w:rsidRPr="1F652111" w:rsidR="1F652111">
        <w:rPr>
          <w:rFonts w:ascii="Open Sans" w:hAnsi="Open Sans" w:eastAsia="Open Sans" w:cs="Open Sans"/>
          <w:b w:val="1"/>
          <w:bCs w:val="1"/>
          <w:i w:val="0"/>
          <w:iCs w:val="0"/>
          <w:caps w:val="0"/>
          <w:smallCaps w:val="0"/>
          <w:noProof w:val="0"/>
          <w:color w:val="780373"/>
          <w:sz w:val="34"/>
          <w:szCs w:val="34"/>
          <w:lang w:val="fr-FR"/>
        </w:rPr>
        <w:t>μj =∑i=1N rij ∑i=1N rij xi</w:t>
      </w:r>
      <w:r w:rsidRPr="1F652111" w:rsidR="1F652111">
        <w:rPr>
          <w:rFonts w:ascii="Open Sans" w:hAnsi="Open Sans" w:eastAsia="Open Sans" w:cs="Open Sans"/>
          <w:b w:val="1"/>
          <w:bCs w:val="1"/>
          <w:i w:val="0"/>
          <w:iCs w:val="0"/>
          <w:caps w:val="0"/>
          <w:smallCaps w:val="0"/>
          <w:noProof w:val="0"/>
          <w:color w:val="000000" w:themeColor="text1" w:themeTint="FF" w:themeShade="FF"/>
          <w:sz w:val="34"/>
          <w:szCs w:val="34"/>
          <w:lang w:val="fr-FR"/>
        </w:rPr>
        <w:t xml:space="preserve"> </w:t>
      </w:r>
    </w:p>
    <w:p w:rsidR="1F652111" w:rsidP="1F652111" w:rsidRDefault="1F652111" w14:paraId="11B34C38" w14:textId="0711D50D">
      <w:pPr>
        <w:widowControl w:val="1"/>
        <w:spacing w:before="0" w:after="0" w:line="276" w:lineRule="auto"/>
        <w:ind w:left="10" w:hanging="0"/>
        <w:jc w:val="left"/>
        <w:rPr>
          <w:rFonts w:ascii="Open Sans" w:hAnsi="Open Sans" w:eastAsia="Open Sans" w:cs="Open Sans"/>
          <w:b w:val="0"/>
          <w:bCs w:val="0"/>
          <w:i w:val="0"/>
          <w:iCs w:val="0"/>
          <w:caps w:val="0"/>
          <w:smallCaps w:val="0"/>
          <w:noProof w:val="0"/>
          <w:color w:val="780373"/>
          <w:sz w:val="34"/>
          <w:szCs w:val="34"/>
          <w:lang w:val="fr-FR"/>
        </w:rPr>
      </w:pPr>
      <w:r w:rsidRPr="1F652111" w:rsidR="1F652111">
        <w:rPr>
          <w:rFonts w:ascii="Open Sans" w:hAnsi="Open Sans" w:eastAsia="Open Sans" w:cs="Open Sans"/>
          <w:b w:val="0"/>
          <w:bCs w:val="0"/>
          <w:i w:val="0"/>
          <w:iCs w:val="0"/>
          <w:caps w:val="0"/>
          <w:smallCaps w:val="0"/>
          <w:noProof w:val="0"/>
          <w:color w:val="780373"/>
          <w:sz w:val="30"/>
          <w:szCs w:val="30"/>
          <w:lang w:val="fr-FR"/>
        </w:rPr>
        <w:t xml:space="preserve">                              </w:t>
      </w:r>
      <w:r w:rsidRPr="1F652111" w:rsidR="1F652111">
        <w:rPr>
          <w:rFonts w:ascii="Open Sans" w:hAnsi="Open Sans" w:eastAsia="Open Sans" w:cs="Open Sans"/>
          <w:b w:val="0"/>
          <w:bCs w:val="0"/>
          <w:i w:val="0"/>
          <w:iCs w:val="0"/>
          <w:caps w:val="0"/>
          <w:smallCaps w:val="0"/>
          <w:noProof w:val="0"/>
          <w:color w:val="780373"/>
          <w:sz w:val="34"/>
          <w:szCs w:val="34"/>
          <w:lang w:val="fr-FR"/>
        </w:rPr>
        <w:t xml:space="preserve"> </w:t>
      </w:r>
      <w:r w:rsidRPr="1F652111" w:rsidR="1F652111">
        <w:rPr>
          <w:rFonts w:ascii="Open Sans" w:hAnsi="Open Sans" w:eastAsia="Open Sans" w:cs="Open Sans"/>
          <w:b w:val="1"/>
          <w:bCs w:val="1"/>
          <w:i w:val="0"/>
          <w:iCs w:val="0"/>
          <w:caps w:val="0"/>
          <w:smallCaps w:val="0"/>
          <w:noProof w:val="0"/>
          <w:color w:val="780373"/>
          <w:sz w:val="34"/>
          <w:szCs w:val="34"/>
          <w:lang w:val="fr-FR"/>
        </w:rPr>
        <w:t xml:space="preserve">  </w:t>
      </w:r>
    </w:p>
    <w:p w:rsidR="1F652111" w:rsidP="1F652111" w:rsidRDefault="1F652111" w14:paraId="21C0DA93" w14:textId="0CBF4030">
      <w:pPr>
        <w:pStyle w:val="ListParagraph"/>
        <w:widowControl w:val="1"/>
        <w:numPr>
          <w:ilvl w:val="0"/>
          <w:numId w:val="96"/>
        </w:numPr>
        <w:tabs>
          <w:tab w:val="clear" w:leader="none" w:pos="720"/>
        </w:tabs>
        <w:spacing w:before="0" w:after="0" w:line="276" w:lineRule="auto"/>
        <w:ind w:left="719" w:hanging="293"/>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Matrice de covariance mise à jour : </w:t>
      </w:r>
      <w:r w:rsidRPr="1F652111" w:rsidR="1F652111">
        <w:rPr>
          <w:rFonts w:ascii="Open Sans" w:hAnsi="Open Sans" w:eastAsia="Open Sans" w:cs="Open Sans"/>
          <w:b w:val="1"/>
          <w:bCs w:val="1"/>
          <w:i w:val="0"/>
          <w:iCs w:val="0"/>
          <w:caps w:val="0"/>
          <w:smallCaps w:val="0"/>
          <w:noProof w:val="0"/>
          <w:color w:val="780373"/>
          <w:sz w:val="30"/>
          <w:szCs w:val="30"/>
          <w:lang w:val="fr-FR"/>
        </w:rPr>
        <w:t>Σj =∑i=1N rij ∑i=1N rij (xi −μj )(xi −μj )T</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w:t>
      </w:r>
    </w:p>
    <w:p w:rsidR="1F652111" w:rsidP="1F652111" w:rsidRDefault="1F652111" w14:paraId="4CFBE028" w14:textId="5259BA2B">
      <w:pPr>
        <w:widowControl w:val="1"/>
        <w:tabs>
          <w:tab w:val="clear" w:leader="none" w:pos="720"/>
        </w:tabs>
        <w:spacing w:before="0" w:after="0" w:line="276" w:lineRule="auto"/>
        <w:ind w:left="66"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4DD2127F" w14:textId="76631D50">
      <w:pPr>
        <w:pStyle w:val="ListParagraph"/>
        <w:widowControl w:val="1"/>
        <w:numPr>
          <w:ilvl w:val="0"/>
          <w:numId w:val="96"/>
        </w:numPr>
        <w:tabs>
          <w:tab w:val="clear" w:leader="none" w:pos="720"/>
        </w:tabs>
        <w:spacing w:before="0" w:after="140" w:line="276" w:lineRule="auto"/>
        <w:ind w:left="719" w:hanging="293"/>
        <w:jc w:val="left"/>
        <w:rPr>
          <w:rFonts w:ascii="Open Sans" w:hAnsi="Open Sans" w:eastAsia="Open Sans" w:cs="Open Sans"/>
          <w:b w:val="0"/>
          <w:bCs w:val="0"/>
          <w:i w:val="0"/>
          <w:iCs w:val="0"/>
          <w:caps w:val="0"/>
          <w:smallCaps w:val="0"/>
          <w:noProof w:val="0"/>
          <w:color w:val="780373"/>
          <w:sz w:val="34"/>
          <w:szCs w:val="34"/>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Poids mis à jour :  </w:t>
      </w:r>
      <w:r w:rsidRPr="1F652111" w:rsidR="1F652111">
        <w:rPr>
          <w:rFonts w:ascii="Open Sans" w:hAnsi="Open Sans" w:eastAsia="Open Sans" w:cs="Open Sans"/>
          <w:b w:val="1"/>
          <w:bCs w:val="1"/>
          <w:i w:val="0"/>
          <w:iCs w:val="0"/>
          <w:caps w:val="0"/>
          <w:smallCaps w:val="0"/>
          <w:noProof w:val="0"/>
          <w:color w:val="780373"/>
          <w:sz w:val="30"/>
          <w:szCs w:val="30"/>
          <w:lang w:val="fr-FR"/>
        </w:rPr>
        <w:t xml:space="preserve">πj =N∑i=1N rij </w:t>
      </w:r>
      <w:r w:rsidRPr="1F652111" w:rsidR="1F652111">
        <w:rPr>
          <w:rFonts w:ascii="Open Sans" w:hAnsi="Open Sans" w:eastAsia="Open Sans" w:cs="Open Sans"/>
          <w:b w:val="0"/>
          <w:bCs w:val="0"/>
          <w:i w:val="0"/>
          <w:iCs w:val="0"/>
          <w:caps w:val="0"/>
          <w:smallCaps w:val="0"/>
          <w:noProof w:val="0"/>
          <w:color w:val="780373"/>
          <w:sz w:val="30"/>
          <w:szCs w:val="30"/>
          <w:lang w:val="fr-FR"/>
        </w:rPr>
        <w:t xml:space="preserve">      </w:t>
      </w:r>
      <w:r w:rsidRPr="1F652111" w:rsidR="1F652111">
        <w:rPr>
          <w:rFonts w:ascii="Open Sans" w:hAnsi="Open Sans" w:eastAsia="Open Sans" w:cs="Open Sans"/>
          <w:b w:val="1"/>
          <w:bCs w:val="1"/>
          <w:i w:val="0"/>
          <w:iCs w:val="0"/>
          <w:caps w:val="0"/>
          <w:smallCaps w:val="0"/>
          <w:noProof w:val="0"/>
          <w:color w:val="780373"/>
          <w:sz w:val="34"/>
          <w:szCs w:val="34"/>
          <w:lang w:val="fr-FR"/>
        </w:rPr>
        <w:t xml:space="preserve">   </w:t>
      </w:r>
    </w:p>
    <w:p w:rsidR="1F652111" w:rsidP="1F652111" w:rsidRDefault="1F652111" w14:paraId="4958C008" w14:textId="1CBD960F">
      <w:pPr>
        <w:widowControl w:val="1"/>
        <w:spacing w:before="0" w:after="140" w:line="276" w:lineRule="auto"/>
        <w:ind w:left="10" w:hanging="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où N est le nombre total de points de données.</w:t>
      </w:r>
    </w:p>
    <w:p w:rsidR="1F652111" w:rsidP="1F652111" w:rsidRDefault="1F652111" w14:paraId="3430E0B9" w14:textId="34B8DBC1">
      <w:pPr>
        <w:widowControl w:val="1"/>
        <w:spacing w:before="0" w:after="140" w:line="276" w:lineRule="auto"/>
        <w:ind w:left="10" w:hanging="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04862391" w14:textId="1348E90E">
      <w:pPr>
        <w:widowControl w:val="1"/>
        <w:spacing w:before="0" w:after="140" w:line="276" w:lineRule="auto"/>
        <w:ind w:left="10" w:hanging="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1"/>
          <w:bCs w:val="1"/>
          <w:i w:val="0"/>
          <w:iCs w:val="0"/>
          <w:caps w:val="0"/>
          <w:smallCaps w:val="0"/>
          <w:strike w:val="0"/>
          <w:dstrike w:val="0"/>
          <w:noProof w:val="0"/>
          <w:color w:val="000000" w:themeColor="text1" w:themeTint="FF" w:themeShade="FF"/>
          <w:sz w:val="30"/>
          <w:szCs w:val="30"/>
          <w:u w:val="single"/>
          <w:lang w:val="fr-FR"/>
        </w:rPr>
        <w:t>Répéter :</w:t>
      </w:r>
      <w:r w:rsidRPr="1F652111" w:rsidR="1F652111">
        <w:rPr>
          <w:rFonts w:ascii="Aptos" w:hAnsi="Aptos" w:eastAsia="Aptos" w:cs="Aptos"/>
          <w:b w:val="1"/>
          <w:bCs w:val="1"/>
          <w:i w:val="0"/>
          <w:iCs w:val="0"/>
          <w:caps w:val="0"/>
          <w:smallCaps w:val="0"/>
          <w:strike w:val="0"/>
          <w:dstrike w:val="0"/>
          <w:noProof w:val="0"/>
          <w:color w:val="000000" w:themeColor="text1" w:themeTint="FF" w:themeShade="FF"/>
          <w:sz w:val="30"/>
          <w:szCs w:val="30"/>
          <w:u w:val="none"/>
          <w:lang w:val="fr-FR"/>
        </w:rPr>
        <w:t xml:space="preserve">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Les étapes 2 à 4 sont répétées jusqu'à ce que les paramètres convergent, c'est-à-dire jusqu'à ce que les changements dans les paramètres deviennent négligeables ou jusqu'à ce qu'un nombre maximal d'itérations soit atteint.</w:t>
      </w:r>
    </w:p>
    <w:p w:rsidR="1F652111" w:rsidP="1F652111" w:rsidRDefault="1F652111" w14:paraId="43115E82" w14:textId="2087A928">
      <w:pPr>
        <w:widowControl w:val="1"/>
        <w:spacing w:before="0" w:after="140" w:line="276" w:lineRule="auto"/>
        <w:ind w:left="10" w:hanging="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1"/>
          <w:bCs w:val="1"/>
          <w:i w:val="0"/>
          <w:iCs w:val="0"/>
          <w:caps w:val="0"/>
          <w:smallCaps w:val="0"/>
          <w:strike w:val="0"/>
          <w:dstrike w:val="0"/>
          <w:noProof w:val="0"/>
          <w:color w:val="000000" w:themeColor="text1" w:themeTint="FF" w:themeShade="FF"/>
          <w:sz w:val="30"/>
          <w:szCs w:val="30"/>
          <w:u w:val="single"/>
          <w:lang w:val="fr-FR"/>
        </w:rPr>
        <w:t>Utilisation du modèle :</w:t>
      </w: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 xml:space="preserve">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Une fois que les paramètres ont convergé, le modèle peut être utilisé pour estimer la probabilité qu'un nouveau point de données appartienne à chaque composante gaussienne</w:t>
      </w:r>
    </w:p>
    <w:p w:rsidR="1F652111" w:rsidP="1F652111" w:rsidRDefault="1F652111" w14:paraId="3C961D61" w14:textId="679B6D10">
      <w:pPr>
        <w:widowControl w:val="1"/>
        <w:spacing w:before="0" w:after="140" w:line="276" w:lineRule="auto"/>
        <w:ind w:left="10" w:hanging="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2584E9B1" w14:textId="3970660A">
      <w:pPr>
        <w:keepNext w:val="1"/>
        <w:keepLines w:val="1"/>
        <w:widowControl w:val="1"/>
        <w:spacing w:before="0" w:after="178" w:line="259" w:lineRule="auto"/>
        <w:ind w:left="10" w:hanging="0"/>
        <w:jc w:val="left"/>
        <w:rPr>
          <w:rFonts w:ascii="Open Sans" w:hAnsi="Open Sans" w:eastAsia="Open Sans" w:cs="Open Sans"/>
          <w:b w:val="1"/>
          <w:bCs w:val="1"/>
          <w:i w:val="0"/>
          <w:iCs w:val="0"/>
          <w:caps w:val="0"/>
          <w:smallCaps w:val="0"/>
          <w:noProof w:val="0"/>
          <w:color w:val="00BF63"/>
          <w:sz w:val="34"/>
          <w:szCs w:val="34"/>
          <w:lang w:val="fr-FR"/>
        </w:rPr>
      </w:pPr>
      <w:r w:rsidRPr="1F652111" w:rsidR="1F652111">
        <w:rPr>
          <w:rFonts w:ascii="Open Sans" w:hAnsi="Open Sans" w:eastAsia="Open Sans" w:cs="Open Sans"/>
          <w:b w:val="1"/>
          <w:bCs w:val="1"/>
          <w:i w:val="0"/>
          <w:iCs w:val="0"/>
          <w:caps w:val="0"/>
          <w:smallCaps w:val="0"/>
          <w:noProof w:val="0"/>
          <w:color w:val="00BF63"/>
          <w:sz w:val="34"/>
          <w:szCs w:val="34"/>
          <w:lang w:val="en-GB"/>
        </w:rPr>
        <w:t xml:space="preserve">      3.PCA </w:t>
      </w:r>
    </w:p>
    <w:p w:rsidR="1F652111" w:rsidP="1F652111" w:rsidRDefault="1F652111" w14:paraId="2C718507" w14:textId="7678B702">
      <w:pPr>
        <w:widowControl w:val="1"/>
        <w:spacing w:before="0" w:after="140" w:line="276"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1"/>
          <w:bCs w:val="1"/>
          <w:i w:val="0"/>
          <w:iCs w:val="0"/>
          <w:caps w:val="0"/>
          <w:smallCaps w:val="0"/>
          <w:strike w:val="0"/>
          <w:dstrike w:val="0"/>
          <w:noProof w:val="0"/>
          <w:color w:val="000000" w:themeColor="text1" w:themeTint="FF" w:themeShade="FF"/>
          <w:sz w:val="30"/>
          <w:szCs w:val="30"/>
          <w:u w:val="single"/>
          <w:lang w:val="fr-FR"/>
        </w:rPr>
        <w:t xml:space="preserve">Centrage des données </w:t>
      </w:r>
      <w:r w:rsidRPr="1F652111" w:rsidR="1F652111">
        <w:rPr>
          <w:rFonts w:ascii="Aptos" w:hAnsi="Aptos" w:eastAsia="Aptos" w:cs="Aptos"/>
          <w:b w:val="1"/>
          <w:bCs w:val="1"/>
          <w:i w:val="0"/>
          <w:iCs w:val="0"/>
          <w:caps w:val="0"/>
          <w:smallCaps w:val="0"/>
          <w:noProof w:val="0"/>
          <w:color w:val="000000" w:themeColor="text1" w:themeTint="FF" w:themeShade="FF"/>
          <w:sz w:val="30"/>
          <w:szCs w:val="30"/>
          <w:lang w:val="fr-FR"/>
        </w:rPr>
        <w:t>:</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Tout d'abord, les données sont centrées pour que chaque variable ait une moyenne de zéro. Cela est réalisé en soustrayant la moyenne de chaque variable à ses observations respectives.</w:t>
      </w:r>
    </w:p>
    <w:p w:rsidR="1F652111" w:rsidP="1F652111" w:rsidRDefault="1F652111" w14:paraId="650336E1" w14:textId="5AAC42D4">
      <w:pPr>
        <w:widowControl w:val="1"/>
        <w:spacing w:before="0" w:after="140" w:line="276" w:lineRule="auto"/>
        <w:ind w:left="1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La formule pour centrer les données est : </w:t>
      </w:r>
    </w:p>
    <w:p w:rsidR="1F652111" w:rsidP="1F652111" w:rsidRDefault="1F652111" w14:paraId="13716A50" w14:textId="3CD29403">
      <w:pPr>
        <w:widowControl w:val="1"/>
        <w:spacing w:before="0" w:after="140" w:line="276" w:lineRule="auto"/>
        <w:ind w:left="10" w:hanging="10"/>
        <w:jc w:val="center"/>
        <w:rPr>
          <w:rFonts w:ascii="Open Sans" w:hAnsi="Open Sans" w:eastAsia="Open Sans" w:cs="Open Sans"/>
          <w:b w:val="0"/>
          <w:bCs w:val="0"/>
          <w:i w:val="0"/>
          <w:iCs w:val="0"/>
          <w:caps w:val="0"/>
          <w:smallCaps w:val="0"/>
          <w:noProof w:val="0"/>
          <w:color w:val="000000" w:themeColor="text1" w:themeTint="FF" w:themeShade="FF"/>
          <w:sz w:val="30"/>
          <w:szCs w:val="30"/>
          <w:lang w:val="fr-FR"/>
        </w:rPr>
      </w:pPr>
      <w:r>
        <w:drawing>
          <wp:inline wp14:editId="7DA6E529" wp14:anchorId="4D7EB8B0">
            <wp:extent cx="4676776" cy="552450"/>
            <wp:effectExtent l="0" t="0" r="0" b="0"/>
            <wp:docPr id="874961048" name="" title="Insertion de l’image..."/>
            <wp:cNvGraphicFramePr>
              <a:graphicFrameLocks noChangeAspect="1"/>
            </wp:cNvGraphicFramePr>
            <a:graphic>
              <a:graphicData uri="http://schemas.openxmlformats.org/drawingml/2006/picture">
                <pic:pic>
                  <pic:nvPicPr>
                    <pic:cNvPr id="0" name=""/>
                    <pic:cNvPicPr/>
                  </pic:nvPicPr>
                  <pic:blipFill>
                    <a:blip r:embed="Ra7c062b5a3864005">
                      <a:extLst>
                        <a:ext xmlns:a="http://schemas.openxmlformats.org/drawingml/2006/main" uri="{28A0092B-C50C-407E-A947-70E740481C1C}">
                          <a14:useLocalDpi val="0"/>
                        </a:ext>
                      </a:extLst>
                    </a:blip>
                    <a:stretch>
                      <a:fillRect/>
                    </a:stretch>
                  </pic:blipFill>
                  <pic:spPr>
                    <a:xfrm>
                      <a:off x="0" y="0"/>
                      <a:ext cx="4676776" cy="552450"/>
                    </a:xfrm>
                    <a:prstGeom prst="rect">
                      <a:avLst/>
                    </a:prstGeom>
                  </pic:spPr>
                </pic:pic>
              </a:graphicData>
            </a:graphic>
          </wp:inline>
        </w:drawing>
      </w:r>
    </w:p>
    <w:p w:rsidR="1F652111" w:rsidP="1F652111" w:rsidRDefault="1F652111" w14:paraId="1CFB20A2" w14:textId="0CB00E62">
      <w:pPr>
        <w:widowControl w:val="1"/>
        <w:spacing w:before="0" w:after="140" w:line="276" w:lineRule="auto"/>
        <w:ind w:left="1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p>
    <w:p w:rsidR="1F652111" w:rsidP="1F652111" w:rsidRDefault="1F652111" w14:paraId="33591C11" w14:textId="5871D376">
      <w:pPr>
        <w:widowControl w:val="1"/>
        <w:spacing w:before="0" w:after="140" w:line="276" w:lineRule="auto"/>
        <w:ind w:left="10" w:hanging="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où xi est la valeur brute de la variable, et xˉ est la moyenne de la variable.</w:t>
      </w:r>
    </w:p>
    <w:p w:rsidR="1F652111" w:rsidP="1F652111" w:rsidRDefault="1F652111" w14:paraId="0B95BFDA" w14:textId="48D961DA">
      <w:pPr>
        <w:widowControl w:val="1"/>
        <w:spacing w:before="0" w:after="140" w:line="276" w:lineRule="auto"/>
        <w:ind w:left="1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1"/>
          <w:bCs w:val="1"/>
          <w:i w:val="0"/>
          <w:iCs w:val="0"/>
          <w:caps w:val="0"/>
          <w:smallCaps w:val="0"/>
          <w:strike w:val="0"/>
          <w:dstrike w:val="0"/>
          <w:noProof w:val="0"/>
          <w:color w:val="000000" w:themeColor="text1" w:themeTint="FF" w:themeShade="FF"/>
          <w:sz w:val="30"/>
          <w:szCs w:val="30"/>
          <w:u w:val="single"/>
          <w:lang w:val="fr-FR"/>
        </w:rPr>
        <w:t>Calcul de la matrice de covariance</w:t>
      </w:r>
      <w:r w:rsidRPr="1F652111" w:rsidR="1F652111">
        <w:rPr>
          <w:rFonts w:ascii="Aptos" w:hAnsi="Aptos" w:eastAsia="Aptos" w:cs="Aptos"/>
          <w:b w:val="1"/>
          <w:bCs w:val="1"/>
          <w:i w:val="0"/>
          <w:iCs w:val="0"/>
          <w:caps w:val="0"/>
          <w:smallCaps w:val="0"/>
          <w:noProof w:val="0"/>
          <w:color w:val="000000" w:themeColor="text1" w:themeTint="FF" w:themeShade="FF"/>
          <w:sz w:val="30"/>
          <w:szCs w:val="30"/>
          <w:lang w:val="fr-FR"/>
        </w:rPr>
        <w:t xml:space="preserve"> :</w:t>
      </w: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 xml:space="preserve">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Ensuite, la matrice de covariance des données centrées est calculée. La matrice de covariance mesure la variabilité conjointe entre les différentes variables.</w:t>
      </w:r>
    </w:p>
    <w:p w:rsidR="1F652111" w:rsidP="1F652111" w:rsidRDefault="1F652111" w14:paraId="266855C6" w14:textId="2B52A3BF">
      <w:pPr>
        <w:widowControl w:val="1"/>
        <w:spacing w:before="0" w:after="140" w:line="276" w:lineRule="auto"/>
        <w:ind w:left="1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Soit X la matrice des données centrées, où chaque ligne représente une observation et chaque colonne représente une variable. La matrice de covariance Σ est calculée comme suit : </w:t>
      </w:r>
    </w:p>
    <w:p w:rsidR="1F652111" w:rsidP="1F652111" w:rsidRDefault="1F652111" w14:paraId="659B5B8B" w14:textId="001E9512">
      <w:pPr>
        <w:widowControl w:val="1"/>
        <w:spacing w:before="0" w:after="140" w:line="276" w:lineRule="auto"/>
        <w:ind w:left="10" w:hanging="10"/>
        <w:jc w:val="center"/>
        <w:rPr>
          <w:rFonts w:ascii="Open Sans" w:hAnsi="Open Sans" w:eastAsia="Open Sans" w:cs="Open Sans"/>
          <w:b w:val="0"/>
          <w:bCs w:val="0"/>
          <w:i w:val="0"/>
          <w:iCs w:val="0"/>
          <w:caps w:val="0"/>
          <w:smallCaps w:val="0"/>
          <w:noProof w:val="0"/>
          <w:color w:val="000000" w:themeColor="text1" w:themeTint="FF" w:themeShade="FF"/>
          <w:sz w:val="30"/>
          <w:szCs w:val="30"/>
          <w:lang w:val="fr-FR"/>
        </w:rPr>
      </w:pPr>
      <w:r>
        <w:drawing>
          <wp:inline wp14:editId="0BD5937C" wp14:anchorId="6B72C5AB">
            <wp:extent cx="4619626" cy="542925"/>
            <wp:effectExtent l="0" t="0" r="0" b="0"/>
            <wp:docPr id="1225426671" name="" title="Insertion de l’image..."/>
            <wp:cNvGraphicFramePr>
              <a:graphicFrameLocks noChangeAspect="1"/>
            </wp:cNvGraphicFramePr>
            <a:graphic>
              <a:graphicData uri="http://schemas.openxmlformats.org/drawingml/2006/picture">
                <pic:pic>
                  <pic:nvPicPr>
                    <pic:cNvPr id="0" name=""/>
                    <pic:cNvPicPr/>
                  </pic:nvPicPr>
                  <pic:blipFill>
                    <a:blip r:embed="Rb0d8aa1569214025">
                      <a:extLst>
                        <a:ext xmlns:a="http://schemas.openxmlformats.org/drawingml/2006/main" uri="{28A0092B-C50C-407E-A947-70E740481C1C}">
                          <a14:useLocalDpi val="0"/>
                        </a:ext>
                      </a:extLst>
                    </a:blip>
                    <a:stretch>
                      <a:fillRect/>
                    </a:stretch>
                  </pic:blipFill>
                  <pic:spPr>
                    <a:xfrm>
                      <a:off x="0" y="0"/>
                      <a:ext cx="4619626" cy="542925"/>
                    </a:xfrm>
                    <a:prstGeom prst="rect">
                      <a:avLst/>
                    </a:prstGeom>
                  </pic:spPr>
                </pic:pic>
              </a:graphicData>
            </a:graphic>
          </wp:inline>
        </w:drawing>
      </w:r>
    </w:p>
    <w:p w:rsidR="1F652111" w:rsidP="1F652111" w:rsidRDefault="1F652111" w14:paraId="6600EF0B" w14:textId="3551282C">
      <w:pPr>
        <w:widowControl w:val="1"/>
        <w:spacing w:before="0" w:after="140" w:line="276" w:lineRule="auto"/>
        <w:ind w:left="1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p>
    <w:p w:rsidR="1F652111" w:rsidP="1F652111" w:rsidRDefault="1F652111" w14:paraId="3BE9DA8E" w14:textId="340CC241">
      <w:pPr>
        <w:widowControl w:val="1"/>
        <w:spacing w:before="0" w:after="140" w:line="276" w:lineRule="auto"/>
        <w:ind w:left="10" w:hanging="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où N est le nombre d'observations.</w:t>
      </w:r>
    </w:p>
    <w:p w:rsidR="1F652111" w:rsidP="1F652111" w:rsidRDefault="1F652111" w14:paraId="0108A257" w14:textId="30075AA6">
      <w:pPr>
        <w:widowControl w:val="1"/>
        <w:spacing w:before="0" w:after="140" w:line="276" w:lineRule="auto"/>
        <w:ind w:left="10" w:hanging="0"/>
        <w:jc w:val="left"/>
        <w:rPr>
          <w:rFonts w:ascii="Aptos" w:hAnsi="Aptos" w:eastAsia="Aptos" w:cs="Aptos"/>
          <w:b w:val="0"/>
          <w:bCs w:val="0"/>
          <w:i w:val="0"/>
          <w:iCs w:val="0"/>
          <w:caps w:val="0"/>
          <w:smallCaps w:val="0"/>
          <w:noProof w:val="0"/>
          <w:color w:val="000000" w:themeColor="text1" w:themeTint="FF" w:themeShade="FF"/>
          <w:sz w:val="30"/>
          <w:szCs w:val="30"/>
          <w:lang w:val="en-GB"/>
        </w:rPr>
      </w:pPr>
    </w:p>
    <w:p w:rsidR="1F652111" w:rsidP="1F652111" w:rsidRDefault="1F652111" w14:paraId="200972D1" w14:textId="5DB3A750">
      <w:pPr>
        <w:widowControl w:val="1"/>
        <w:spacing w:before="0" w:after="140" w:line="276" w:lineRule="auto"/>
        <w:ind w:left="10" w:hanging="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1"/>
          <w:bCs w:val="1"/>
          <w:i w:val="0"/>
          <w:iCs w:val="0"/>
          <w:caps w:val="0"/>
          <w:smallCaps w:val="0"/>
          <w:strike w:val="0"/>
          <w:dstrike w:val="0"/>
          <w:noProof w:val="0"/>
          <w:color w:val="000000" w:themeColor="text1" w:themeTint="FF" w:themeShade="FF"/>
          <w:sz w:val="30"/>
          <w:szCs w:val="30"/>
          <w:u w:val="single"/>
          <w:lang w:val="fr-FR"/>
        </w:rPr>
        <w:t>Décomposition en valeurs propres</w:t>
      </w:r>
      <w:r w:rsidRPr="1F652111" w:rsidR="1F652111">
        <w:rPr>
          <w:rFonts w:ascii="Aptos" w:hAnsi="Aptos" w:eastAsia="Aptos" w:cs="Aptos"/>
          <w:b w:val="1"/>
          <w:bCs w:val="1"/>
          <w:i w:val="0"/>
          <w:iCs w:val="0"/>
          <w:caps w:val="0"/>
          <w:smallCaps w:val="0"/>
          <w:noProof w:val="0"/>
          <w:color w:val="000000" w:themeColor="text1" w:themeTint="FF" w:themeShade="FF"/>
          <w:sz w:val="30"/>
          <w:szCs w:val="30"/>
          <w:lang w:val="fr-FR"/>
        </w:rPr>
        <w:t xml:space="preserve"> :</w:t>
      </w: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 xml:space="preserve">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Ensuite, la matrice de covariance est décomposée en valeurs propres et vecteurs propres. Les vecteurs propres représentent les directions principales des données, tandis que les valeurs propres indiquent l'importance de ces directions principales.</w:t>
      </w:r>
    </w:p>
    <w:p w:rsidR="1F652111" w:rsidP="1F652111" w:rsidRDefault="1F652111" w14:paraId="7D6CF800" w14:textId="5F9F8830">
      <w:pPr>
        <w:widowControl w:val="1"/>
        <w:spacing w:before="0" w:after="140" w:line="276" w:lineRule="auto"/>
        <w:ind w:left="1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Soit </w:t>
      </w: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λ1,λ2,...,λp</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les valeurs propres de la matrice de covariance Σ, triées par ordre décroissant, et </w:t>
      </w: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v1,v2,...,vp</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les vecteurs propres correspondants. </w:t>
      </w:r>
    </w:p>
    <w:p w:rsidR="1F652111" w:rsidP="1F652111" w:rsidRDefault="1F652111" w14:paraId="6A7038A1" w14:textId="7E1FCF76">
      <w:pPr>
        <w:widowControl w:val="1"/>
        <w:spacing w:before="0" w:after="140" w:line="276" w:lineRule="auto"/>
        <w:ind w:left="10" w:hanging="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Les valeurs propres représentent la quantité de variance expliquée par chaque composante principale.</w:t>
      </w:r>
    </w:p>
    <w:p w:rsidR="1F652111" w:rsidP="1F652111" w:rsidRDefault="1F652111" w14:paraId="139AAD7F" w14:textId="766129C2">
      <w:pPr>
        <w:widowControl w:val="1"/>
        <w:spacing w:before="0" w:after="4" w:line="252" w:lineRule="auto"/>
        <w:ind w:left="-5" w:hanging="10"/>
        <w:jc w:val="left"/>
        <w:rPr>
          <w:rFonts w:ascii="Aptos" w:hAnsi="Aptos" w:eastAsia="Aptos" w:cs="Aptos"/>
          <w:b w:val="0"/>
          <w:bCs w:val="0"/>
          <w:i w:val="0"/>
          <w:iCs w:val="0"/>
          <w:caps w:val="0"/>
          <w:smallCaps w:val="0"/>
          <w:noProof w:val="0"/>
          <w:color w:val="000000" w:themeColor="text1" w:themeTint="FF" w:themeShade="FF"/>
          <w:sz w:val="30"/>
          <w:szCs w:val="30"/>
          <w:lang w:val="en-GB"/>
        </w:rPr>
      </w:pPr>
    </w:p>
    <w:p w:rsidR="1F652111" w:rsidP="1F652111" w:rsidRDefault="1F652111" w14:paraId="08CDE483" w14:textId="6F08018E">
      <w:pPr>
        <w:widowControl w:val="1"/>
        <w:spacing w:before="0" w:after="4"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1"/>
          <w:bCs w:val="1"/>
          <w:i w:val="0"/>
          <w:iCs w:val="0"/>
          <w:caps w:val="0"/>
          <w:smallCaps w:val="0"/>
          <w:strike w:val="0"/>
          <w:dstrike w:val="0"/>
          <w:noProof w:val="0"/>
          <w:color w:val="000000" w:themeColor="text1" w:themeTint="FF" w:themeShade="FF"/>
          <w:sz w:val="30"/>
          <w:szCs w:val="30"/>
          <w:u w:val="single"/>
          <w:lang w:val="fr-FR"/>
        </w:rPr>
        <w:t xml:space="preserve">Sélection des composantes principales </w:t>
      </w:r>
      <w:r w:rsidRPr="1F652111" w:rsidR="1F652111">
        <w:rPr>
          <w:rFonts w:ascii="Aptos" w:hAnsi="Aptos" w:eastAsia="Aptos" w:cs="Aptos"/>
          <w:b w:val="1"/>
          <w:bCs w:val="1"/>
          <w:i w:val="0"/>
          <w:iCs w:val="0"/>
          <w:caps w:val="0"/>
          <w:smallCaps w:val="0"/>
          <w:noProof w:val="0"/>
          <w:color w:val="000000" w:themeColor="text1" w:themeTint="FF" w:themeShade="FF"/>
          <w:sz w:val="30"/>
          <w:szCs w:val="30"/>
          <w:lang w:val="fr-FR"/>
        </w:rPr>
        <w:t>:</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Vous choisissez les k premières composantes principales qui captent la plupart de la variance dans les données. Habituellement, </w:t>
      </w:r>
    </w:p>
    <w:p w:rsidR="1F652111" w:rsidP="1F652111" w:rsidRDefault="1F652111" w14:paraId="670E2F44" w14:textId="739482EB">
      <w:pPr>
        <w:widowControl w:val="1"/>
        <w:spacing w:before="0" w:after="4"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p>
    <w:p w:rsidR="1F652111" w:rsidP="1F652111" w:rsidRDefault="1F652111" w14:paraId="7D2E30CE" w14:textId="1FFC93AB">
      <w:pPr>
        <w:widowControl w:val="1"/>
        <w:spacing w:before="0" w:after="4"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1"/>
          <w:bCs w:val="1"/>
          <w:i w:val="0"/>
          <w:iCs w:val="0"/>
          <w:caps w:val="0"/>
          <w:smallCaps w:val="0"/>
          <w:strike w:val="0"/>
          <w:dstrike w:val="0"/>
          <w:noProof w:val="0"/>
          <w:color w:val="000000" w:themeColor="text1" w:themeTint="FF" w:themeShade="FF"/>
          <w:sz w:val="30"/>
          <w:szCs w:val="30"/>
          <w:u w:val="single"/>
          <w:lang w:val="fr-FR"/>
        </w:rPr>
        <w:t>Projection des données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Enfin, les données sont projetées sur les k premières composantes principales pour obtenir une nouvelle représentation des données dans un espace de dimension réduite.</w:t>
      </w:r>
    </w:p>
    <w:p w:rsidR="1F652111" w:rsidP="1F652111" w:rsidRDefault="1F652111" w14:paraId="7A54B562" w14:textId="0D24E40F">
      <w:pPr>
        <w:widowControl w:val="1"/>
        <w:spacing w:before="0" w:after="398" w:line="259" w:lineRule="auto"/>
        <w:ind w:left="0" w:hanging="0"/>
        <w:jc w:val="left"/>
        <w:rPr>
          <w:rFonts w:ascii="Open Sans" w:hAnsi="Open Sans" w:eastAsia="Open Sans" w:cs="Open Sans"/>
          <w:b w:val="0"/>
          <w:bCs w:val="0"/>
          <w:i w:val="0"/>
          <w:iCs w:val="0"/>
          <w:caps w:val="0"/>
          <w:smallCaps w:val="0"/>
          <w:noProof w:val="0"/>
          <w:color w:val="000000" w:themeColor="text1" w:themeTint="FF" w:themeShade="FF"/>
          <w:sz w:val="26"/>
          <w:szCs w:val="26"/>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26"/>
          <w:szCs w:val="26"/>
          <w:lang w:val="fr-FR"/>
        </w:rPr>
        <w:t xml:space="preserve"> </w:t>
      </w:r>
    </w:p>
    <w:p w:rsidR="1F652111" w:rsidP="1F652111" w:rsidRDefault="1F652111" w14:paraId="13E398BB" w14:textId="12F8C0FC">
      <w:pPr>
        <w:keepNext w:val="1"/>
        <w:keepLines w:val="1"/>
        <w:widowControl w:val="1"/>
        <w:spacing w:before="0" w:after="162" w:line="252" w:lineRule="auto"/>
        <w:ind w:left="-5" w:hanging="10"/>
        <w:jc w:val="left"/>
        <w:rPr>
          <w:rFonts w:ascii="Open Sans" w:hAnsi="Open Sans" w:eastAsia="Open Sans" w:cs="Open Sans"/>
          <w:b w:val="1"/>
          <w:bCs w:val="1"/>
          <w:i w:val="0"/>
          <w:iCs w:val="0"/>
          <w:caps w:val="0"/>
          <w:smallCaps w:val="0"/>
          <w:noProof w:val="0"/>
          <w:color w:val="FF011B"/>
          <w:sz w:val="40"/>
          <w:szCs w:val="40"/>
          <w:lang w:val="fr-FR"/>
        </w:rPr>
      </w:pPr>
      <w:r w:rsidRPr="1F652111" w:rsidR="1F652111">
        <w:rPr>
          <w:rFonts w:ascii="Open Sans" w:hAnsi="Open Sans" w:eastAsia="Open Sans" w:cs="Open Sans"/>
          <w:b w:val="1"/>
          <w:bCs w:val="1"/>
          <w:i w:val="0"/>
          <w:iCs w:val="0"/>
          <w:caps w:val="0"/>
          <w:smallCaps w:val="0"/>
          <w:noProof w:val="0"/>
          <w:color w:val="FF011B"/>
          <w:sz w:val="40"/>
          <w:szCs w:val="40"/>
          <w:lang w:val="en-GB"/>
        </w:rPr>
        <w:t>IV. Les avantages et Les Inconvénients</w:t>
      </w:r>
      <w:r w:rsidRPr="1F652111" w:rsidR="1F652111">
        <w:rPr>
          <w:rFonts w:ascii="Open Sans" w:hAnsi="Open Sans" w:eastAsia="Open Sans" w:cs="Open Sans"/>
          <w:b w:val="0"/>
          <w:bCs w:val="0"/>
          <w:i w:val="0"/>
          <w:iCs w:val="0"/>
          <w:caps w:val="0"/>
          <w:smallCaps w:val="0"/>
          <w:noProof w:val="0"/>
          <w:color w:val="FF011B"/>
          <w:sz w:val="40"/>
          <w:szCs w:val="40"/>
          <w:lang w:val="en-GB"/>
        </w:rPr>
        <w:t xml:space="preserve">  </w:t>
      </w:r>
    </w:p>
    <w:p w:rsidR="1F652111" w:rsidP="1F652111" w:rsidRDefault="1F652111" w14:paraId="00A6BE71" w14:textId="29E1AE8C">
      <w:pPr>
        <w:keepNext w:val="1"/>
        <w:keepLines w:val="1"/>
        <w:widowControl w:val="1"/>
        <w:spacing w:before="0" w:after="178" w:line="259" w:lineRule="auto"/>
        <w:ind w:left="-5" w:hanging="10"/>
        <w:jc w:val="left"/>
        <w:rPr>
          <w:rFonts w:ascii="Open Sans" w:hAnsi="Open Sans" w:eastAsia="Open Sans" w:cs="Open Sans"/>
          <w:b w:val="1"/>
          <w:bCs w:val="1"/>
          <w:i w:val="0"/>
          <w:iCs w:val="0"/>
          <w:caps w:val="0"/>
          <w:smallCaps w:val="0"/>
          <w:noProof w:val="0"/>
          <w:color w:val="00BF63"/>
          <w:sz w:val="34"/>
          <w:szCs w:val="34"/>
          <w:lang w:val="fr-FR"/>
        </w:rPr>
      </w:pPr>
      <w:r w:rsidRPr="1F652111" w:rsidR="1F652111">
        <w:rPr>
          <w:rFonts w:ascii="Open Sans" w:hAnsi="Open Sans" w:eastAsia="Open Sans" w:cs="Open Sans"/>
          <w:b w:val="0"/>
          <w:bCs w:val="0"/>
          <w:i w:val="0"/>
          <w:iCs w:val="0"/>
          <w:caps w:val="0"/>
          <w:smallCaps w:val="0"/>
          <w:noProof w:val="0"/>
          <w:color w:val="01FD55"/>
          <w:sz w:val="26"/>
          <w:szCs w:val="26"/>
          <w:lang w:val="en-GB"/>
        </w:rPr>
        <w:t xml:space="preserve"> </w:t>
      </w:r>
      <w:r w:rsidRPr="1F652111" w:rsidR="1F652111">
        <w:rPr>
          <w:rFonts w:ascii="Open Sans" w:hAnsi="Open Sans" w:eastAsia="Open Sans" w:cs="Open Sans"/>
          <w:b w:val="0"/>
          <w:bCs w:val="0"/>
          <w:i w:val="0"/>
          <w:iCs w:val="0"/>
          <w:caps w:val="0"/>
          <w:smallCaps w:val="0"/>
          <w:noProof w:val="0"/>
          <w:color w:val="01FD55"/>
          <w:sz w:val="28"/>
          <w:szCs w:val="28"/>
          <w:lang w:val="en-GB"/>
        </w:rPr>
        <w:t xml:space="preserve">     </w:t>
      </w:r>
      <w:r w:rsidRPr="1F652111" w:rsidR="1F652111">
        <w:rPr>
          <w:rFonts w:ascii="Open Sans" w:hAnsi="Open Sans" w:eastAsia="Open Sans" w:cs="Open Sans"/>
          <w:b w:val="1"/>
          <w:bCs w:val="1"/>
          <w:i w:val="0"/>
          <w:iCs w:val="0"/>
          <w:caps w:val="0"/>
          <w:smallCaps w:val="0"/>
          <w:noProof w:val="0"/>
          <w:color w:val="00BF63"/>
          <w:sz w:val="34"/>
          <w:szCs w:val="34"/>
          <w:lang w:val="en-GB"/>
        </w:rPr>
        <w:t xml:space="preserve">1.Les avantages </w:t>
      </w:r>
    </w:p>
    <w:p w:rsidR="1F652111" w:rsidP="1F652111" w:rsidRDefault="1F652111" w14:paraId="39DBF408" w14:textId="69EAAB28">
      <w:pPr>
        <w:keepNext w:val="1"/>
        <w:keepLines w:val="1"/>
        <w:widowControl w:val="1"/>
        <w:spacing w:before="0" w:after="224" w:line="259" w:lineRule="auto"/>
        <w:ind w:left="-5" w:hanging="10"/>
        <w:jc w:val="left"/>
        <w:rPr>
          <w:rFonts w:ascii="Open Sans" w:hAnsi="Open Sans" w:eastAsia="Open Sans" w:cs="Open Sans"/>
          <w:b w:val="1"/>
          <w:bCs w:val="1"/>
          <w:i w:val="0"/>
          <w:iCs w:val="0"/>
          <w:caps w:val="0"/>
          <w:smallCaps w:val="0"/>
          <w:noProof w:val="0"/>
          <w:color w:val="81D41A"/>
          <w:sz w:val="34"/>
          <w:szCs w:val="34"/>
          <w:lang w:val="fr-FR"/>
        </w:rPr>
      </w:pPr>
      <w:r w:rsidRPr="1F652111" w:rsidR="1F652111">
        <w:rPr>
          <w:rFonts w:ascii="Open Sans" w:hAnsi="Open Sans" w:eastAsia="Open Sans" w:cs="Open Sans"/>
          <w:b w:val="0"/>
          <w:bCs w:val="0"/>
          <w:i w:val="0"/>
          <w:iCs w:val="0"/>
          <w:caps w:val="0"/>
          <w:smallCaps w:val="0"/>
          <w:noProof w:val="0"/>
          <w:color w:val="81D41A"/>
          <w:sz w:val="26"/>
          <w:szCs w:val="26"/>
          <w:lang w:val="en-GB"/>
        </w:rPr>
        <w:t xml:space="preserve">              </w:t>
      </w:r>
      <w:r w:rsidRPr="1F652111" w:rsidR="1F652111">
        <w:rPr>
          <w:rFonts w:ascii="Open Sans" w:hAnsi="Open Sans" w:eastAsia="Open Sans" w:cs="Open Sans"/>
          <w:b w:val="1"/>
          <w:bCs w:val="1"/>
          <w:i w:val="0"/>
          <w:iCs w:val="0"/>
          <w:caps w:val="0"/>
          <w:smallCaps w:val="0"/>
          <w:noProof w:val="0"/>
          <w:color w:val="81D41A"/>
          <w:sz w:val="30"/>
          <w:szCs w:val="30"/>
          <w:lang w:val="en-GB"/>
        </w:rPr>
        <w:t xml:space="preserve"> </w:t>
      </w:r>
      <w:r w:rsidRPr="1F652111" w:rsidR="1F652111">
        <w:rPr>
          <w:rFonts w:ascii="Open Sans" w:hAnsi="Open Sans" w:eastAsia="Open Sans" w:cs="Open Sans"/>
          <w:b w:val="1"/>
          <w:bCs w:val="1"/>
          <w:i w:val="0"/>
          <w:iCs w:val="0"/>
          <w:caps w:val="0"/>
          <w:smallCaps w:val="0"/>
          <w:noProof w:val="0"/>
          <w:color w:val="81D41A"/>
          <w:sz w:val="34"/>
          <w:szCs w:val="34"/>
          <w:lang w:val="en-GB"/>
        </w:rPr>
        <w:t>1.1 PCA</w:t>
      </w:r>
      <w:r w:rsidRPr="1F652111" w:rsidR="1F652111">
        <w:rPr>
          <w:rFonts w:ascii="Open Sans" w:hAnsi="Open Sans" w:eastAsia="Open Sans" w:cs="Open Sans"/>
          <w:b w:val="0"/>
          <w:bCs w:val="0"/>
          <w:i w:val="0"/>
          <w:iCs w:val="0"/>
          <w:caps w:val="0"/>
          <w:smallCaps w:val="0"/>
          <w:noProof w:val="0"/>
          <w:color w:val="81D41A"/>
          <w:sz w:val="34"/>
          <w:szCs w:val="34"/>
          <w:lang w:val="en-GB"/>
        </w:rPr>
        <w:t xml:space="preserve"> </w:t>
      </w:r>
    </w:p>
    <w:p w:rsidR="1F652111" w:rsidP="1F652111" w:rsidRDefault="1F652111" w14:paraId="41AE639D" w14:textId="63CAB531">
      <w:pPr>
        <w:pStyle w:val="ListParagraph"/>
        <w:widowControl w:val="1"/>
        <w:numPr>
          <w:ilvl w:val="0"/>
          <w:numId w:val="99"/>
        </w:numPr>
        <w:spacing w:before="0" w:after="323" w:line="252" w:lineRule="auto"/>
        <w:jc w:val="left"/>
        <w:rPr>
          <w:rFonts w:ascii="Open Sans" w:hAnsi="Open Sans" w:eastAsia="Open Sans" w:cs="Open Sans"/>
          <w:b w:val="0"/>
          <w:bCs w:val="0"/>
          <w:i w:val="0"/>
          <w:iCs w:val="0"/>
          <w:caps w:val="0"/>
          <w:smallCaps w:val="0"/>
          <w:noProof w:val="0"/>
          <w:color w:val="0D0D0D" w:themeColor="text1" w:themeTint="F2" w:themeShade="FF"/>
          <w:sz w:val="30"/>
          <w:szCs w:val="30"/>
          <w:lang w:val="fr-FR"/>
        </w:rPr>
      </w:pP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 xml:space="preserve">PCA est utile pour réduire la dimensionnalité des données, ce qui simplifie l'analyse en créant de nouvelles variables qui capturent l'essentiel de l'information. </w:t>
      </w:r>
    </w:p>
    <w:p w:rsidR="1F652111" w:rsidP="1F652111" w:rsidRDefault="1F652111" w14:paraId="0719B1DA" w14:textId="454E0539">
      <w:pPr>
        <w:widowControl w:val="1"/>
        <w:spacing w:before="0" w:after="323" w:line="252" w:lineRule="auto"/>
        <w:ind w:left="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69F3A1A3" w14:textId="4530D5C4">
      <w:pPr>
        <w:pStyle w:val="ListParagraph"/>
        <w:widowControl w:val="1"/>
        <w:numPr>
          <w:ilvl w:val="0"/>
          <w:numId w:val="99"/>
        </w:numPr>
        <w:spacing w:before="0" w:after="323" w:line="252" w:lineRule="auto"/>
        <w:jc w:val="left"/>
        <w:rPr>
          <w:rFonts w:ascii="Open Sans" w:hAnsi="Open Sans" w:eastAsia="Open Sans" w:cs="Open Sans"/>
          <w:b w:val="0"/>
          <w:bCs w:val="0"/>
          <w:i w:val="0"/>
          <w:iCs w:val="0"/>
          <w:caps w:val="0"/>
          <w:smallCaps w:val="0"/>
          <w:noProof w:val="0"/>
          <w:color w:val="0D0D0D" w:themeColor="text1" w:themeTint="F2" w:themeShade="FF"/>
          <w:sz w:val="30"/>
          <w:szCs w:val="30"/>
          <w:lang w:val="fr-FR"/>
        </w:rPr>
      </w:pP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 xml:space="preserve">En réduisant la dimensionnalité, PCA facilite également la visualisation des relations entre les observations, en particulier en les représentant dans des espaces à deux ou trois dimensions. </w:t>
      </w:r>
    </w:p>
    <w:p w:rsidR="1F652111" w:rsidP="1F652111" w:rsidRDefault="1F652111" w14:paraId="4D67457B" w14:textId="5636344D">
      <w:pPr>
        <w:widowControl w:val="1"/>
        <w:spacing w:before="0" w:after="323" w:line="252" w:lineRule="auto"/>
        <w:ind w:left="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7171FD2F" w14:textId="3548710C">
      <w:pPr>
        <w:pStyle w:val="ListParagraph"/>
        <w:widowControl w:val="1"/>
        <w:numPr>
          <w:ilvl w:val="0"/>
          <w:numId w:val="99"/>
        </w:numPr>
        <w:spacing w:before="0" w:after="323" w:line="252" w:lineRule="auto"/>
        <w:jc w:val="left"/>
        <w:rPr>
          <w:rFonts w:ascii="Open Sans" w:hAnsi="Open Sans" w:eastAsia="Open Sans" w:cs="Open Sans"/>
          <w:b w:val="0"/>
          <w:bCs w:val="0"/>
          <w:i w:val="0"/>
          <w:iCs w:val="0"/>
          <w:caps w:val="0"/>
          <w:smallCaps w:val="0"/>
          <w:noProof w:val="0"/>
          <w:color w:val="0D0D0D" w:themeColor="text1" w:themeTint="F2" w:themeShade="FF"/>
          <w:sz w:val="30"/>
          <w:szCs w:val="30"/>
          <w:lang w:val="fr-FR"/>
        </w:rPr>
      </w:pP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Une autre qualité de PCA est qu'il produit des composantes principales non corrélées, ce qui peut aider à interpréter les relations entre les variables.</w:t>
      </w:r>
    </w:p>
    <w:p w:rsidR="1F652111" w:rsidP="1F652111" w:rsidRDefault="1F652111" w14:paraId="7B6B0A54" w14:textId="09EF4F3A">
      <w:pPr>
        <w:widowControl w:val="1"/>
        <w:spacing w:before="0" w:after="323" w:line="252" w:lineRule="auto"/>
        <w:ind w:left="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72460117" w14:textId="59FDD5AE">
      <w:pPr>
        <w:pStyle w:val="ListParagraph"/>
        <w:widowControl w:val="1"/>
        <w:numPr>
          <w:ilvl w:val="0"/>
          <w:numId w:val="99"/>
        </w:numPr>
        <w:spacing w:before="0" w:after="323" w:line="252" w:lineRule="auto"/>
        <w:jc w:val="left"/>
        <w:rPr>
          <w:rFonts w:ascii="Open Sans" w:hAnsi="Open Sans" w:eastAsia="Open Sans" w:cs="Open Sans"/>
          <w:b w:val="0"/>
          <w:bCs w:val="0"/>
          <w:i w:val="0"/>
          <w:iCs w:val="0"/>
          <w:caps w:val="0"/>
          <w:smallCaps w:val="0"/>
          <w:noProof w:val="0"/>
          <w:color w:val="0D0D0D" w:themeColor="text1" w:themeTint="F2" w:themeShade="FF"/>
          <w:sz w:val="30"/>
          <w:szCs w:val="30"/>
          <w:lang w:val="fr-FR"/>
        </w:rPr>
      </w:pP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 xml:space="preserve"> De plus, en réduisant la dimensionnalité, PCA peut améliorer les performances des modèles d'apprentissage automatique en accélérant l'entraînement.</w:t>
      </w:r>
    </w:p>
    <w:p w:rsidR="1F652111" w:rsidP="1F652111" w:rsidRDefault="1F652111" w14:paraId="1D9D591E" w14:textId="47306196">
      <w:pPr>
        <w:widowControl w:val="1"/>
        <w:spacing w:before="0" w:after="323" w:line="252" w:lineRule="auto"/>
        <w:ind w:left="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2F7017D1" w14:textId="08C71327">
      <w:pPr>
        <w:pStyle w:val="ListParagraph"/>
        <w:widowControl w:val="1"/>
        <w:numPr>
          <w:ilvl w:val="0"/>
          <w:numId w:val="99"/>
        </w:numPr>
        <w:spacing w:before="0" w:after="323" w:line="252" w:lineRule="auto"/>
        <w:jc w:val="left"/>
        <w:rPr>
          <w:rFonts w:ascii="Open Sans" w:hAnsi="Open Sans" w:eastAsia="Open Sans" w:cs="Open Sans"/>
          <w:b w:val="0"/>
          <w:bCs w:val="0"/>
          <w:i w:val="0"/>
          <w:iCs w:val="0"/>
          <w:caps w:val="0"/>
          <w:smallCaps w:val="0"/>
          <w:noProof w:val="0"/>
          <w:color w:val="0D0D0D" w:themeColor="text1" w:themeTint="F2" w:themeShade="FF"/>
          <w:sz w:val="30"/>
          <w:szCs w:val="30"/>
          <w:lang w:val="fr-FR"/>
        </w:rPr>
      </w:pP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 xml:space="preserve"> Il est également utile pour identifier les variables les plus importantes dans les données et pour traiter le bruit en ne conservant que les dimensions significatives. </w:t>
      </w:r>
    </w:p>
    <w:p w:rsidR="1F652111" w:rsidP="1F652111" w:rsidRDefault="1F652111" w14:paraId="41B0886F" w14:textId="0FC87224">
      <w:pPr>
        <w:widowControl w:val="1"/>
        <w:spacing w:before="0" w:after="323" w:line="252" w:lineRule="auto"/>
        <w:ind w:left="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34B5DDFE" w14:textId="6847C330">
      <w:pPr>
        <w:pStyle w:val="ListParagraph"/>
        <w:widowControl w:val="1"/>
        <w:numPr>
          <w:ilvl w:val="0"/>
          <w:numId w:val="99"/>
        </w:numPr>
        <w:spacing w:before="0" w:after="323" w:line="252" w:lineRule="auto"/>
        <w:jc w:val="left"/>
        <w:rPr>
          <w:rFonts w:ascii="Open Sans" w:hAnsi="Open Sans" w:eastAsia="Open Sans" w:cs="Open Sans"/>
          <w:b w:val="0"/>
          <w:bCs w:val="0"/>
          <w:i w:val="0"/>
          <w:iCs w:val="0"/>
          <w:caps w:val="0"/>
          <w:smallCaps w:val="0"/>
          <w:noProof w:val="0"/>
          <w:color w:val="01FD55"/>
          <w:sz w:val="30"/>
          <w:szCs w:val="30"/>
          <w:lang w:val="fr-FR"/>
        </w:rPr>
      </w:pP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En résumé, PCA est un outil polyvalent pour l'analyse des données, offrant des avantages significatifs en termes de réduction de la dimensionnalité, de visualisation des données et d'amélioration des performances des modèles.</w:t>
      </w:r>
      <w:r w:rsidRPr="1F652111" w:rsidR="1F652111">
        <w:rPr>
          <w:rFonts w:ascii="Open Sans" w:hAnsi="Open Sans" w:eastAsia="Open Sans" w:cs="Open Sans"/>
          <w:b w:val="0"/>
          <w:bCs w:val="0"/>
          <w:i w:val="0"/>
          <w:iCs w:val="0"/>
          <w:caps w:val="0"/>
          <w:smallCaps w:val="0"/>
          <w:noProof w:val="0"/>
          <w:color w:val="01FD55"/>
          <w:sz w:val="30"/>
          <w:szCs w:val="30"/>
          <w:lang w:val="fr-FR"/>
        </w:rPr>
        <w:t xml:space="preserve">  </w:t>
      </w:r>
    </w:p>
    <w:p w:rsidR="1F652111" w:rsidP="1F652111" w:rsidRDefault="1F652111" w14:paraId="5C3C1273" w14:textId="5B1F5D89">
      <w:pPr>
        <w:keepNext w:val="1"/>
        <w:keepLines w:val="1"/>
        <w:widowControl w:val="1"/>
        <w:spacing w:before="0" w:after="191" w:line="259" w:lineRule="auto"/>
        <w:ind w:left="-5" w:hanging="10"/>
        <w:jc w:val="left"/>
        <w:rPr>
          <w:rFonts w:ascii="Open Sans" w:hAnsi="Open Sans" w:eastAsia="Open Sans" w:cs="Open Sans"/>
          <w:b w:val="1"/>
          <w:bCs w:val="1"/>
          <w:i w:val="0"/>
          <w:iCs w:val="0"/>
          <w:caps w:val="0"/>
          <w:smallCaps w:val="0"/>
          <w:noProof w:val="0"/>
          <w:color w:val="81D41A"/>
          <w:sz w:val="34"/>
          <w:szCs w:val="34"/>
          <w:lang w:val="fr-FR"/>
        </w:rPr>
      </w:pPr>
      <w:r w:rsidRPr="1F652111" w:rsidR="1F652111">
        <w:rPr>
          <w:rFonts w:ascii="Open Sans" w:hAnsi="Open Sans" w:eastAsia="Open Sans" w:cs="Open Sans"/>
          <w:b w:val="0"/>
          <w:bCs w:val="0"/>
          <w:i w:val="0"/>
          <w:iCs w:val="0"/>
          <w:caps w:val="0"/>
          <w:smallCaps w:val="0"/>
          <w:noProof w:val="0"/>
          <w:color w:val="01FD55"/>
          <w:sz w:val="26"/>
          <w:szCs w:val="26"/>
          <w:lang w:val="en-GB"/>
        </w:rPr>
        <w:t xml:space="preserve">   </w:t>
      </w:r>
      <w:r w:rsidRPr="1F652111" w:rsidR="1F652111">
        <w:rPr>
          <w:rFonts w:ascii="Open Sans" w:hAnsi="Open Sans" w:eastAsia="Open Sans" w:cs="Open Sans"/>
          <w:b w:val="0"/>
          <w:bCs w:val="0"/>
          <w:i w:val="0"/>
          <w:iCs w:val="0"/>
          <w:caps w:val="0"/>
          <w:smallCaps w:val="0"/>
          <w:noProof w:val="0"/>
          <w:color w:val="81D41A"/>
          <w:sz w:val="26"/>
          <w:szCs w:val="26"/>
          <w:lang w:val="en-GB"/>
        </w:rPr>
        <w:t xml:space="preserve">          </w:t>
      </w:r>
      <w:r w:rsidRPr="1F652111" w:rsidR="1F652111">
        <w:rPr>
          <w:rFonts w:ascii="Open Sans" w:hAnsi="Open Sans" w:eastAsia="Open Sans" w:cs="Open Sans"/>
          <w:b w:val="0"/>
          <w:bCs w:val="0"/>
          <w:i w:val="0"/>
          <w:iCs w:val="0"/>
          <w:caps w:val="0"/>
          <w:smallCaps w:val="0"/>
          <w:noProof w:val="0"/>
          <w:color w:val="81D41A"/>
          <w:sz w:val="30"/>
          <w:szCs w:val="30"/>
          <w:lang w:val="en-GB"/>
        </w:rPr>
        <w:t xml:space="preserve"> </w:t>
      </w:r>
      <w:r w:rsidRPr="1F652111" w:rsidR="1F652111">
        <w:rPr>
          <w:rFonts w:ascii="Open Sans" w:hAnsi="Open Sans" w:eastAsia="Open Sans" w:cs="Open Sans"/>
          <w:b w:val="1"/>
          <w:bCs w:val="1"/>
          <w:i w:val="0"/>
          <w:iCs w:val="0"/>
          <w:caps w:val="0"/>
          <w:smallCaps w:val="0"/>
          <w:noProof w:val="0"/>
          <w:color w:val="81D41A"/>
          <w:sz w:val="30"/>
          <w:szCs w:val="30"/>
          <w:lang w:val="en-GB"/>
        </w:rPr>
        <w:t xml:space="preserve"> </w:t>
      </w:r>
      <w:r w:rsidRPr="1F652111" w:rsidR="1F652111">
        <w:rPr>
          <w:rFonts w:ascii="Open Sans" w:hAnsi="Open Sans" w:eastAsia="Open Sans" w:cs="Open Sans"/>
          <w:b w:val="1"/>
          <w:bCs w:val="1"/>
          <w:i w:val="0"/>
          <w:iCs w:val="0"/>
          <w:caps w:val="0"/>
          <w:smallCaps w:val="0"/>
          <w:noProof w:val="0"/>
          <w:color w:val="81D41A"/>
          <w:sz w:val="34"/>
          <w:szCs w:val="34"/>
          <w:lang w:val="en-GB"/>
        </w:rPr>
        <w:t xml:space="preserve">1.2 KNN </w:t>
      </w:r>
    </w:p>
    <w:p w:rsidR="1F652111" w:rsidP="1F652111" w:rsidRDefault="1F652111" w14:paraId="4763C9C7" w14:textId="1EB8C5DA">
      <w:pPr>
        <w:pStyle w:val="ListParagraph"/>
        <w:widowControl w:val="1"/>
        <w:numPr>
          <w:ilvl w:val="0"/>
          <w:numId w:val="105"/>
        </w:numPr>
        <w:spacing w:before="0" w:after="257" w:line="252" w:lineRule="auto"/>
        <w:jc w:val="left"/>
        <w:rPr>
          <w:rFonts w:ascii="Open Sans" w:hAnsi="Open Sans" w:eastAsia="Open Sans" w:cs="Open Sans"/>
          <w:b w:val="0"/>
          <w:bCs w:val="0"/>
          <w:i w:val="0"/>
          <w:iCs w:val="0"/>
          <w:caps w:val="0"/>
          <w:smallCaps w:val="0"/>
          <w:noProof w:val="0"/>
          <w:color w:val="0D0D0D" w:themeColor="text1" w:themeTint="F2" w:themeShade="FF"/>
          <w:sz w:val="30"/>
          <w:szCs w:val="30"/>
          <w:lang w:val="fr-FR"/>
        </w:rPr>
      </w:pP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 xml:space="preserve">KNN offre une facilité d'implémentation appréciable, car il est relativement simple à comprendre et à mettre en œuvre, sans nécessiter de modélisation complexe. </w:t>
      </w:r>
    </w:p>
    <w:p w:rsidR="1F652111" w:rsidP="1F652111" w:rsidRDefault="1F652111" w14:paraId="4D7AF2F4" w14:textId="3A440AF4">
      <w:pPr>
        <w:widowControl w:val="1"/>
        <w:spacing w:before="0" w:after="257" w:line="252" w:lineRule="auto"/>
        <w:ind w:left="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4BD8FB86" w14:textId="359C4C28">
      <w:pPr>
        <w:pStyle w:val="ListParagraph"/>
        <w:widowControl w:val="1"/>
        <w:numPr>
          <w:ilvl w:val="0"/>
          <w:numId w:val="105"/>
        </w:numPr>
        <w:spacing w:before="0" w:after="257" w:line="252" w:lineRule="auto"/>
        <w:jc w:val="left"/>
        <w:rPr>
          <w:rFonts w:ascii="Open Sans" w:hAnsi="Open Sans" w:eastAsia="Open Sans" w:cs="Open Sans"/>
          <w:b w:val="0"/>
          <w:bCs w:val="0"/>
          <w:i w:val="0"/>
          <w:iCs w:val="0"/>
          <w:caps w:val="0"/>
          <w:smallCaps w:val="0"/>
          <w:noProof w:val="0"/>
          <w:color w:val="0D0D0D" w:themeColor="text1" w:themeTint="F2" w:themeShade="FF"/>
          <w:sz w:val="30"/>
          <w:szCs w:val="30"/>
          <w:lang w:val="fr-FR"/>
        </w:rPr>
      </w:pP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 xml:space="preserve">De plus, contrairement à de nombreux autres algorithmes, il ne nécessite pas de phase d'apprentissage formelle, ce qui le rend rapide à utiliser. </w:t>
      </w:r>
    </w:p>
    <w:p w:rsidR="1F652111" w:rsidP="1F652111" w:rsidRDefault="1F652111" w14:paraId="586A9516" w14:textId="08260A28">
      <w:pPr>
        <w:widowControl w:val="1"/>
        <w:spacing w:before="0" w:after="257" w:line="252" w:lineRule="auto"/>
        <w:ind w:left="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51F8350B" w14:textId="13C28CB4">
      <w:pPr>
        <w:pStyle w:val="ListParagraph"/>
        <w:widowControl w:val="1"/>
        <w:numPr>
          <w:ilvl w:val="0"/>
          <w:numId w:val="105"/>
        </w:numPr>
        <w:spacing w:before="0" w:after="257" w:line="252" w:lineRule="auto"/>
        <w:jc w:val="left"/>
        <w:rPr>
          <w:rFonts w:ascii="Open Sans" w:hAnsi="Open Sans" w:eastAsia="Open Sans" w:cs="Open Sans"/>
          <w:b w:val="0"/>
          <w:bCs w:val="0"/>
          <w:i w:val="0"/>
          <w:iCs w:val="0"/>
          <w:caps w:val="0"/>
          <w:smallCaps w:val="0"/>
          <w:noProof w:val="0"/>
          <w:color w:val="0D0D0D" w:themeColor="text1" w:themeTint="F2" w:themeShade="FF"/>
          <w:sz w:val="30"/>
          <w:szCs w:val="30"/>
          <w:lang w:val="fr-FR"/>
        </w:rPr>
      </w:pP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Sa flexibilité est également un avantage majeur, car il peut être utilisé pour les problèmes de classification et de régression, tout en étant compatible avec différents types de données, y compris les données numériques, catégoriques et binaires.</w:t>
      </w:r>
    </w:p>
    <w:p w:rsidR="1F652111" w:rsidP="1F652111" w:rsidRDefault="1F652111" w14:paraId="278A0C2D" w14:textId="1C66B578">
      <w:pPr>
        <w:widowControl w:val="1"/>
        <w:spacing w:before="0" w:after="257" w:line="252" w:lineRule="auto"/>
        <w:ind w:left="-5" w:hanging="10"/>
        <w:jc w:val="left"/>
        <w:rPr>
          <w:rFonts w:ascii="Open Sans" w:hAnsi="Open Sans" w:eastAsia="Open Sans" w:cs="Open Sans"/>
          <w:b w:val="0"/>
          <w:bCs w:val="0"/>
          <w:i w:val="0"/>
          <w:iCs w:val="0"/>
          <w:caps w:val="0"/>
          <w:smallCaps w:val="0"/>
          <w:noProof w:val="0"/>
          <w:color w:val="01FD55"/>
          <w:sz w:val="26"/>
          <w:szCs w:val="26"/>
          <w:lang w:val="fr-FR"/>
        </w:rPr>
      </w:pPr>
      <w:r w:rsidRPr="1F652111" w:rsidR="1F652111">
        <w:rPr>
          <w:rFonts w:ascii="Open Sans" w:hAnsi="Open Sans" w:eastAsia="Open Sans" w:cs="Open Sans"/>
          <w:b w:val="0"/>
          <w:bCs w:val="0"/>
          <w:i w:val="0"/>
          <w:iCs w:val="0"/>
          <w:caps w:val="0"/>
          <w:smallCaps w:val="0"/>
          <w:noProof w:val="0"/>
          <w:color w:val="0D0D0D" w:themeColor="text1" w:themeTint="F2" w:themeShade="FF"/>
          <w:sz w:val="30"/>
          <w:szCs w:val="30"/>
          <w:lang w:val="fr-FR"/>
        </w:rPr>
        <w:t xml:space="preserve"> Enfin, les prédictions de KNN sont souvent interprétables, ce qui signifie qu'elles sont faciles à comprendre et à expliquer, car elles se basent sur les voisins les plus proches.</w:t>
      </w:r>
      <w:r w:rsidRPr="1F652111" w:rsidR="1F652111">
        <w:rPr>
          <w:rFonts w:ascii="Open Sans" w:hAnsi="Open Sans" w:eastAsia="Open Sans" w:cs="Open Sans"/>
          <w:b w:val="0"/>
          <w:bCs w:val="0"/>
          <w:i w:val="0"/>
          <w:iCs w:val="0"/>
          <w:caps w:val="0"/>
          <w:smallCaps w:val="0"/>
          <w:noProof w:val="0"/>
          <w:color w:val="01FD55"/>
          <w:sz w:val="30"/>
          <w:szCs w:val="30"/>
          <w:lang w:val="fr-FR"/>
        </w:rPr>
        <w:t xml:space="preserve"> </w:t>
      </w:r>
      <w:r w:rsidRPr="1F652111" w:rsidR="1F652111">
        <w:rPr>
          <w:rFonts w:ascii="Open Sans" w:hAnsi="Open Sans" w:eastAsia="Open Sans" w:cs="Open Sans"/>
          <w:b w:val="0"/>
          <w:bCs w:val="0"/>
          <w:i w:val="0"/>
          <w:iCs w:val="0"/>
          <w:caps w:val="0"/>
          <w:smallCaps w:val="0"/>
          <w:noProof w:val="0"/>
          <w:color w:val="01FD55"/>
          <w:sz w:val="26"/>
          <w:szCs w:val="26"/>
          <w:lang w:val="fr-FR"/>
        </w:rPr>
        <w:t xml:space="preserve"> </w:t>
      </w:r>
    </w:p>
    <w:p w:rsidR="1F652111" w:rsidP="1F652111" w:rsidRDefault="1F652111" w14:paraId="4A2B19D2" w14:textId="6BAE7340">
      <w:pPr>
        <w:widowControl w:val="1"/>
        <w:spacing w:before="0" w:after="257" w:line="252" w:lineRule="auto"/>
        <w:ind w:left="-5" w:hanging="10"/>
        <w:jc w:val="left"/>
        <w:rPr>
          <w:rFonts w:ascii="Open Sans" w:hAnsi="Open Sans" w:eastAsia="Open Sans" w:cs="Open Sans"/>
          <w:b w:val="0"/>
          <w:bCs w:val="0"/>
          <w:i w:val="0"/>
          <w:iCs w:val="0"/>
          <w:caps w:val="0"/>
          <w:smallCaps w:val="0"/>
          <w:noProof w:val="0"/>
          <w:color w:val="01FD55"/>
          <w:sz w:val="26"/>
          <w:szCs w:val="26"/>
          <w:lang w:val="en-GB"/>
        </w:rPr>
      </w:pPr>
    </w:p>
    <w:p w:rsidR="1F652111" w:rsidP="1F652111" w:rsidRDefault="1F652111" w14:paraId="38861049" w14:textId="386439CD">
      <w:pPr>
        <w:keepNext w:val="1"/>
        <w:keepLines w:val="1"/>
        <w:widowControl w:val="1"/>
        <w:spacing w:before="0" w:after="224" w:line="259" w:lineRule="auto"/>
        <w:ind w:left="-5" w:hanging="10"/>
        <w:jc w:val="left"/>
        <w:rPr>
          <w:rFonts w:ascii="Open Sans" w:hAnsi="Open Sans" w:eastAsia="Open Sans" w:cs="Open Sans"/>
          <w:b w:val="1"/>
          <w:bCs w:val="1"/>
          <w:i w:val="0"/>
          <w:iCs w:val="0"/>
          <w:caps w:val="0"/>
          <w:smallCaps w:val="0"/>
          <w:noProof w:val="0"/>
          <w:color w:val="81D41A"/>
          <w:sz w:val="34"/>
          <w:szCs w:val="34"/>
          <w:lang w:val="fr-FR"/>
        </w:rPr>
      </w:pPr>
      <w:r w:rsidRPr="1F652111" w:rsidR="1F652111">
        <w:rPr>
          <w:rFonts w:ascii="Open Sans" w:hAnsi="Open Sans" w:eastAsia="Open Sans" w:cs="Open Sans"/>
          <w:b w:val="0"/>
          <w:bCs w:val="0"/>
          <w:i w:val="0"/>
          <w:iCs w:val="0"/>
          <w:caps w:val="0"/>
          <w:smallCaps w:val="0"/>
          <w:noProof w:val="0"/>
          <w:color w:val="01FD55"/>
          <w:sz w:val="26"/>
          <w:szCs w:val="26"/>
          <w:lang w:val="en-GB"/>
        </w:rPr>
        <w:t xml:space="preserve">   </w:t>
      </w:r>
      <w:r w:rsidRPr="1F652111" w:rsidR="1F652111">
        <w:rPr>
          <w:rFonts w:ascii="Open Sans" w:hAnsi="Open Sans" w:eastAsia="Open Sans" w:cs="Open Sans"/>
          <w:b w:val="0"/>
          <w:bCs w:val="0"/>
          <w:i w:val="0"/>
          <w:iCs w:val="0"/>
          <w:caps w:val="0"/>
          <w:smallCaps w:val="0"/>
          <w:noProof w:val="0"/>
          <w:color w:val="81D41A"/>
          <w:sz w:val="26"/>
          <w:szCs w:val="26"/>
          <w:lang w:val="en-GB"/>
        </w:rPr>
        <w:t xml:space="preserve">         </w:t>
      </w:r>
      <w:r w:rsidRPr="1F652111" w:rsidR="1F652111">
        <w:rPr>
          <w:rFonts w:ascii="Open Sans" w:hAnsi="Open Sans" w:eastAsia="Open Sans" w:cs="Open Sans"/>
          <w:b w:val="1"/>
          <w:bCs w:val="1"/>
          <w:i w:val="0"/>
          <w:iCs w:val="0"/>
          <w:caps w:val="0"/>
          <w:smallCaps w:val="0"/>
          <w:noProof w:val="0"/>
          <w:color w:val="81D41A"/>
          <w:sz w:val="30"/>
          <w:szCs w:val="30"/>
          <w:lang w:val="en-GB"/>
        </w:rPr>
        <w:t xml:space="preserve">  </w:t>
      </w:r>
      <w:r w:rsidRPr="1F652111" w:rsidR="1F652111">
        <w:rPr>
          <w:rFonts w:ascii="Open Sans" w:hAnsi="Open Sans" w:eastAsia="Open Sans" w:cs="Open Sans"/>
          <w:b w:val="1"/>
          <w:bCs w:val="1"/>
          <w:i w:val="0"/>
          <w:iCs w:val="0"/>
          <w:caps w:val="0"/>
          <w:smallCaps w:val="0"/>
          <w:noProof w:val="0"/>
          <w:color w:val="81D41A"/>
          <w:sz w:val="34"/>
          <w:szCs w:val="34"/>
          <w:lang w:val="en-GB"/>
        </w:rPr>
        <w:t>1.3 GMMs</w:t>
      </w:r>
    </w:p>
    <w:p w:rsidR="1F652111" w:rsidP="1F652111" w:rsidRDefault="1F652111" w14:paraId="083E497F" w14:textId="41832513">
      <w:pPr>
        <w:pStyle w:val="ListParagraph"/>
        <w:widowControl w:val="1"/>
        <w:numPr>
          <w:ilvl w:val="0"/>
          <w:numId w:val="108"/>
        </w:numPr>
        <w:spacing w:before="0" w:after="227" w:line="252" w:lineRule="auto"/>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Large gamme de produits répondant à divers besoins de transport. </w:t>
      </w:r>
    </w:p>
    <w:p w:rsidR="1F652111" w:rsidP="1F652111" w:rsidRDefault="1F652111" w14:paraId="7E433A79" w14:textId="56E521FC">
      <w:pPr>
        <w:widowControl w:val="1"/>
        <w:spacing w:before="0" w:after="227" w:line="252" w:lineRule="auto"/>
        <w:ind w:left="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7763729E" w14:textId="41580B7F">
      <w:pPr>
        <w:pStyle w:val="ListParagraph"/>
        <w:widowControl w:val="1"/>
        <w:numPr>
          <w:ilvl w:val="0"/>
          <w:numId w:val="108"/>
        </w:numPr>
        <w:spacing w:before="0" w:after="228" w:line="252" w:lineRule="auto"/>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Positionnement en tant que leader dans l'innovation technologique, notamment dans les domaines des véhicules électriques et autonomes. </w:t>
      </w:r>
    </w:p>
    <w:p w:rsidR="1F652111" w:rsidP="1F652111" w:rsidRDefault="1F652111" w14:paraId="0BC0E6B0" w14:textId="50D04AC6">
      <w:pPr>
        <w:widowControl w:val="1"/>
        <w:spacing w:before="0" w:after="228" w:line="252" w:lineRule="auto"/>
        <w:ind w:left="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7A260036" w14:textId="72AD022E">
      <w:pPr>
        <w:pStyle w:val="ListParagraph"/>
        <w:widowControl w:val="1"/>
        <w:numPr>
          <w:ilvl w:val="0"/>
          <w:numId w:val="108"/>
        </w:numPr>
        <w:spacing w:before="0" w:after="228" w:line="252" w:lineRule="auto"/>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Solide réputation et longue histoire dans l'industrie automobile, ce qui renforce la confiance des consommateurs. </w:t>
      </w:r>
    </w:p>
    <w:p w:rsidR="1F652111" w:rsidP="1F652111" w:rsidRDefault="1F652111" w14:paraId="666C364D" w14:textId="34E11C0A">
      <w:pPr>
        <w:widowControl w:val="1"/>
        <w:spacing w:before="0" w:after="228" w:line="252" w:lineRule="auto"/>
        <w:ind w:left="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0B689029" w14:textId="7EB970C9">
      <w:pPr>
        <w:pStyle w:val="ListParagraph"/>
        <w:widowControl w:val="1"/>
        <w:numPr>
          <w:ilvl w:val="0"/>
          <w:numId w:val="108"/>
        </w:numPr>
        <w:spacing w:before="0" w:after="4" w:line="252" w:lineRule="auto"/>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Présence mondiale à travers un vaste réseau de concessionnaires et de </w:t>
      </w:r>
    </w:p>
    <w:p w:rsidR="1F652111" w:rsidP="1F652111" w:rsidRDefault="1F652111" w14:paraId="25D2D7F3" w14:textId="0B82518A">
      <w:pPr>
        <w:widowControl w:val="1"/>
        <w:spacing w:before="0" w:after="4" w:line="252" w:lineRule="auto"/>
        <w:ind w:left="0"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65C9EA70" w14:textId="3E560F28">
      <w:pPr>
        <w:pStyle w:val="ListParagraph"/>
        <w:widowControl w:val="1"/>
        <w:numPr>
          <w:ilvl w:val="0"/>
          <w:numId w:val="108"/>
        </w:numPr>
        <w:spacing w:before="0" w:after="4" w:line="252" w:lineRule="auto"/>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Services, assurant une accessibilité globale des produits. </w:t>
      </w:r>
    </w:p>
    <w:p w:rsidR="1F652111" w:rsidP="1F652111" w:rsidRDefault="1F652111" w14:paraId="79DCF734" w14:textId="514BE3B9">
      <w:pPr>
        <w:widowControl w:val="1"/>
        <w:spacing w:before="0" w:after="329" w:line="259" w:lineRule="auto"/>
        <w:ind w:left="0" w:hanging="0"/>
        <w:jc w:val="left"/>
        <w:rPr>
          <w:rFonts w:ascii="Open Sans" w:hAnsi="Open Sans" w:eastAsia="Open Sans" w:cs="Open Sans"/>
          <w:b w:val="0"/>
          <w:bCs w:val="0"/>
          <w:i w:val="0"/>
          <w:iCs w:val="0"/>
          <w:caps w:val="0"/>
          <w:smallCaps w:val="0"/>
          <w:noProof w:val="0"/>
          <w:color w:val="000000" w:themeColor="text1" w:themeTint="FF" w:themeShade="FF"/>
          <w:sz w:val="26"/>
          <w:szCs w:val="26"/>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26"/>
          <w:szCs w:val="26"/>
          <w:lang w:val="fr-FR"/>
        </w:rPr>
        <w:t xml:space="preserve"> </w:t>
      </w:r>
    </w:p>
    <w:p w:rsidR="1F652111" w:rsidP="1F652111" w:rsidRDefault="1F652111" w14:paraId="1B65FF8E" w14:textId="62FD425F">
      <w:pPr>
        <w:keepNext w:val="1"/>
        <w:keepLines w:val="1"/>
        <w:widowControl w:val="1"/>
        <w:spacing w:before="0" w:after="178" w:line="259" w:lineRule="auto"/>
        <w:ind w:left="-5" w:hanging="10"/>
        <w:jc w:val="left"/>
        <w:rPr>
          <w:rFonts w:ascii="Open Sans" w:hAnsi="Open Sans" w:eastAsia="Open Sans" w:cs="Open Sans"/>
          <w:b w:val="1"/>
          <w:bCs w:val="1"/>
          <w:i w:val="0"/>
          <w:iCs w:val="0"/>
          <w:caps w:val="0"/>
          <w:smallCaps w:val="0"/>
          <w:noProof w:val="0"/>
          <w:color w:val="00BF63"/>
          <w:sz w:val="34"/>
          <w:szCs w:val="34"/>
          <w:lang w:val="fr-FR"/>
        </w:rPr>
      </w:pPr>
      <w:r w:rsidRPr="1F652111" w:rsidR="1F652111">
        <w:rPr>
          <w:rFonts w:ascii="Open Sans" w:hAnsi="Open Sans" w:eastAsia="Open Sans" w:cs="Open Sans"/>
          <w:b w:val="0"/>
          <w:bCs w:val="0"/>
          <w:i w:val="0"/>
          <w:iCs w:val="0"/>
          <w:caps w:val="0"/>
          <w:smallCaps w:val="0"/>
          <w:noProof w:val="0"/>
          <w:color w:val="01FD55"/>
          <w:sz w:val="28"/>
          <w:szCs w:val="28"/>
          <w:lang w:val="en-GB"/>
        </w:rPr>
        <w:t xml:space="preserve">       </w:t>
      </w:r>
      <w:r w:rsidRPr="1F652111" w:rsidR="1F652111">
        <w:rPr>
          <w:rFonts w:ascii="Open Sans" w:hAnsi="Open Sans" w:eastAsia="Open Sans" w:cs="Open Sans"/>
          <w:b w:val="1"/>
          <w:bCs w:val="1"/>
          <w:i w:val="0"/>
          <w:iCs w:val="0"/>
          <w:caps w:val="0"/>
          <w:smallCaps w:val="0"/>
          <w:noProof w:val="0"/>
          <w:color w:val="00BF63"/>
          <w:sz w:val="34"/>
          <w:szCs w:val="34"/>
          <w:lang w:val="en-GB"/>
        </w:rPr>
        <w:t xml:space="preserve">2.Les inconvénients </w:t>
      </w:r>
    </w:p>
    <w:p w:rsidR="1F652111" w:rsidP="1F652111" w:rsidRDefault="1F652111" w14:paraId="1A1465DC" w14:textId="17B141D2">
      <w:pPr>
        <w:keepNext w:val="1"/>
        <w:keepLines w:val="1"/>
        <w:widowControl w:val="1"/>
        <w:spacing w:before="0" w:after="224" w:line="259" w:lineRule="auto"/>
        <w:ind w:left="-5" w:hanging="10"/>
        <w:jc w:val="left"/>
        <w:rPr>
          <w:rFonts w:ascii="Open Sans" w:hAnsi="Open Sans" w:eastAsia="Open Sans" w:cs="Open Sans"/>
          <w:b w:val="1"/>
          <w:bCs w:val="1"/>
          <w:i w:val="0"/>
          <w:iCs w:val="0"/>
          <w:caps w:val="0"/>
          <w:smallCaps w:val="0"/>
          <w:noProof w:val="0"/>
          <w:color w:val="81D41A"/>
          <w:sz w:val="26"/>
          <w:szCs w:val="26"/>
          <w:lang w:val="fr-FR"/>
        </w:rPr>
      </w:pPr>
      <w:r w:rsidRPr="1F652111" w:rsidR="1F652111">
        <w:rPr>
          <w:rFonts w:ascii="Open Sans" w:hAnsi="Open Sans" w:eastAsia="Open Sans" w:cs="Open Sans"/>
          <w:b w:val="0"/>
          <w:bCs w:val="0"/>
          <w:i w:val="0"/>
          <w:iCs w:val="0"/>
          <w:caps w:val="0"/>
          <w:smallCaps w:val="0"/>
          <w:noProof w:val="0"/>
          <w:color w:val="81D41A"/>
          <w:sz w:val="26"/>
          <w:szCs w:val="26"/>
          <w:lang w:val="en-GB"/>
        </w:rPr>
        <w:t xml:space="preserve">               </w:t>
      </w:r>
      <w:r w:rsidRPr="1F652111" w:rsidR="1F652111">
        <w:rPr>
          <w:rFonts w:ascii="Open Sans" w:hAnsi="Open Sans" w:eastAsia="Open Sans" w:cs="Open Sans"/>
          <w:b w:val="1"/>
          <w:bCs w:val="1"/>
          <w:i w:val="0"/>
          <w:iCs w:val="0"/>
          <w:caps w:val="0"/>
          <w:smallCaps w:val="0"/>
          <w:noProof w:val="0"/>
          <w:color w:val="81D41A"/>
          <w:sz w:val="30"/>
          <w:szCs w:val="30"/>
          <w:lang w:val="en-GB"/>
        </w:rPr>
        <w:t xml:space="preserve"> 2.1 PCA</w:t>
      </w:r>
      <w:r w:rsidRPr="1F652111" w:rsidR="1F652111">
        <w:rPr>
          <w:rFonts w:ascii="Open Sans" w:hAnsi="Open Sans" w:eastAsia="Open Sans" w:cs="Open Sans"/>
          <w:b w:val="0"/>
          <w:bCs w:val="0"/>
          <w:i w:val="0"/>
          <w:iCs w:val="0"/>
          <w:caps w:val="0"/>
          <w:smallCaps w:val="0"/>
          <w:noProof w:val="0"/>
          <w:color w:val="81D41A"/>
          <w:sz w:val="26"/>
          <w:szCs w:val="26"/>
          <w:lang w:val="en-GB"/>
        </w:rPr>
        <w:t xml:space="preserve"> </w:t>
      </w:r>
    </w:p>
    <w:p w:rsidR="1F652111" w:rsidP="1F652111" w:rsidRDefault="1F652111" w14:paraId="6DBE5FC7" w14:textId="776592AC">
      <w:pPr>
        <w:widowControl w:val="1"/>
        <w:spacing w:before="0" w:after="247"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 xml:space="preserve">Perte d’interprétabilité des variables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Les relations entre les variables originales et les composantes principales générées par PCA peuvent être difficiles à interpréter, ce qui peut rendre l'analyse moins intuitive. </w:t>
      </w:r>
    </w:p>
    <w:p w:rsidR="1F652111" w:rsidP="1F652111" w:rsidRDefault="1F652111" w14:paraId="10AAB97B" w14:textId="427DB56D">
      <w:pPr>
        <w:widowControl w:val="1"/>
        <w:spacing w:before="0" w:after="231"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 xml:space="preserve">Sensibilité aux données aberrantes :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Les données aberrantes peuvent perturber la structure des données et affecter les résultats de PCA, en particulier si elles sont présentes en grand nombre ou si elles ont un impact important sur la variance des données.   </w:t>
      </w:r>
    </w:p>
    <w:p w:rsidR="1F652111" w:rsidP="1F652111" w:rsidRDefault="1F652111" w14:paraId="442F485F" w14:textId="73B9EADF">
      <w:pPr>
        <w:widowControl w:val="1"/>
        <w:spacing w:before="0" w:after="201"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w:t>
      </w: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Assomption de linéarité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PCA suppose que les relations entre les variables sont linéaires. Si les relations sont non linéaires, PCA peut ne pas être efficace pour capturer la structure des données, ce qui peut conduire à une perte d'information importante. </w:t>
      </w:r>
    </w:p>
    <w:p w:rsidR="1F652111" w:rsidP="1F652111" w:rsidRDefault="1F652111" w14:paraId="7E44A507" w14:textId="78C07F02">
      <w:pPr>
        <w:widowControl w:val="1"/>
        <w:spacing w:before="0" w:after="290" w:line="259" w:lineRule="auto"/>
        <w:ind w:left="0" w:hanging="0"/>
        <w:jc w:val="left"/>
        <w:rPr>
          <w:rFonts w:ascii="Open Sans" w:hAnsi="Open Sans" w:eastAsia="Open Sans" w:cs="Open Sans"/>
          <w:b w:val="0"/>
          <w:bCs w:val="0"/>
          <w:i w:val="0"/>
          <w:iCs w:val="0"/>
          <w:caps w:val="0"/>
          <w:smallCaps w:val="0"/>
          <w:noProof w:val="0"/>
          <w:color w:val="000000" w:themeColor="text1" w:themeTint="FF" w:themeShade="FF"/>
          <w:sz w:val="26"/>
          <w:szCs w:val="26"/>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26"/>
          <w:szCs w:val="26"/>
          <w:lang w:val="fr-FR"/>
        </w:rPr>
        <w:t xml:space="preserve"> </w:t>
      </w:r>
    </w:p>
    <w:p w:rsidR="1F652111" w:rsidP="1F652111" w:rsidRDefault="1F652111" w14:paraId="5DB674A9" w14:textId="3B49D774">
      <w:pPr>
        <w:keepNext w:val="1"/>
        <w:keepLines w:val="1"/>
        <w:widowControl w:val="1"/>
        <w:spacing w:before="0" w:after="224" w:line="259" w:lineRule="auto"/>
        <w:ind w:left="-5" w:hanging="10"/>
        <w:jc w:val="left"/>
        <w:rPr>
          <w:rFonts w:ascii="Open Sans" w:hAnsi="Open Sans" w:eastAsia="Open Sans" w:cs="Open Sans"/>
          <w:b w:val="1"/>
          <w:bCs w:val="1"/>
          <w:i w:val="0"/>
          <w:iCs w:val="0"/>
          <w:caps w:val="0"/>
          <w:smallCaps w:val="0"/>
          <w:noProof w:val="0"/>
          <w:color w:val="81D41A"/>
          <w:sz w:val="34"/>
          <w:szCs w:val="34"/>
          <w:lang w:val="fr-FR"/>
        </w:rPr>
      </w:pPr>
      <w:r w:rsidRPr="1F652111" w:rsidR="1F652111">
        <w:rPr>
          <w:rFonts w:ascii="Open Sans" w:hAnsi="Open Sans" w:eastAsia="Open Sans" w:cs="Open Sans"/>
          <w:b w:val="0"/>
          <w:bCs w:val="0"/>
          <w:i w:val="0"/>
          <w:iCs w:val="0"/>
          <w:caps w:val="0"/>
          <w:smallCaps w:val="0"/>
          <w:noProof w:val="0"/>
          <w:color w:val="81D41A"/>
          <w:sz w:val="26"/>
          <w:szCs w:val="26"/>
          <w:lang w:val="en-GB"/>
        </w:rPr>
        <w:t xml:space="preserve">             </w:t>
      </w:r>
      <w:r w:rsidRPr="1F652111" w:rsidR="1F652111">
        <w:rPr>
          <w:rFonts w:ascii="Open Sans" w:hAnsi="Open Sans" w:eastAsia="Open Sans" w:cs="Open Sans"/>
          <w:b w:val="1"/>
          <w:bCs w:val="1"/>
          <w:i w:val="0"/>
          <w:iCs w:val="0"/>
          <w:caps w:val="0"/>
          <w:smallCaps w:val="0"/>
          <w:noProof w:val="0"/>
          <w:color w:val="81D41A"/>
          <w:sz w:val="34"/>
          <w:szCs w:val="34"/>
          <w:lang w:val="en-GB"/>
        </w:rPr>
        <w:t xml:space="preserve">2.2 KNN </w:t>
      </w:r>
    </w:p>
    <w:p w:rsidR="1F652111" w:rsidP="1F652111" w:rsidRDefault="1F652111" w14:paraId="00D9C8A2" w14:textId="260C4DA5">
      <w:pPr>
        <w:widowControl w:val="1"/>
        <w:spacing w:before="0" w:after="246"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 xml:space="preserve">Sensibilité à la dimensionnalité :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KNN peut être sensible à la dimensionnalité des données, car il considère toutes les caractéristiques pour calculer la similarité entre les points. Dans les espaces de grande dimension, la distance entre les points peut devenir moins significative, ce qui peut affecter les performances de l'algorithme.  </w:t>
      </w:r>
    </w:p>
    <w:p w:rsidR="1F652111" w:rsidP="1F652111" w:rsidRDefault="1F652111" w14:paraId="4B9D8005" w14:textId="7CCE00F1">
      <w:pPr>
        <w:widowControl w:val="1"/>
        <w:spacing w:before="0" w:after="231"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Calcul intensif d la distance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Pour chaque prédiction, KNN calcule la distance entre le point de test et tous les points d'apprentissage. Cela peut être computationnellement coûteux, surtout avec de grandes quantités de données.   </w:t>
      </w:r>
    </w:p>
    <w:p w:rsidR="1F652111" w:rsidP="1F652111" w:rsidRDefault="1F652111" w14:paraId="79CBFC30" w14:textId="162632FF">
      <w:pPr>
        <w:widowControl w:val="1"/>
        <w:spacing w:before="0" w:after="238"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 xml:space="preserve">Besoin de déterminer le paramètre k :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Le choix du nombre de voisins (k) à considérer peut avoir un impact significatif sur les performances de KNN </w:t>
      </w:r>
    </w:p>
    <w:p w:rsidR="1F652111" w:rsidP="1F652111" w:rsidRDefault="1F652111" w14:paraId="603FD7D5" w14:textId="5B46F1F1">
      <w:pPr>
        <w:keepNext w:val="1"/>
        <w:keepLines w:val="1"/>
        <w:widowControl w:val="1"/>
        <w:spacing w:before="0" w:after="224" w:line="259" w:lineRule="auto"/>
        <w:ind w:left="-5" w:hanging="10"/>
        <w:jc w:val="left"/>
        <w:rPr>
          <w:rFonts w:ascii="Open Sans" w:hAnsi="Open Sans" w:eastAsia="Open Sans" w:cs="Open Sans"/>
          <w:b w:val="1"/>
          <w:bCs w:val="1"/>
          <w:i w:val="0"/>
          <w:iCs w:val="0"/>
          <w:caps w:val="0"/>
          <w:smallCaps w:val="0"/>
          <w:noProof w:val="0"/>
          <w:color w:val="81D41A"/>
          <w:sz w:val="34"/>
          <w:szCs w:val="34"/>
          <w:lang w:val="fr-FR"/>
        </w:rPr>
      </w:pPr>
      <w:r w:rsidRPr="1F652111" w:rsidR="1F652111">
        <w:rPr>
          <w:rFonts w:ascii="Open Sans" w:hAnsi="Open Sans" w:eastAsia="Open Sans" w:cs="Open Sans"/>
          <w:b w:val="0"/>
          <w:bCs w:val="0"/>
          <w:i w:val="0"/>
          <w:iCs w:val="0"/>
          <w:caps w:val="0"/>
          <w:smallCaps w:val="0"/>
          <w:noProof w:val="0"/>
          <w:color w:val="81D41A"/>
          <w:sz w:val="26"/>
          <w:szCs w:val="26"/>
          <w:lang w:val="en-GB"/>
        </w:rPr>
        <w:t xml:space="preserve">           </w:t>
      </w:r>
      <w:r w:rsidRPr="1F652111" w:rsidR="1F652111">
        <w:rPr>
          <w:rFonts w:ascii="Open Sans" w:hAnsi="Open Sans" w:eastAsia="Open Sans" w:cs="Open Sans"/>
          <w:b w:val="1"/>
          <w:bCs w:val="1"/>
          <w:i w:val="0"/>
          <w:iCs w:val="0"/>
          <w:caps w:val="0"/>
          <w:smallCaps w:val="0"/>
          <w:noProof w:val="0"/>
          <w:color w:val="81D41A"/>
          <w:sz w:val="30"/>
          <w:szCs w:val="30"/>
          <w:lang w:val="en-GB"/>
        </w:rPr>
        <w:t xml:space="preserve">  </w:t>
      </w:r>
      <w:r w:rsidRPr="1F652111" w:rsidR="1F652111">
        <w:rPr>
          <w:rFonts w:ascii="Open Sans" w:hAnsi="Open Sans" w:eastAsia="Open Sans" w:cs="Open Sans"/>
          <w:b w:val="1"/>
          <w:bCs w:val="1"/>
          <w:i w:val="0"/>
          <w:iCs w:val="0"/>
          <w:caps w:val="0"/>
          <w:smallCaps w:val="0"/>
          <w:noProof w:val="0"/>
          <w:color w:val="81D41A"/>
          <w:sz w:val="34"/>
          <w:szCs w:val="34"/>
          <w:lang w:val="en-GB"/>
        </w:rPr>
        <w:t>2.3 GMMs</w:t>
      </w:r>
    </w:p>
    <w:p w:rsidR="1F652111" w:rsidP="1F652111" w:rsidRDefault="1F652111" w14:paraId="6ECE0894" w14:textId="650C9560">
      <w:pPr>
        <w:widowControl w:val="1"/>
        <w:spacing w:before="0" w:after="231"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Dépendance aux carburants fossiles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Malgré ses progrès dans les véhicules électriques, GM reste fortement dépendant des ventes de véhicules à essence et diesel. Les fluctuations des prix du pétrole et les préoccupations croissantes concernant l'impact environnemental des émissions de gaz à effet de serre peuvent affecter la demande de ses produits. </w:t>
      </w:r>
    </w:p>
    <w:p w:rsidR="1F652111" w:rsidP="1F652111" w:rsidRDefault="1F652111" w14:paraId="667A188F" w14:textId="24B14684">
      <w:pPr>
        <w:widowControl w:val="1"/>
        <w:spacing w:before="0" w:after="230"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 xml:space="preserve">Problèmes de rappel et de qualité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Comme tout grand fabricant automobile, GM a été confronté à des rappels de véhicules en raison de défauts de fabrication ou de conception. Ces rappels peuvent entraîner des coûts importants, des dommages à la réputation de la marque et une perte de confiance des consommateurs.   </w:t>
      </w:r>
    </w:p>
    <w:p w:rsidR="1F652111" w:rsidP="1F652111" w:rsidRDefault="1F652111" w14:paraId="584A437D" w14:textId="6E2FCF82">
      <w:pPr>
        <w:widowControl w:val="1"/>
        <w:spacing w:before="0" w:after="185"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000000" w:themeColor="text1" w:themeTint="FF" w:themeShade="FF"/>
          <w:sz w:val="30"/>
          <w:szCs w:val="30"/>
          <w:lang w:val="fr-FR"/>
        </w:rPr>
        <w:t xml:space="preserve">Dépendance aux cycles économiques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L'industrie automobile est sensible aux cycles économiques, avec des ventes de véhicules souvent corrélées à la santé économique globale.  </w:t>
      </w:r>
    </w:p>
    <w:p w:rsidR="1F652111" w:rsidP="1F652111" w:rsidRDefault="1F652111" w14:paraId="4DDA4EE5" w14:textId="6D0994A7">
      <w:pPr>
        <w:widowControl w:val="1"/>
        <w:spacing w:before="0" w:after="398" w:line="259" w:lineRule="auto"/>
        <w:ind w:left="0" w:hanging="0"/>
        <w:jc w:val="left"/>
        <w:rPr>
          <w:rFonts w:ascii="Open Sans" w:hAnsi="Open Sans" w:eastAsia="Open Sans" w:cs="Open Sans"/>
          <w:b w:val="0"/>
          <w:bCs w:val="0"/>
          <w:i w:val="0"/>
          <w:iCs w:val="0"/>
          <w:caps w:val="0"/>
          <w:smallCaps w:val="0"/>
          <w:noProof w:val="0"/>
          <w:color w:val="000000" w:themeColor="text1" w:themeTint="FF" w:themeShade="FF"/>
          <w:sz w:val="26"/>
          <w:szCs w:val="26"/>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26"/>
          <w:szCs w:val="26"/>
          <w:lang w:val="fr-FR"/>
        </w:rPr>
        <w:t xml:space="preserve"> </w:t>
      </w:r>
    </w:p>
    <w:p w:rsidR="1F652111" w:rsidP="1F652111" w:rsidRDefault="1F652111" w14:paraId="1AE502C2" w14:textId="27FEB34B">
      <w:pPr>
        <w:keepNext w:val="1"/>
        <w:keepLines w:val="1"/>
        <w:widowControl w:val="1"/>
        <w:spacing w:before="0" w:after="138" w:line="252" w:lineRule="auto"/>
        <w:ind w:left="-5" w:hanging="10"/>
        <w:jc w:val="left"/>
        <w:rPr>
          <w:rFonts w:ascii="Open Sans" w:hAnsi="Open Sans" w:eastAsia="Open Sans" w:cs="Open Sans"/>
          <w:b w:val="1"/>
          <w:bCs w:val="1"/>
          <w:i w:val="0"/>
          <w:iCs w:val="0"/>
          <w:caps w:val="0"/>
          <w:smallCaps w:val="0"/>
          <w:noProof w:val="0"/>
          <w:color w:val="FF011B"/>
          <w:sz w:val="40"/>
          <w:szCs w:val="40"/>
          <w:lang w:val="fr-FR"/>
        </w:rPr>
      </w:pPr>
      <w:r w:rsidRPr="1F652111" w:rsidR="1F652111">
        <w:rPr>
          <w:rFonts w:ascii="Open Sans" w:hAnsi="Open Sans" w:eastAsia="Open Sans" w:cs="Open Sans"/>
          <w:b w:val="1"/>
          <w:bCs w:val="1"/>
          <w:i w:val="0"/>
          <w:iCs w:val="0"/>
          <w:caps w:val="0"/>
          <w:smallCaps w:val="0"/>
          <w:noProof w:val="0"/>
          <w:color w:val="FF011B"/>
          <w:sz w:val="40"/>
          <w:szCs w:val="40"/>
          <w:lang w:val="en-GB"/>
        </w:rPr>
        <w:t xml:space="preserve">V. Champs application des algorithmes et étude comparative   </w:t>
      </w:r>
    </w:p>
    <w:p w:rsidR="1F652111" w:rsidP="1F652111" w:rsidRDefault="1F652111" w14:paraId="439B0E01" w14:textId="2A4B308A">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00A933"/>
          <w:sz w:val="36"/>
          <w:szCs w:val="36"/>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w:t>
      </w:r>
      <w:r w:rsidRPr="1F652111" w:rsidR="1F652111">
        <w:rPr>
          <w:rFonts w:ascii="Open Sans" w:hAnsi="Open Sans" w:eastAsia="Open Sans" w:cs="Open Sans"/>
          <w:b w:val="1"/>
          <w:bCs w:val="1"/>
          <w:i w:val="0"/>
          <w:iCs w:val="0"/>
          <w:caps w:val="0"/>
          <w:smallCaps w:val="0"/>
          <w:noProof w:val="0"/>
          <w:color w:val="00A933"/>
          <w:sz w:val="30"/>
          <w:szCs w:val="30"/>
          <w:lang w:val="fr-FR"/>
        </w:rPr>
        <w:t xml:space="preserve">     </w:t>
      </w:r>
      <w:r w:rsidRPr="1F652111" w:rsidR="1F652111">
        <w:rPr>
          <w:rFonts w:ascii="Open Sans" w:hAnsi="Open Sans" w:eastAsia="Open Sans" w:cs="Open Sans"/>
          <w:b w:val="1"/>
          <w:bCs w:val="1"/>
          <w:i w:val="0"/>
          <w:iCs w:val="0"/>
          <w:caps w:val="0"/>
          <w:smallCaps w:val="0"/>
          <w:noProof w:val="0"/>
          <w:color w:val="00A933"/>
          <w:sz w:val="36"/>
          <w:szCs w:val="36"/>
          <w:lang w:val="fr-FR"/>
        </w:rPr>
        <w:t xml:space="preserve">   1.champs d’application</w:t>
      </w:r>
    </w:p>
    <w:p w:rsidR="1F652111" w:rsidP="1F652111" w:rsidRDefault="1F652111" w14:paraId="0E8CE76A" w14:textId="2915A808">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50938A"/>
          <w:sz w:val="32"/>
          <w:szCs w:val="32"/>
          <w:lang w:val="fr-FR"/>
        </w:rPr>
      </w:pPr>
      <w:r w:rsidRPr="1F652111" w:rsidR="1F652111">
        <w:rPr>
          <w:rFonts w:ascii="Open Sans" w:hAnsi="Open Sans" w:eastAsia="Open Sans" w:cs="Open Sans"/>
          <w:b w:val="1"/>
          <w:bCs w:val="1"/>
          <w:i w:val="0"/>
          <w:iCs w:val="0"/>
          <w:caps w:val="0"/>
          <w:smallCaps w:val="0"/>
          <w:noProof w:val="0"/>
          <w:color w:val="00A933"/>
          <w:sz w:val="36"/>
          <w:szCs w:val="36"/>
          <w:lang w:val="fr-FR"/>
        </w:rPr>
        <w:t xml:space="preserve">           </w:t>
      </w:r>
      <w:r w:rsidRPr="1F652111" w:rsidR="1F652111">
        <w:rPr>
          <w:rFonts w:ascii="Open Sans" w:hAnsi="Open Sans" w:eastAsia="Open Sans" w:cs="Open Sans"/>
          <w:b w:val="1"/>
          <w:bCs w:val="1"/>
          <w:i w:val="0"/>
          <w:iCs w:val="0"/>
          <w:caps w:val="0"/>
          <w:smallCaps w:val="0"/>
          <w:noProof w:val="0"/>
          <w:color w:val="50938A"/>
          <w:sz w:val="32"/>
          <w:szCs w:val="32"/>
          <w:lang w:val="fr-FR"/>
        </w:rPr>
        <w:t xml:space="preserve">  1.1PCA</w:t>
      </w:r>
    </w:p>
    <w:p w:rsidR="1F652111" w:rsidP="1F652111" w:rsidRDefault="1F652111" w14:paraId="21D52042" w14:textId="5759757B">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2"/>
          <w:szCs w:val="32"/>
          <w:lang w:val="fr-FR"/>
        </w:rPr>
      </w:pPr>
      <w:r w:rsidRPr="1F652111" w:rsidR="1F652111">
        <w:rPr>
          <w:rFonts w:ascii="Aptos" w:hAnsi="Aptos" w:eastAsia="Aptos" w:cs="Aptos"/>
          <w:b w:val="1"/>
          <w:bCs w:val="1"/>
          <w:i w:val="0"/>
          <w:iCs w:val="0"/>
          <w:caps w:val="0"/>
          <w:smallCaps w:val="0"/>
          <w:noProof w:val="0"/>
          <w:color w:val="000000" w:themeColor="text1" w:themeTint="FF" w:themeShade="FF"/>
          <w:sz w:val="32"/>
          <w:szCs w:val="32"/>
          <w:lang w:val="fr-FR"/>
        </w:rPr>
        <w:t xml:space="preserve">Compression d'images </w:t>
      </w:r>
      <w:r w:rsidRPr="1F652111" w:rsidR="1F652111">
        <w:rPr>
          <w:rFonts w:ascii="Aptos" w:hAnsi="Aptos" w:eastAsia="Aptos" w:cs="Aptos"/>
          <w:b w:val="0"/>
          <w:bCs w:val="0"/>
          <w:i w:val="0"/>
          <w:iCs w:val="0"/>
          <w:caps w:val="0"/>
          <w:smallCaps w:val="0"/>
          <w:noProof w:val="0"/>
          <w:color w:val="000000" w:themeColor="text1" w:themeTint="FF" w:themeShade="FF"/>
          <w:sz w:val="32"/>
          <w:szCs w:val="32"/>
          <w:lang w:val="fr-FR"/>
        </w:rPr>
        <w:t>:</w:t>
      </w:r>
      <w:r w:rsidRPr="1F652111" w:rsidR="1F652111">
        <w:rPr>
          <w:rFonts w:ascii="Open Sans" w:hAnsi="Open Sans" w:eastAsia="Open Sans" w:cs="Open Sans"/>
          <w:b w:val="0"/>
          <w:bCs w:val="0"/>
          <w:i w:val="0"/>
          <w:iCs w:val="0"/>
          <w:caps w:val="0"/>
          <w:smallCaps w:val="0"/>
          <w:noProof w:val="0"/>
          <w:color w:val="000000" w:themeColor="text1" w:themeTint="FF" w:themeShade="FF"/>
          <w:sz w:val="32"/>
          <w:szCs w:val="32"/>
          <w:lang w:val="fr-FR"/>
        </w:rPr>
        <w:t xml:space="preserve"> La PCA peut être utilisée pour compresser des images en réduisant le nombre de pixels nécessaires pour représenter l'image. Cela peut être utile pour le stockage et la transmission d'images. </w:t>
      </w:r>
    </w:p>
    <w:p w:rsidR="1F652111" w:rsidP="1F652111" w:rsidRDefault="1F652111" w14:paraId="2EC897C7" w14:textId="1CC2F7B2">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2"/>
          <w:szCs w:val="32"/>
          <w:lang w:val="en-GB"/>
        </w:rPr>
      </w:pPr>
    </w:p>
    <w:p w:rsidR="1F652111" w:rsidP="1F652111" w:rsidRDefault="1F652111" w14:paraId="1927D951" w14:textId="08044083">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2"/>
          <w:szCs w:val="32"/>
          <w:lang w:val="fr-FR"/>
        </w:rPr>
      </w:pPr>
    </w:p>
    <w:p w:rsidR="1F652111" w:rsidP="1F652111" w:rsidRDefault="1F652111" w14:paraId="45010186" w14:textId="44A6E684">
      <w:pPr>
        <w:widowControl w:val="1"/>
        <w:spacing w:before="0" w:after="138" w:line="252" w:lineRule="auto"/>
        <w:ind w:left="-5" w:hanging="10"/>
        <w:jc w:val="center"/>
        <w:rPr>
          <w:rFonts w:ascii="Open Sans" w:hAnsi="Open Sans" w:eastAsia="Open Sans" w:cs="Open Sans"/>
          <w:b w:val="0"/>
          <w:bCs w:val="0"/>
          <w:i w:val="0"/>
          <w:iCs w:val="0"/>
          <w:caps w:val="0"/>
          <w:smallCaps w:val="0"/>
          <w:noProof w:val="0"/>
          <w:color w:val="000000" w:themeColor="text1" w:themeTint="FF" w:themeShade="FF"/>
          <w:sz w:val="32"/>
          <w:szCs w:val="32"/>
          <w:lang w:val="fr-FR"/>
        </w:rPr>
      </w:pPr>
      <w:r>
        <w:drawing>
          <wp:inline wp14:editId="220E67FC" wp14:anchorId="3CAB0921">
            <wp:extent cx="3257550" cy="2562225"/>
            <wp:effectExtent l="0" t="0" r="0" b="0"/>
            <wp:docPr id="2010677933" name="" title="Insertion de l’image..."/>
            <wp:cNvGraphicFramePr>
              <a:graphicFrameLocks noChangeAspect="1"/>
            </wp:cNvGraphicFramePr>
            <a:graphic>
              <a:graphicData uri="http://schemas.openxmlformats.org/drawingml/2006/picture">
                <pic:pic>
                  <pic:nvPicPr>
                    <pic:cNvPr id="0" name=""/>
                    <pic:cNvPicPr/>
                  </pic:nvPicPr>
                  <pic:blipFill>
                    <a:blip r:embed="Ra159dbd1bc354fbd">
                      <a:extLst>
                        <a:ext xmlns:a="http://schemas.openxmlformats.org/drawingml/2006/main" uri="{28A0092B-C50C-407E-A947-70E740481C1C}">
                          <a14:useLocalDpi val="0"/>
                        </a:ext>
                      </a:extLst>
                    </a:blip>
                    <a:stretch>
                      <a:fillRect/>
                    </a:stretch>
                  </pic:blipFill>
                  <pic:spPr>
                    <a:xfrm>
                      <a:off x="0" y="0"/>
                      <a:ext cx="3257550" cy="2562225"/>
                    </a:xfrm>
                    <a:prstGeom prst="rect">
                      <a:avLst/>
                    </a:prstGeom>
                  </pic:spPr>
                </pic:pic>
              </a:graphicData>
            </a:graphic>
          </wp:inline>
        </w:drawing>
      </w:r>
    </w:p>
    <w:p w:rsidR="1F652111" w:rsidP="1F652111" w:rsidRDefault="1F652111" w14:paraId="6B7FD72B" w14:textId="3CBF4697">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2"/>
          <w:szCs w:val="32"/>
          <w:lang w:val="fr-FR"/>
        </w:rPr>
      </w:pPr>
    </w:p>
    <w:p w:rsidR="1F652111" w:rsidP="1F652111" w:rsidRDefault="1F652111" w14:paraId="31F2B87D" w14:textId="370BCBE3">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2"/>
          <w:szCs w:val="32"/>
          <w:lang w:val="fr-FR"/>
        </w:rPr>
      </w:pPr>
      <w:r w:rsidRPr="1F652111" w:rsidR="1F652111">
        <w:rPr>
          <w:rFonts w:ascii="Aptos" w:hAnsi="Aptos" w:eastAsia="Aptos" w:cs="Aptos"/>
          <w:b w:val="1"/>
          <w:bCs w:val="1"/>
          <w:i w:val="0"/>
          <w:iCs w:val="0"/>
          <w:caps w:val="0"/>
          <w:smallCaps w:val="0"/>
          <w:noProof w:val="0"/>
          <w:color w:val="000000" w:themeColor="text1" w:themeTint="FF" w:themeShade="FF"/>
          <w:sz w:val="32"/>
          <w:szCs w:val="32"/>
          <w:lang w:val="fr-FR"/>
        </w:rPr>
        <w:t>Reconnaissance faciale</w:t>
      </w:r>
      <w:r w:rsidRPr="1F652111" w:rsidR="1F652111">
        <w:rPr>
          <w:rFonts w:ascii="Aptos" w:hAnsi="Aptos" w:eastAsia="Aptos" w:cs="Aptos"/>
          <w:b w:val="0"/>
          <w:bCs w:val="0"/>
          <w:i w:val="0"/>
          <w:iCs w:val="0"/>
          <w:caps w:val="0"/>
          <w:smallCaps w:val="0"/>
          <w:noProof w:val="0"/>
          <w:color w:val="000000" w:themeColor="text1" w:themeTint="FF" w:themeShade="FF"/>
          <w:sz w:val="32"/>
          <w:szCs w:val="32"/>
          <w:lang w:val="fr-FR"/>
        </w:rPr>
        <w:t xml:space="preserve"> :</w:t>
      </w:r>
      <w:r w:rsidRPr="1F652111" w:rsidR="1F652111">
        <w:rPr>
          <w:rFonts w:ascii="Open Sans" w:hAnsi="Open Sans" w:eastAsia="Open Sans" w:cs="Open Sans"/>
          <w:b w:val="0"/>
          <w:bCs w:val="0"/>
          <w:i w:val="0"/>
          <w:iCs w:val="0"/>
          <w:caps w:val="0"/>
          <w:smallCaps w:val="0"/>
          <w:noProof w:val="0"/>
          <w:color w:val="000000" w:themeColor="text1" w:themeTint="FF" w:themeShade="FF"/>
          <w:sz w:val="32"/>
          <w:szCs w:val="32"/>
          <w:lang w:val="fr-FR"/>
        </w:rPr>
        <w:t xml:space="preserve"> La PCA peut être utilisée pour reconnaître des visages en extrayant des caractéristiques clés des images faciales. Cela peut être utile pour la vérification d'identité et la sécurité. </w:t>
      </w:r>
    </w:p>
    <w:p w:rsidR="1F652111" w:rsidP="1F652111" w:rsidRDefault="1F652111" w14:paraId="132BCD01" w14:textId="1ACF722C">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2"/>
          <w:szCs w:val="32"/>
          <w:lang w:val="en-GB"/>
        </w:rPr>
      </w:pPr>
    </w:p>
    <w:p w:rsidR="1F652111" w:rsidP="1F652111" w:rsidRDefault="1F652111" w14:paraId="5F4C97EE" w14:textId="476E935A">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2"/>
          <w:szCs w:val="32"/>
          <w:lang w:val="fr-FR"/>
        </w:rPr>
      </w:pPr>
      <w:r>
        <w:drawing>
          <wp:inline wp14:editId="147820BC" wp14:anchorId="3E73B713">
            <wp:extent cx="5724524" cy="3933825"/>
            <wp:effectExtent l="0" t="0" r="0" b="0"/>
            <wp:docPr id="1289638861" name="" title="Insertion de l’image..."/>
            <wp:cNvGraphicFramePr>
              <a:graphicFrameLocks noChangeAspect="1"/>
            </wp:cNvGraphicFramePr>
            <a:graphic>
              <a:graphicData uri="http://schemas.openxmlformats.org/drawingml/2006/picture">
                <pic:pic>
                  <pic:nvPicPr>
                    <pic:cNvPr id="0" name=""/>
                    <pic:cNvPicPr/>
                  </pic:nvPicPr>
                  <pic:blipFill>
                    <a:blip r:embed="R28f989403de5485f">
                      <a:extLst>
                        <a:ext xmlns:a="http://schemas.openxmlformats.org/drawingml/2006/main" uri="{28A0092B-C50C-407E-A947-70E740481C1C}">
                          <a14:useLocalDpi val="0"/>
                        </a:ext>
                      </a:extLst>
                    </a:blip>
                    <a:stretch>
                      <a:fillRect/>
                    </a:stretch>
                  </pic:blipFill>
                  <pic:spPr>
                    <a:xfrm>
                      <a:off x="0" y="0"/>
                      <a:ext cx="5724524" cy="3933825"/>
                    </a:xfrm>
                    <a:prstGeom prst="rect">
                      <a:avLst/>
                    </a:prstGeom>
                  </pic:spPr>
                </pic:pic>
              </a:graphicData>
            </a:graphic>
          </wp:inline>
        </w:drawing>
      </w:r>
    </w:p>
    <w:p w:rsidR="1F652111" w:rsidP="1F652111" w:rsidRDefault="1F652111" w14:paraId="7718BEFB" w14:textId="34EF8B5D">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2"/>
          <w:szCs w:val="32"/>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2"/>
          <w:szCs w:val="32"/>
          <w:lang w:val="fr-FR"/>
        </w:rPr>
        <w:t xml:space="preserve">La figure 6 fournit une </w:t>
      </w:r>
      <w:r w:rsidRPr="1F652111" w:rsidR="1F652111">
        <w:rPr>
          <w:rFonts w:ascii="Open Sans" w:hAnsi="Open Sans" w:eastAsia="Open Sans" w:cs="Open Sans"/>
          <w:b w:val="1"/>
          <w:bCs w:val="1"/>
          <w:i w:val="0"/>
          <w:iCs w:val="0"/>
          <w:caps w:val="0"/>
          <w:smallCaps w:val="0"/>
          <w:noProof w:val="0"/>
          <w:color w:val="000000" w:themeColor="text1" w:themeTint="FF" w:themeShade="FF"/>
          <w:sz w:val="32"/>
          <w:szCs w:val="32"/>
          <w:lang w:val="fr-FR"/>
        </w:rPr>
        <w:t>classification</w:t>
      </w:r>
      <w:r w:rsidRPr="1F652111" w:rsidR="1F652111">
        <w:rPr>
          <w:rFonts w:ascii="Open Sans" w:hAnsi="Open Sans" w:eastAsia="Open Sans" w:cs="Open Sans"/>
          <w:b w:val="0"/>
          <w:bCs w:val="0"/>
          <w:i w:val="0"/>
          <w:iCs w:val="0"/>
          <w:caps w:val="0"/>
          <w:smallCaps w:val="0"/>
          <w:noProof w:val="0"/>
          <w:color w:val="000000" w:themeColor="text1" w:themeTint="FF" w:themeShade="FF"/>
          <w:sz w:val="32"/>
          <w:szCs w:val="32"/>
          <w:lang w:val="fr-FR"/>
        </w:rPr>
        <w:t xml:space="preserve"> des algorithmes principaux de reconnaissance faciale.</w:t>
      </w:r>
    </w:p>
    <w:p w:rsidR="1F652111" w:rsidP="1F652111" w:rsidRDefault="1F652111" w14:paraId="4CA21A9D" w14:textId="791A8D27">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2"/>
          <w:szCs w:val="32"/>
          <w:lang w:val="fr-FR"/>
        </w:rPr>
      </w:pPr>
      <w:r w:rsidRPr="1F652111" w:rsidR="1F652111">
        <w:rPr>
          <w:rFonts w:ascii="Aptos" w:hAnsi="Aptos" w:eastAsia="Aptos" w:cs="Aptos"/>
          <w:b w:val="1"/>
          <w:bCs w:val="1"/>
          <w:i w:val="0"/>
          <w:iCs w:val="0"/>
          <w:caps w:val="0"/>
          <w:smallCaps w:val="0"/>
          <w:noProof w:val="0"/>
          <w:color w:val="000000" w:themeColor="text1" w:themeTint="FF" w:themeShade="FF"/>
          <w:sz w:val="32"/>
          <w:szCs w:val="32"/>
          <w:lang w:val="fr-FR"/>
        </w:rPr>
        <w:t xml:space="preserve">Détection d'anomalies </w:t>
      </w:r>
      <w:r w:rsidRPr="1F652111" w:rsidR="1F652111">
        <w:rPr>
          <w:rFonts w:ascii="Aptos" w:hAnsi="Aptos" w:eastAsia="Aptos" w:cs="Aptos"/>
          <w:b w:val="0"/>
          <w:bCs w:val="0"/>
          <w:i w:val="0"/>
          <w:iCs w:val="0"/>
          <w:caps w:val="0"/>
          <w:smallCaps w:val="0"/>
          <w:noProof w:val="0"/>
          <w:color w:val="000000" w:themeColor="text1" w:themeTint="FF" w:themeShade="FF"/>
          <w:sz w:val="32"/>
          <w:szCs w:val="32"/>
          <w:lang w:val="fr-FR"/>
        </w:rPr>
        <w:t>:</w:t>
      </w:r>
      <w:r w:rsidRPr="1F652111" w:rsidR="1F652111">
        <w:rPr>
          <w:rFonts w:ascii="Open Sans" w:hAnsi="Open Sans" w:eastAsia="Open Sans" w:cs="Open Sans"/>
          <w:b w:val="0"/>
          <w:bCs w:val="0"/>
          <w:i w:val="0"/>
          <w:iCs w:val="0"/>
          <w:caps w:val="0"/>
          <w:smallCaps w:val="0"/>
          <w:noProof w:val="0"/>
          <w:color w:val="000000" w:themeColor="text1" w:themeTint="FF" w:themeShade="FF"/>
          <w:sz w:val="32"/>
          <w:szCs w:val="32"/>
          <w:lang w:val="fr-FR"/>
        </w:rPr>
        <w:t xml:space="preserve"> La PCA peut être utilisée pour détecter des anomalies dans les images en identifiant les images qui diffèrent des autres images du jeu de données. Cela peut être utile pour la détection de défauts dans les produits manufacturés ou pour l'identification de tumeurs dans les images médicales. </w:t>
      </w:r>
    </w:p>
    <w:p w:rsidR="1F652111" w:rsidP="1F652111" w:rsidRDefault="1F652111" w14:paraId="3E329FAE" w14:textId="7B7899AD">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2"/>
          <w:szCs w:val="32"/>
          <w:lang w:val="en-GB"/>
        </w:rPr>
      </w:pPr>
    </w:p>
    <w:p w:rsidR="1F652111" w:rsidP="1F652111" w:rsidRDefault="1F652111" w14:paraId="2298D17E" w14:textId="09889337">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50938A"/>
          <w:sz w:val="32"/>
          <w:szCs w:val="32"/>
          <w:lang w:val="fr-FR"/>
        </w:rPr>
      </w:pPr>
      <w:r>
        <w:drawing>
          <wp:inline wp14:editId="4ADDFB7F" wp14:anchorId="1D1C0C0B">
            <wp:extent cx="5686425" cy="2752725"/>
            <wp:effectExtent l="0" t="0" r="0" b="0"/>
            <wp:docPr id="1875018904" name="" title="Insertion de l’image..."/>
            <wp:cNvGraphicFramePr>
              <a:graphicFrameLocks noChangeAspect="1"/>
            </wp:cNvGraphicFramePr>
            <a:graphic>
              <a:graphicData uri="http://schemas.openxmlformats.org/drawingml/2006/picture">
                <pic:pic>
                  <pic:nvPicPr>
                    <pic:cNvPr id="0" name=""/>
                    <pic:cNvPicPr/>
                  </pic:nvPicPr>
                  <pic:blipFill>
                    <a:blip r:embed="Rece99fd922264105">
                      <a:extLst>
                        <a:ext xmlns:a="http://schemas.openxmlformats.org/drawingml/2006/main" uri="{28A0092B-C50C-407E-A947-70E740481C1C}">
                          <a14:useLocalDpi val="0"/>
                        </a:ext>
                      </a:extLst>
                    </a:blip>
                    <a:stretch>
                      <a:fillRect/>
                    </a:stretch>
                  </pic:blipFill>
                  <pic:spPr>
                    <a:xfrm>
                      <a:off x="0" y="0"/>
                      <a:ext cx="5686425" cy="2752725"/>
                    </a:xfrm>
                    <a:prstGeom prst="rect">
                      <a:avLst/>
                    </a:prstGeom>
                  </pic:spPr>
                </pic:pic>
              </a:graphicData>
            </a:graphic>
          </wp:inline>
        </w:drawing>
      </w:r>
    </w:p>
    <w:p w:rsidR="1F652111" w:rsidP="1F652111" w:rsidRDefault="1F652111" w14:paraId="48479E8B" w14:textId="1280BF6B">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p>
    <w:p w:rsidR="1F652111" w:rsidP="1F652111" w:rsidRDefault="1F652111" w14:paraId="5B54F3FE" w14:textId="6405E357">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p>
    <w:p w:rsidR="1F652111" w:rsidP="1F652111" w:rsidRDefault="1F652111" w14:paraId="6DB86E8F" w14:textId="074402E1">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2"/>
          <w:szCs w:val="32"/>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2"/>
          <w:szCs w:val="32"/>
          <w:lang w:val="fr-FR"/>
        </w:rPr>
        <w:t>Il s’agit de suites consécutives de points qui s’écartent de manière significative de la distribution jointe, bien que chaque observation prise individuellement ne soit pas nécessairement une anomalie</w:t>
      </w:r>
    </w:p>
    <w:p w:rsidR="1F652111" w:rsidP="1F652111" w:rsidRDefault="1F652111" w14:paraId="07FE2642" w14:textId="6C534A64">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2"/>
          <w:szCs w:val="32"/>
          <w:lang w:val="en-GB"/>
        </w:rPr>
      </w:pPr>
    </w:p>
    <w:p w:rsidR="1F652111" w:rsidP="1F652111" w:rsidRDefault="1F652111" w14:paraId="5F6903CB" w14:textId="0E730D07">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50938A"/>
          <w:sz w:val="32"/>
          <w:szCs w:val="32"/>
          <w:lang w:val="fr-FR"/>
        </w:rPr>
      </w:pPr>
      <w:r w:rsidRPr="1F652111" w:rsidR="1F652111">
        <w:rPr>
          <w:rFonts w:ascii="Open Sans" w:hAnsi="Open Sans" w:eastAsia="Open Sans" w:cs="Open Sans"/>
          <w:b w:val="1"/>
          <w:bCs w:val="1"/>
          <w:i w:val="0"/>
          <w:iCs w:val="0"/>
          <w:caps w:val="0"/>
          <w:smallCaps w:val="0"/>
          <w:noProof w:val="0"/>
          <w:color w:val="50938A"/>
          <w:sz w:val="32"/>
          <w:szCs w:val="32"/>
          <w:lang w:val="fr-FR"/>
        </w:rPr>
        <w:t xml:space="preserve">           1.2 KNN</w:t>
      </w:r>
    </w:p>
    <w:p w:rsidR="1F652111" w:rsidP="1F652111" w:rsidRDefault="1F652111" w14:paraId="1BBA6248" w14:textId="42A3B1FD">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2"/>
          <w:szCs w:val="32"/>
          <w:lang w:val="fr-FR"/>
        </w:rPr>
      </w:pPr>
      <w:r w:rsidRPr="1F652111" w:rsidR="1F652111">
        <w:rPr>
          <w:rFonts w:ascii="Aptos" w:hAnsi="Aptos" w:eastAsia="Aptos" w:cs="Aptos"/>
          <w:b w:val="1"/>
          <w:bCs w:val="1"/>
          <w:i w:val="0"/>
          <w:iCs w:val="0"/>
          <w:caps w:val="0"/>
          <w:smallCaps w:val="0"/>
          <w:noProof w:val="0"/>
          <w:color w:val="000000" w:themeColor="text1" w:themeTint="FF" w:themeShade="FF"/>
          <w:sz w:val="32"/>
          <w:szCs w:val="32"/>
          <w:lang w:val="fr-FR"/>
        </w:rPr>
        <w:t>Classification d'images :</w:t>
      </w:r>
      <w:r w:rsidRPr="1F652111" w:rsidR="1F652111">
        <w:rPr>
          <w:rFonts w:ascii="Open Sans" w:hAnsi="Open Sans" w:eastAsia="Open Sans" w:cs="Open Sans"/>
          <w:b w:val="0"/>
          <w:bCs w:val="0"/>
          <w:i w:val="0"/>
          <w:iCs w:val="0"/>
          <w:caps w:val="0"/>
          <w:smallCaps w:val="0"/>
          <w:noProof w:val="0"/>
          <w:color w:val="000000" w:themeColor="text1" w:themeTint="FF" w:themeShade="FF"/>
          <w:sz w:val="32"/>
          <w:szCs w:val="32"/>
          <w:lang w:val="fr-FR"/>
        </w:rPr>
        <w:t xml:space="preserve"> KNN peut être utilisé pour classifier des images dans différentes catégories, telles que des images de chats et de chiens, ou des images de fleurs et d'arbres. </w:t>
      </w:r>
    </w:p>
    <w:p w:rsidR="1F652111" w:rsidP="1F652111" w:rsidRDefault="1F652111" w14:paraId="3530A644" w14:textId="1DC32C91">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p>
    <w:p w:rsidR="1F652111" w:rsidP="1F652111" w:rsidRDefault="1F652111" w14:paraId="40870E9D" w14:textId="091C3FB1">
      <w:pPr>
        <w:widowControl w:val="1"/>
        <w:spacing w:before="0" w:after="138" w:line="252" w:lineRule="auto"/>
        <w:ind w:left="-5" w:hanging="10"/>
        <w:jc w:val="left"/>
        <w:rPr>
          <w:rFonts w:ascii="Aptos" w:hAnsi="Aptos" w:eastAsia="Aptos" w:cs="Aptos"/>
          <w:b w:val="0"/>
          <w:bCs w:val="0"/>
          <w:i w:val="0"/>
          <w:iCs w:val="0"/>
          <w:caps w:val="0"/>
          <w:smallCaps w:val="0"/>
          <w:noProof w:val="0"/>
          <w:color w:val="000000" w:themeColor="text1" w:themeTint="FF" w:themeShade="FF"/>
          <w:sz w:val="32"/>
          <w:szCs w:val="32"/>
          <w:lang w:val="fr-FR"/>
        </w:rPr>
      </w:pPr>
      <w:r w:rsidRPr="1F652111" w:rsidR="1F652111">
        <w:rPr>
          <w:rFonts w:ascii="Aptos" w:hAnsi="Aptos" w:eastAsia="Aptos" w:cs="Aptos"/>
          <w:b w:val="1"/>
          <w:bCs w:val="1"/>
          <w:i w:val="0"/>
          <w:iCs w:val="0"/>
          <w:caps w:val="0"/>
          <w:smallCaps w:val="0"/>
          <w:noProof w:val="0"/>
          <w:color w:val="000000" w:themeColor="text1" w:themeTint="FF" w:themeShade="FF"/>
          <w:sz w:val="32"/>
          <w:szCs w:val="32"/>
          <w:lang w:val="fr-FR"/>
        </w:rPr>
        <w:t xml:space="preserve"> </w:t>
      </w:r>
    </w:p>
    <w:p w:rsidR="1F652111" w:rsidP="1F652111" w:rsidRDefault="1F652111" w14:paraId="56C70384" w14:textId="3E8D5818">
      <w:pPr>
        <w:widowControl w:val="1"/>
        <w:spacing w:before="0" w:after="138" w:line="252" w:lineRule="auto"/>
        <w:ind w:left="-5" w:hanging="10"/>
        <w:jc w:val="left"/>
        <w:rPr>
          <w:rFonts w:ascii="Aptos" w:hAnsi="Aptos" w:eastAsia="Aptos" w:cs="Aptos"/>
          <w:b w:val="0"/>
          <w:bCs w:val="0"/>
          <w:i w:val="0"/>
          <w:iCs w:val="0"/>
          <w:caps w:val="0"/>
          <w:smallCaps w:val="0"/>
          <w:noProof w:val="0"/>
          <w:color w:val="000000" w:themeColor="text1" w:themeTint="FF" w:themeShade="FF"/>
          <w:sz w:val="30"/>
          <w:szCs w:val="30"/>
          <w:lang w:val="fr-FR"/>
        </w:rPr>
      </w:pPr>
    </w:p>
    <w:p w:rsidR="1F652111" w:rsidP="1F652111" w:rsidRDefault="1F652111" w14:paraId="1DC1B356" w14:textId="2194F937">
      <w:pPr>
        <w:widowControl w:val="1"/>
        <w:spacing w:before="0" w:after="138" w:line="252" w:lineRule="auto"/>
        <w:ind w:left="-5" w:hanging="10"/>
        <w:jc w:val="center"/>
        <w:rPr>
          <w:rFonts w:ascii="Open Sans" w:hAnsi="Open Sans" w:eastAsia="Open Sans" w:cs="Open Sans"/>
          <w:b w:val="0"/>
          <w:bCs w:val="0"/>
          <w:i w:val="0"/>
          <w:iCs w:val="0"/>
          <w:caps w:val="0"/>
          <w:smallCaps w:val="0"/>
          <w:noProof w:val="0"/>
          <w:color w:val="000000" w:themeColor="text1" w:themeTint="FF" w:themeShade="FF"/>
          <w:sz w:val="30"/>
          <w:szCs w:val="30"/>
          <w:lang w:val="fr-FR"/>
        </w:rPr>
      </w:pPr>
      <w:r>
        <w:drawing>
          <wp:inline wp14:editId="576B3860" wp14:anchorId="4D928C7F">
            <wp:extent cx="4381500" cy="3657600"/>
            <wp:effectExtent l="0" t="0" r="0" b="0"/>
            <wp:docPr id="1063693370" name="" title="Insertion de l’image..."/>
            <wp:cNvGraphicFramePr>
              <a:graphicFrameLocks noChangeAspect="1"/>
            </wp:cNvGraphicFramePr>
            <a:graphic>
              <a:graphicData uri="http://schemas.openxmlformats.org/drawingml/2006/picture">
                <pic:pic>
                  <pic:nvPicPr>
                    <pic:cNvPr id="0" name=""/>
                    <pic:cNvPicPr/>
                  </pic:nvPicPr>
                  <pic:blipFill>
                    <a:blip r:embed="R9b36fda034a74501">
                      <a:extLst>
                        <a:ext xmlns:a="http://schemas.openxmlformats.org/drawingml/2006/main" uri="{28A0092B-C50C-407E-A947-70E740481C1C}">
                          <a14:useLocalDpi val="0"/>
                        </a:ext>
                      </a:extLst>
                    </a:blip>
                    <a:stretch>
                      <a:fillRect/>
                    </a:stretch>
                  </pic:blipFill>
                  <pic:spPr>
                    <a:xfrm>
                      <a:off x="0" y="0"/>
                      <a:ext cx="4381500" cy="3657600"/>
                    </a:xfrm>
                    <a:prstGeom prst="rect">
                      <a:avLst/>
                    </a:prstGeom>
                  </pic:spPr>
                </pic:pic>
              </a:graphicData>
            </a:graphic>
          </wp:inline>
        </w:drawing>
      </w:r>
    </w:p>
    <w:p w:rsidR="1F652111" w:rsidP="1F652111" w:rsidRDefault="1F652111" w14:paraId="153BD888" w14:textId="29B5FC7C">
      <w:pPr>
        <w:widowControl w:val="1"/>
        <w:spacing w:before="0" w:after="138" w:line="252" w:lineRule="auto"/>
        <w:ind w:left="-5" w:hanging="10"/>
        <w:jc w:val="left"/>
        <w:rPr>
          <w:rFonts w:ascii="Aptos" w:hAnsi="Aptos" w:eastAsia="Aptos" w:cs="Aptos"/>
          <w:b w:val="0"/>
          <w:bCs w:val="0"/>
          <w:i w:val="0"/>
          <w:iCs w:val="0"/>
          <w:caps w:val="0"/>
          <w:smallCaps w:val="0"/>
          <w:noProof w:val="0"/>
          <w:color w:val="000000" w:themeColor="text1" w:themeTint="FF" w:themeShade="FF"/>
          <w:sz w:val="32"/>
          <w:szCs w:val="32"/>
          <w:lang w:val="fr-FR"/>
        </w:rPr>
      </w:pPr>
      <w:r w:rsidRPr="1F652111" w:rsidR="1F652111">
        <w:rPr>
          <w:rFonts w:ascii="Aptos" w:hAnsi="Aptos" w:eastAsia="Aptos" w:cs="Aptos"/>
          <w:b w:val="1"/>
          <w:bCs w:val="1"/>
          <w:i w:val="0"/>
          <w:iCs w:val="0"/>
          <w:caps w:val="0"/>
          <w:smallCaps w:val="0"/>
          <w:noProof w:val="0"/>
          <w:color w:val="000000" w:themeColor="text1" w:themeTint="FF" w:themeShade="FF"/>
          <w:sz w:val="32"/>
          <w:szCs w:val="32"/>
          <w:lang w:val="fr-FR"/>
        </w:rPr>
        <w:t xml:space="preserve">  </w:t>
      </w:r>
    </w:p>
    <w:p w:rsidR="1F652111" w:rsidP="1F652111" w:rsidRDefault="1F652111" w14:paraId="0E41DAD4" w14:textId="559D7800">
      <w:pPr>
        <w:widowControl w:val="1"/>
        <w:spacing w:before="0" w:after="138" w:line="252" w:lineRule="auto"/>
        <w:ind w:left="-5" w:hanging="10"/>
        <w:jc w:val="left"/>
        <w:rPr>
          <w:rFonts w:ascii="Aptos" w:hAnsi="Aptos" w:eastAsia="Aptos" w:cs="Aptos"/>
          <w:b w:val="0"/>
          <w:bCs w:val="0"/>
          <w:i w:val="0"/>
          <w:iCs w:val="0"/>
          <w:caps w:val="0"/>
          <w:smallCaps w:val="0"/>
          <w:noProof w:val="0"/>
          <w:color w:val="000000" w:themeColor="text1" w:themeTint="FF" w:themeShade="FF"/>
          <w:sz w:val="30"/>
          <w:szCs w:val="30"/>
          <w:lang w:val="fr-FR"/>
        </w:rPr>
      </w:pPr>
    </w:p>
    <w:p w:rsidR="1F652111" w:rsidP="1F652111" w:rsidRDefault="1F652111" w14:paraId="6CBFC4C5" w14:textId="0946DC74">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2"/>
          <w:szCs w:val="32"/>
          <w:lang w:val="fr-FR"/>
        </w:rPr>
      </w:pPr>
      <w:r w:rsidRPr="1F652111" w:rsidR="1F652111">
        <w:rPr>
          <w:rFonts w:ascii="Aptos" w:hAnsi="Aptos" w:eastAsia="Aptos" w:cs="Aptos"/>
          <w:b w:val="1"/>
          <w:bCs w:val="1"/>
          <w:i w:val="0"/>
          <w:iCs w:val="0"/>
          <w:caps w:val="0"/>
          <w:smallCaps w:val="0"/>
          <w:noProof w:val="0"/>
          <w:color w:val="000000" w:themeColor="text1" w:themeTint="FF" w:themeShade="FF"/>
          <w:sz w:val="32"/>
          <w:szCs w:val="32"/>
          <w:lang w:val="fr-FR"/>
        </w:rPr>
        <w:t>Recommandation d'images :</w:t>
      </w:r>
      <w:r w:rsidRPr="1F652111" w:rsidR="1F652111">
        <w:rPr>
          <w:rFonts w:ascii="Open Sans" w:hAnsi="Open Sans" w:eastAsia="Open Sans" w:cs="Open Sans"/>
          <w:b w:val="0"/>
          <w:bCs w:val="0"/>
          <w:i w:val="0"/>
          <w:iCs w:val="0"/>
          <w:caps w:val="0"/>
          <w:smallCaps w:val="0"/>
          <w:noProof w:val="0"/>
          <w:color w:val="000000" w:themeColor="text1" w:themeTint="FF" w:themeShade="FF"/>
          <w:sz w:val="32"/>
          <w:szCs w:val="32"/>
          <w:lang w:val="fr-FR"/>
        </w:rPr>
        <w:t xml:space="preserve"> KNN peut être utilisé pour recommander des images à des utilisateurs en fonction des images qu'ils ont aimées dans le passé.</w:t>
      </w:r>
    </w:p>
    <w:p w:rsidR="1F652111" w:rsidP="1F652111" w:rsidRDefault="1F652111" w14:paraId="49DACF80" w14:textId="73E74CBC">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2"/>
          <w:szCs w:val="32"/>
          <w:lang w:val="fr-FR"/>
        </w:rPr>
      </w:pPr>
      <w:r w:rsidRPr="1F652111" w:rsidR="1F652111">
        <w:rPr>
          <w:rFonts w:ascii="Aptos" w:hAnsi="Aptos" w:eastAsia="Aptos" w:cs="Aptos"/>
          <w:b w:val="1"/>
          <w:bCs w:val="1"/>
          <w:i w:val="0"/>
          <w:iCs w:val="0"/>
          <w:caps w:val="0"/>
          <w:smallCaps w:val="0"/>
          <w:noProof w:val="0"/>
          <w:color w:val="000000" w:themeColor="text1" w:themeTint="FF" w:themeShade="FF"/>
          <w:sz w:val="32"/>
          <w:szCs w:val="32"/>
          <w:lang w:val="fr-FR"/>
        </w:rPr>
        <w:t>Détection d'objets :</w:t>
      </w:r>
      <w:r w:rsidRPr="1F652111" w:rsidR="1F652111">
        <w:rPr>
          <w:rFonts w:ascii="Open Sans" w:hAnsi="Open Sans" w:eastAsia="Open Sans" w:cs="Open Sans"/>
          <w:b w:val="0"/>
          <w:bCs w:val="0"/>
          <w:i w:val="0"/>
          <w:iCs w:val="0"/>
          <w:caps w:val="0"/>
          <w:smallCaps w:val="0"/>
          <w:noProof w:val="0"/>
          <w:color w:val="000000" w:themeColor="text1" w:themeTint="FF" w:themeShade="FF"/>
          <w:sz w:val="32"/>
          <w:szCs w:val="32"/>
          <w:lang w:val="fr-FR"/>
        </w:rPr>
        <w:t xml:space="preserve"> KNN peut être utilisé pour détecter des objets dans des images en identifiant les zones de l'image qui sont similaires à des exemples d'objets connus.</w:t>
      </w:r>
    </w:p>
    <w:p w:rsidR="1F652111" w:rsidP="1F652111" w:rsidRDefault="1F652111" w14:paraId="48B0281D" w14:textId="60449E00">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2"/>
          <w:szCs w:val="32"/>
          <w:lang w:val="en-GB"/>
        </w:rPr>
      </w:pPr>
    </w:p>
    <w:p w:rsidR="1F652111" w:rsidP="1F652111" w:rsidRDefault="1F652111" w14:paraId="41D987E6" w14:textId="7DA906B0">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50938A"/>
          <w:sz w:val="32"/>
          <w:szCs w:val="32"/>
          <w:lang w:val="fr-FR"/>
        </w:rPr>
      </w:pPr>
      <w:r w:rsidRPr="1F652111" w:rsidR="1F652111">
        <w:rPr>
          <w:rFonts w:ascii="Open Sans" w:hAnsi="Open Sans" w:eastAsia="Open Sans" w:cs="Open Sans"/>
          <w:b w:val="1"/>
          <w:bCs w:val="1"/>
          <w:i w:val="0"/>
          <w:iCs w:val="0"/>
          <w:caps w:val="0"/>
          <w:smallCaps w:val="0"/>
          <w:noProof w:val="0"/>
          <w:color w:val="50938A"/>
          <w:sz w:val="32"/>
          <w:szCs w:val="32"/>
          <w:lang w:val="fr-FR"/>
        </w:rPr>
        <w:t xml:space="preserve">          1.3 GMM</w:t>
      </w:r>
    </w:p>
    <w:p w:rsidR="1F652111" w:rsidP="1F652111" w:rsidRDefault="1F652111" w14:paraId="273D5CFF" w14:textId="60DD62FF">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2"/>
          <w:szCs w:val="32"/>
          <w:lang w:val="fr-FR"/>
        </w:rPr>
      </w:pPr>
      <w:r w:rsidRPr="1F652111" w:rsidR="1F652111">
        <w:rPr>
          <w:rFonts w:ascii="Aptos" w:hAnsi="Aptos" w:eastAsia="Aptos" w:cs="Aptos"/>
          <w:b w:val="1"/>
          <w:bCs w:val="1"/>
          <w:i w:val="0"/>
          <w:iCs w:val="0"/>
          <w:caps w:val="0"/>
          <w:smallCaps w:val="0"/>
          <w:noProof w:val="0"/>
          <w:color w:val="000000" w:themeColor="text1" w:themeTint="FF" w:themeShade="FF"/>
          <w:sz w:val="32"/>
          <w:szCs w:val="32"/>
          <w:lang w:val="fr-FR"/>
        </w:rPr>
        <w:t>Segmentation d'images :</w:t>
      </w:r>
      <w:r w:rsidRPr="1F652111" w:rsidR="1F652111">
        <w:rPr>
          <w:rFonts w:ascii="Open Sans" w:hAnsi="Open Sans" w:eastAsia="Open Sans" w:cs="Open Sans"/>
          <w:b w:val="0"/>
          <w:bCs w:val="0"/>
          <w:i w:val="0"/>
          <w:iCs w:val="0"/>
          <w:caps w:val="0"/>
          <w:smallCaps w:val="0"/>
          <w:noProof w:val="0"/>
          <w:color w:val="000000" w:themeColor="text1" w:themeTint="FF" w:themeShade="FF"/>
          <w:sz w:val="32"/>
          <w:szCs w:val="32"/>
          <w:lang w:val="fr-FR"/>
        </w:rPr>
        <w:t xml:space="preserve"> Les GMM peuvent être utilisés pour segmenter des images en différentes régions, telles que le premier plan et l'arrière-plan, ou différents objets dans une scène. </w:t>
      </w:r>
    </w:p>
    <w:p w:rsidR="1F652111" w:rsidP="1F652111" w:rsidRDefault="1F652111" w14:paraId="71F91958" w14:textId="742980C8">
      <w:pPr>
        <w:widowControl w:val="1"/>
        <w:spacing w:before="0" w:after="138" w:line="252" w:lineRule="auto"/>
        <w:ind w:left="-5" w:hanging="10"/>
        <w:jc w:val="center"/>
        <w:rPr>
          <w:rFonts w:ascii="Open Sans" w:hAnsi="Open Sans" w:eastAsia="Open Sans" w:cs="Open Sans"/>
          <w:b w:val="0"/>
          <w:bCs w:val="0"/>
          <w:i w:val="0"/>
          <w:iCs w:val="0"/>
          <w:caps w:val="0"/>
          <w:smallCaps w:val="0"/>
          <w:noProof w:val="0"/>
          <w:color w:val="000000" w:themeColor="text1" w:themeTint="FF" w:themeShade="FF"/>
          <w:sz w:val="30"/>
          <w:szCs w:val="30"/>
          <w:lang w:val="fr-FR"/>
        </w:rPr>
      </w:pPr>
      <w:r>
        <w:drawing>
          <wp:inline wp14:editId="44B8CF35" wp14:anchorId="1B551121">
            <wp:extent cx="4810124" cy="2876550"/>
            <wp:effectExtent l="0" t="0" r="0" b="0"/>
            <wp:docPr id="2127318472" name="" title="Insertion de l’image..."/>
            <wp:cNvGraphicFramePr>
              <a:graphicFrameLocks noChangeAspect="1"/>
            </wp:cNvGraphicFramePr>
            <a:graphic>
              <a:graphicData uri="http://schemas.openxmlformats.org/drawingml/2006/picture">
                <pic:pic>
                  <pic:nvPicPr>
                    <pic:cNvPr id="0" name=""/>
                    <pic:cNvPicPr/>
                  </pic:nvPicPr>
                  <pic:blipFill>
                    <a:blip r:embed="R56b8b2f0fb624a18">
                      <a:extLst>
                        <a:ext xmlns:a="http://schemas.openxmlformats.org/drawingml/2006/main" uri="{28A0092B-C50C-407E-A947-70E740481C1C}">
                          <a14:useLocalDpi val="0"/>
                        </a:ext>
                      </a:extLst>
                    </a:blip>
                    <a:stretch>
                      <a:fillRect/>
                    </a:stretch>
                  </pic:blipFill>
                  <pic:spPr>
                    <a:xfrm>
                      <a:off x="0" y="0"/>
                      <a:ext cx="4810124" cy="2876550"/>
                    </a:xfrm>
                    <a:prstGeom prst="rect">
                      <a:avLst/>
                    </a:prstGeom>
                  </pic:spPr>
                </pic:pic>
              </a:graphicData>
            </a:graphic>
          </wp:inline>
        </w:drawing>
      </w:r>
    </w:p>
    <w:p w:rsidR="1F652111" w:rsidP="1F652111" w:rsidRDefault="1F652111" w14:paraId="59BD1F4D" w14:textId="2F3A1789">
      <w:pPr>
        <w:widowControl w:val="1"/>
        <w:spacing w:before="0" w:after="138" w:line="252" w:lineRule="auto"/>
        <w:ind w:left="-5" w:hanging="10"/>
        <w:jc w:val="center"/>
        <w:rPr>
          <w:rFonts w:ascii="Open Sans" w:hAnsi="Open Sans" w:eastAsia="Open Sans" w:cs="Open Sans"/>
          <w:b w:val="0"/>
          <w:bCs w:val="0"/>
          <w:i w:val="0"/>
          <w:iCs w:val="0"/>
          <w:caps w:val="0"/>
          <w:smallCaps w:val="0"/>
          <w:noProof w:val="0"/>
          <w:color w:val="000000" w:themeColor="text1" w:themeTint="FF" w:themeShade="FF"/>
          <w:sz w:val="30"/>
          <w:szCs w:val="30"/>
          <w:lang w:val="en-GB"/>
        </w:rPr>
      </w:pPr>
    </w:p>
    <w:p w:rsidR="1F652111" w:rsidP="1F652111" w:rsidRDefault="1F652111" w14:paraId="4CA92B49" w14:textId="57E37227">
      <w:pPr>
        <w:widowControl w:val="1"/>
        <w:spacing w:before="0" w:after="138" w:line="276"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2"/>
          <w:szCs w:val="32"/>
          <w:lang w:val="fr-FR"/>
        </w:rPr>
      </w:pPr>
      <w:r w:rsidRPr="1F652111" w:rsidR="1F652111">
        <w:rPr>
          <w:rFonts w:ascii="Aptos" w:hAnsi="Aptos" w:eastAsia="Aptos" w:cs="Aptos"/>
          <w:b w:val="1"/>
          <w:bCs w:val="1"/>
          <w:i w:val="0"/>
          <w:iCs w:val="0"/>
          <w:caps w:val="0"/>
          <w:smallCaps w:val="0"/>
          <w:noProof w:val="0"/>
          <w:color w:val="000000" w:themeColor="text1" w:themeTint="FF" w:themeShade="FF"/>
          <w:sz w:val="32"/>
          <w:szCs w:val="32"/>
          <w:lang w:val="fr-FR"/>
        </w:rPr>
        <w:t>Apprentissage par renforcement :</w:t>
      </w:r>
      <w:r w:rsidRPr="1F652111" w:rsidR="1F652111">
        <w:rPr>
          <w:rFonts w:ascii="Open Sans" w:hAnsi="Open Sans" w:eastAsia="Open Sans" w:cs="Open Sans"/>
          <w:b w:val="0"/>
          <w:bCs w:val="0"/>
          <w:i w:val="0"/>
          <w:iCs w:val="0"/>
          <w:caps w:val="0"/>
          <w:smallCaps w:val="0"/>
          <w:noProof w:val="0"/>
          <w:color w:val="000000" w:themeColor="text1" w:themeTint="FF" w:themeShade="FF"/>
          <w:sz w:val="32"/>
          <w:szCs w:val="32"/>
          <w:lang w:val="fr-FR"/>
        </w:rPr>
        <w:t xml:space="preserve"> Les GMM peuvent être utilisés pour apprendre des politiques dans des problèmes d'apprentissage par renforcement, où un agent doit interagir avec son environnement pour maximiser une récompense.</w:t>
      </w:r>
    </w:p>
    <w:p w:rsidR="1F652111" w:rsidP="1F652111" w:rsidRDefault="1F652111" w14:paraId="47155D72" w14:textId="5FACF5DE">
      <w:pPr>
        <w:widowControl w:val="1"/>
        <w:spacing w:before="0" w:after="138" w:line="276"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1"/>
          <w:bCs w:val="1"/>
          <w:i w:val="0"/>
          <w:iCs w:val="0"/>
          <w:caps w:val="0"/>
          <w:smallCaps w:val="0"/>
          <w:noProof w:val="0"/>
          <w:color w:val="000000" w:themeColor="text1" w:themeTint="FF" w:themeShade="FF"/>
          <w:sz w:val="30"/>
          <w:szCs w:val="30"/>
          <w:lang w:val="fr-FR"/>
        </w:rPr>
        <w:t>Traitement du langage naturel</w:t>
      </w:r>
      <w:r w:rsidRPr="1F652111" w:rsidR="1F652111">
        <w:rPr>
          <w:rFonts w:ascii="Aptos" w:hAnsi="Aptos" w:eastAsia="Aptos" w:cs="Aptos"/>
          <w:b w:val="0"/>
          <w:bCs w:val="0"/>
          <w:i w:val="0"/>
          <w:iCs w:val="0"/>
          <w:caps w:val="0"/>
          <w:smallCaps w:val="0"/>
          <w:noProof w:val="0"/>
          <w:color w:val="000000" w:themeColor="text1" w:themeTint="FF" w:themeShade="FF"/>
          <w:sz w:val="30"/>
          <w:szCs w:val="30"/>
          <w:lang w:val="fr-FR"/>
        </w:rPr>
        <w:t xml:space="preserve">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Les GMM peuvent être utilisés pour modéliser la distribution des mots dans un corpus de texte, ce qui peut être utile pour des tâches telles que la reconnaissance d'entités nommées et la classification de texte.</w:t>
      </w:r>
    </w:p>
    <w:p w:rsidR="1F652111" w:rsidP="1F652111" w:rsidRDefault="1F652111" w14:paraId="00684773" w14:textId="32815CFE">
      <w:pPr>
        <w:widowControl w:val="1"/>
        <w:spacing w:before="0" w:after="138" w:line="252" w:lineRule="auto"/>
        <w:ind w:left="10" w:hanging="0"/>
        <w:jc w:val="left"/>
        <w:rPr>
          <w:rFonts w:ascii="Open Sans" w:hAnsi="Open Sans" w:eastAsia="Open Sans" w:cs="Open Sans"/>
          <w:b w:val="0"/>
          <w:bCs w:val="0"/>
          <w:i w:val="0"/>
          <w:iCs w:val="0"/>
          <w:caps w:val="0"/>
          <w:smallCaps w:val="0"/>
          <w:noProof w:val="0"/>
          <w:color w:val="00A933"/>
          <w:sz w:val="36"/>
          <w:szCs w:val="36"/>
          <w:lang w:val="fr-FR"/>
        </w:rPr>
      </w:pPr>
      <w:r w:rsidRPr="1F652111" w:rsidR="1F652111">
        <w:rPr>
          <w:rFonts w:ascii="Open Sans" w:hAnsi="Open Sans" w:eastAsia="Open Sans" w:cs="Open Sans"/>
          <w:b w:val="1"/>
          <w:bCs w:val="1"/>
          <w:i w:val="0"/>
          <w:iCs w:val="0"/>
          <w:caps w:val="0"/>
          <w:smallCaps w:val="0"/>
          <w:noProof w:val="0"/>
          <w:color w:val="00A933"/>
          <w:sz w:val="36"/>
          <w:szCs w:val="36"/>
          <w:lang w:val="fr-FR"/>
        </w:rPr>
        <w:t xml:space="preserve">   </w:t>
      </w:r>
    </w:p>
    <w:p w:rsidR="1F652111" w:rsidP="1F652111" w:rsidRDefault="1F652111" w14:paraId="5F6A6453" w14:textId="4B057880">
      <w:pPr>
        <w:widowControl w:val="1"/>
        <w:spacing w:before="0" w:after="138" w:line="252" w:lineRule="auto"/>
        <w:ind w:left="10" w:hanging="0"/>
        <w:jc w:val="left"/>
        <w:rPr>
          <w:rFonts w:ascii="Open Sans" w:hAnsi="Open Sans" w:eastAsia="Open Sans" w:cs="Open Sans"/>
          <w:b w:val="0"/>
          <w:bCs w:val="0"/>
          <w:i w:val="0"/>
          <w:iCs w:val="0"/>
          <w:caps w:val="0"/>
          <w:smallCaps w:val="0"/>
          <w:noProof w:val="0"/>
          <w:color w:val="00A933"/>
          <w:sz w:val="36"/>
          <w:szCs w:val="36"/>
          <w:lang w:val="fr-FR"/>
        </w:rPr>
      </w:pPr>
      <w:r w:rsidRPr="1F652111" w:rsidR="1F652111">
        <w:rPr>
          <w:rFonts w:ascii="Open Sans" w:hAnsi="Open Sans" w:eastAsia="Open Sans" w:cs="Open Sans"/>
          <w:b w:val="1"/>
          <w:bCs w:val="1"/>
          <w:i w:val="0"/>
          <w:iCs w:val="0"/>
          <w:caps w:val="0"/>
          <w:smallCaps w:val="0"/>
          <w:noProof w:val="0"/>
          <w:color w:val="00A933"/>
          <w:sz w:val="36"/>
          <w:szCs w:val="36"/>
          <w:lang w:val="fr-FR"/>
        </w:rPr>
        <w:t xml:space="preserve">       2.Étude comparative</w:t>
      </w:r>
    </w:p>
    <w:p w:rsidR="1F652111" w:rsidP="1F652111" w:rsidRDefault="1F652111" w14:paraId="09991B7B" w14:textId="6312CAE2">
      <w:pPr>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Les trois techniques, KNN (K plus proches voisins), GMM (Modèles de mélange gaussiens) et PCA (Analyse en composantes principales), sont toutes utilisées pour des tâches de traitement d'images, mais elles le font de manières différentes et ont chacune leurs avantages et leurs inconvénients. Voici un tableau comparatif pour vous aider à choisir la technique la plus adaptée à votre besoin :</w:t>
      </w:r>
    </w:p>
    <w:p w:rsidR="1F652111" w:rsidP="1F652111" w:rsidRDefault="1F652111" w14:paraId="6FCE91F7" w14:textId="6EF39CAC">
      <w:pPr>
        <w:widowControl w:val="1"/>
        <w:spacing w:before="0" w:after="138" w:line="252" w:lineRule="auto"/>
        <w:ind w:left="-5" w:hanging="10"/>
        <w:jc w:val="center"/>
        <w:rPr>
          <w:rFonts w:ascii="Open Sans" w:hAnsi="Open Sans" w:eastAsia="Open Sans" w:cs="Open Sans"/>
          <w:b w:val="0"/>
          <w:bCs w:val="0"/>
          <w:i w:val="0"/>
          <w:iCs w:val="0"/>
          <w:caps w:val="0"/>
          <w:smallCaps w:val="0"/>
          <w:noProof w:val="0"/>
          <w:color w:val="000000" w:themeColor="text1" w:themeTint="FF" w:themeShade="FF"/>
          <w:sz w:val="30"/>
          <w:szCs w:val="30"/>
          <w:lang w:val="fr-FR"/>
        </w:rPr>
      </w:pPr>
      <w:r>
        <w:drawing>
          <wp:inline wp14:editId="435C7050" wp14:anchorId="12BEE61A">
            <wp:extent cx="5724524" cy="4324350"/>
            <wp:effectExtent l="0" t="0" r="0" b="0"/>
            <wp:docPr id="1749869951" name="" title="Insertion de l’image..."/>
            <wp:cNvGraphicFramePr>
              <a:graphicFrameLocks noChangeAspect="1"/>
            </wp:cNvGraphicFramePr>
            <a:graphic>
              <a:graphicData uri="http://schemas.openxmlformats.org/drawingml/2006/picture">
                <pic:pic>
                  <pic:nvPicPr>
                    <pic:cNvPr id="0" name=""/>
                    <pic:cNvPicPr/>
                  </pic:nvPicPr>
                  <pic:blipFill>
                    <a:blip r:embed="R68c6ca2286a246c9">
                      <a:extLst>
                        <a:ext xmlns:a="http://schemas.openxmlformats.org/drawingml/2006/main" uri="{28A0092B-C50C-407E-A947-70E740481C1C}">
                          <a14:useLocalDpi val="0"/>
                        </a:ext>
                      </a:extLst>
                    </a:blip>
                    <a:stretch>
                      <a:fillRect/>
                    </a:stretch>
                  </pic:blipFill>
                  <pic:spPr>
                    <a:xfrm>
                      <a:off x="0" y="0"/>
                      <a:ext cx="5724524" cy="4324350"/>
                    </a:xfrm>
                    <a:prstGeom prst="rect">
                      <a:avLst/>
                    </a:prstGeom>
                  </pic:spPr>
                </pic:pic>
              </a:graphicData>
            </a:graphic>
          </wp:inline>
        </w:drawing>
      </w:r>
    </w:p>
    <w:p w:rsidR="1F652111" w:rsidP="1F652111" w:rsidRDefault="1F652111" w14:paraId="6797A141" w14:textId="03DEBB4D">
      <w:pPr>
        <w:widowControl w:val="1"/>
        <w:spacing w:before="0" w:after="138" w:line="252" w:lineRule="auto"/>
        <w:ind w:left="-5" w:hanging="10"/>
        <w:jc w:val="left"/>
        <w:rPr>
          <w:rFonts w:ascii="Aptos" w:hAnsi="Aptos" w:eastAsia="Aptos" w:cs="Aptos"/>
          <w:b w:val="0"/>
          <w:bCs w:val="0"/>
          <w:i w:val="0"/>
          <w:iCs w:val="0"/>
          <w:caps w:val="0"/>
          <w:smallCaps w:val="0"/>
          <w:noProof w:val="0"/>
          <w:color w:val="000000" w:themeColor="text1" w:themeTint="FF" w:themeShade="FF"/>
          <w:sz w:val="30"/>
          <w:szCs w:val="30"/>
          <w:lang w:val="fr-FR"/>
        </w:rPr>
      </w:pPr>
    </w:p>
    <w:p w:rsidR="1F652111" w:rsidP="1F652111" w:rsidRDefault="1F652111" w14:paraId="52D0B497" w14:textId="52C2D3D6">
      <w:pPr>
        <w:widowControl w:val="1"/>
        <w:spacing w:before="0" w:after="138" w:line="252" w:lineRule="auto"/>
        <w:ind w:left="-5" w:hanging="10"/>
        <w:jc w:val="left"/>
        <w:rPr>
          <w:rFonts w:ascii="Aptos" w:hAnsi="Aptos" w:eastAsia="Aptos" w:cs="Aptos"/>
          <w:b w:val="0"/>
          <w:bCs w:val="0"/>
          <w:i w:val="0"/>
          <w:iCs w:val="0"/>
          <w:caps w:val="0"/>
          <w:smallCaps w:val="0"/>
          <w:noProof w:val="0"/>
          <w:color w:val="000000" w:themeColor="text1" w:themeTint="FF" w:themeShade="FF"/>
          <w:sz w:val="30"/>
          <w:szCs w:val="30"/>
          <w:lang w:val="fr-FR"/>
        </w:rPr>
      </w:pPr>
    </w:p>
    <w:p w:rsidR="1F652111" w:rsidP="1F652111" w:rsidRDefault="1F652111" w14:paraId="6AC061E8" w14:textId="176CC9BD">
      <w:pPr>
        <w:widowControl w:val="1"/>
        <w:spacing w:before="0" w:after="138" w:line="252" w:lineRule="auto"/>
        <w:ind w:left="10" w:hanging="0"/>
        <w:jc w:val="left"/>
        <w:rPr>
          <w:rFonts w:ascii="Aptos" w:hAnsi="Aptos" w:eastAsia="Aptos" w:cs="Apto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0"/>
          <w:bCs w:val="0"/>
          <w:i w:val="0"/>
          <w:iCs w:val="0"/>
          <w:caps w:val="0"/>
          <w:smallCaps w:val="0"/>
          <w:noProof w:val="0"/>
          <w:color w:val="000000" w:themeColor="text1" w:themeTint="FF" w:themeShade="FF"/>
          <w:sz w:val="30"/>
          <w:szCs w:val="30"/>
          <w:lang w:val="fr-FR"/>
        </w:rPr>
        <w:t xml:space="preserve">   </w:t>
      </w:r>
    </w:p>
    <w:p w:rsidR="1F652111" w:rsidP="1F652111" w:rsidRDefault="1F652111" w14:paraId="6C12493D" w14:textId="0EE94A59">
      <w:pPr>
        <w:widowControl w:val="1"/>
        <w:spacing w:before="0" w:after="138" w:line="252" w:lineRule="auto"/>
        <w:ind w:left="10" w:hanging="0"/>
        <w:jc w:val="left"/>
        <w:rPr>
          <w:rFonts w:ascii="Aptos" w:hAnsi="Aptos" w:eastAsia="Aptos" w:cs="Apto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0"/>
          <w:bCs w:val="0"/>
          <w:i w:val="0"/>
          <w:iCs w:val="0"/>
          <w:caps w:val="0"/>
          <w:smallCaps w:val="0"/>
          <w:noProof w:val="0"/>
          <w:color w:val="000000" w:themeColor="text1" w:themeTint="FF" w:themeShade="FF"/>
          <w:sz w:val="30"/>
          <w:szCs w:val="30"/>
          <w:lang w:val="fr-FR"/>
        </w:rPr>
        <w:t xml:space="preserve">    Pour Choisir la bonne technique dépend de la tâche spécifique que vous essayez d'accomplir</w:t>
      </w:r>
    </w:p>
    <w:p w:rsidR="1F652111" w:rsidP="1F652111" w:rsidRDefault="1F652111" w14:paraId="54A1BAC0" w14:textId="0595EFB1">
      <w:pPr>
        <w:widowControl w:val="1"/>
        <w:spacing w:before="0" w:after="138" w:line="276" w:lineRule="auto"/>
        <w:ind w:left="-5" w:hanging="10"/>
        <w:jc w:val="left"/>
        <w:rPr>
          <w:rFonts w:ascii="Aptos" w:hAnsi="Aptos" w:eastAsia="Aptos" w:cs="Apto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0"/>
          <w:bCs w:val="0"/>
          <w:i w:val="0"/>
          <w:iCs w:val="0"/>
          <w:caps w:val="0"/>
          <w:smallCaps w:val="0"/>
          <w:noProof w:val="0"/>
          <w:color w:val="000000" w:themeColor="text1" w:themeTint="FF" w:themeShade="FF"/>
          <w:sz w:val="30"/>
          <w:szCs w:val="30"/>
          <w:lang w:val="fr-FR"/>
        </w:rPr>
        <w:t>Voici quelques points supplémentaires à considérer :</w:t>
      </w:r>
    </w:p>
    <w:p w:rsidR="1F652111" w:rsidP="1F652111" w:rsidRDefault="1F652111" w14:paraId="199ABB4C" w14:textId="71D4B8FA">
      <w:pPr>
        <w:pStyle w:val="ListParagraph"/>
        <w:widowControl w:val="1"/>
        <w:numPr>
          <w:ilvl w:val="0"/>
          <w:numId w:val="113"/>
        </w:numPr>
        <w:tabs>
          <w:tab w:val="clear" w:leader="none" w:pos="720"/>
        </w:tabs>
        <w:spacing w:before="0" w:after="0" w:line="276" w:lineRule="auto"/>
        <w:ind w:left="719" w:hanging="293"/>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1"/>
          <w:bCs w:val="1"/>
          <w:i w:val="0"/>
          <w:iCs w:val="0"/>
          <w:caps w:val="0"/>
          <w:smallCaps w:val="0"/>
          <w:noProof w:val="0"/>
          <w:color w:val="000000" w:themeColor="text1" w:themeTint="FF" w:themeShade="FF"/>
          <w:sz w:val="30"/>
          <w:szCs w:val="30"/>
          <w:lang w:val="fr-FR"/>
        </w:rPr>
        <w:t>Type de tâche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Si vous essayez de classer des images dans différentes catégories, le KNN ou le GMM pourraient être de bons choix. Si vous essayez de réduire la dimensionnalité d'un ensemble de données d'images tout en préservant autant d'informations que possible, la PCA est la technique la plus appropriée. </w:t>
      </w:r>
    </w:p>
    <w:p w:rsidR="1F652111" w:rsidP="1F652111" w:rsidRDefault="1F652111" w14:paraId="0539DA1E" w14:textId="3F41B3DD">
      <w:pPr>
        <w:pStyle w:val="ListParagraph"/>
        <w:widowControl w:val="1"/>
        <w:numPr>
          <w:ilvl w:val="0"/>
          <w:numId w:val="113"/>
        </w:numPr>
        <w:tabs>
          <w:tab w:val="clear" w:leader="none" w:pos="720"/>
        </w:tabs>
        <w:spacing w:before="0" w:after="0" w:line="276" w:lineRule="auto"/>
        <w:ind w:left="719" w:hanging="293"/>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1"/>
          <w:bCs w:val="1"/>
          <w:i w:val="0"/>
          <w:iCs w:val="0"/>
          <w:caps w:val="0"/>
          <w:smallCaps w:val="0"/>
          <w:noProof w:val="0"/>
          <w:color w:val="000000" w:themeColor="text1" w:themeTint="FF" w:themeShade="FF"/>
          <w:sz w:val="30"/>
          <w:szCs w:val="30"/>
          <w:lang w:val="fr-FR"/>
        </w:rPr>
        <w:t>Taille des données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Le KNN peut devenir lent et inefficace pour les grands ensembles de données car il faut comparer le nouveau point à tous les points de l'ensemble d'apprentissage. </w:t>
      </w:r>
    </w:p>
    <w:p w:rsidR="1F652111" w:rsidP="1F652111" w:rsidRDefault="1F652111" w14:paraId="58E22702" w14:textId="589C6433">
      <w:pPr>
        <w:pStyle w:val="ListParagraph"/>
        <w:widowControl w:val="1"/>
        <w:numPr>
          <w:ilvl w:val="0"/>
          <w:numId w:val="113"/>
        </w:numPr>
        <w:tabs>
          <w:tab w:val="clear" w:leader="none" w:pos="720"/>
        </w:tabs>
        <w:spacing w:before="0" w:after="140" w:line="276" w:lineRule="auto"/>
        <w:ind w:left="719" w:hanging="293"/>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r w:rsidRPr="1F652111" w:rsidR="1F652111">
        <w:rPr>
          <w:rFonts w:ascii="Aptos" w:hAnsi="Aptos" w:eastAsia="Aptos" w:cs="Aptos"/>
          <w:b w:val="1"/>
          <w:bCs w:val="1"/>
          <w:i w:val="0"/>
          <w:iCs w:val="0"/>
          <w:caps w:val="0"/>
          <w:smallCaps w:val="0"/>
          <w:noProof w:val="0"/>
          <w:color w:val="000000" w:themeColor="text1" w:themeTint="FF" w:themeShade="FF"/>
          <w:sz w:val="30"/>
          <w:szCs w:val="30"/>
          <w:lang w:val="fr-FR"/>
        </w:rPr>
        <w:t>Structure des données :</w:t>
      </w:r>
      <w:r w:rsidRPr="1F652111" w:rsidR="1F652111">
        <w:rPr>
          <w:rFonts w:ascii="Open Sans" w:hAnsi="Open Sans" w:eastAsia="Open Sans" w:cs="Open Sans"/>
          <w:b w:val="0"/>
          <w:bCs w:val="0"/>
          <w:i w:val="0"/>
          <w:iCs w:val="0"/>
          <w:caps w:val="0"/>
          <w:smallCaps w:val="0"/>
          <w:noProof w:val="0"/>
          <w:color w:val="000000" w:themeColor="text1" w:themeTint="FF" w:themeShade="FF"/>
          <w:sz w:val="30"/>
          <w:szCs w:val="30"/>
          <w:lang w:val="fr-FR"/>
        </w:rPr>
        <w:t xml:space="preserve"> Si vous savez que les données ont une structure linéaire, la PCA peut être un bon choix. Si vous soupçonnez que les données ont une structure non linéaire, le KNN ou le GMM pourraient être de meilleurs choix. </w:t>
      </w:r>
    </w:p>
    <w:p w:rsidR="1F652111" w:rsidP="1F652111" w:rsidRDefault="1F652111" w14:paraId="7F08B3B8" w14:textId="616B43CD">
      <w:pPr>
        <w:pStyle w:val="Normal"/>
        <w:widowControl w:val="1"/>
        <w:tabs>
          <w:tab w:val="clear" w:leader="none" w:pos="720"/>
        </w:tabs>
        <w:spacing w:before="0" w:after="140" w:line="276" w:lineRule="auto"/>
        <w:ind w:left="0"/>
        <w:jc w:val="left"/>
        <w:rPr>
          <w:rFonts w:ascii="Open Sans" w:hAnsi="Open Sans" w:eastAsia="Open Sans" w:cs="Open Sans"/>
          <w:b w:val="0"/>
          <w:bCs w:val="0"/>
          <w:i w:val="0"/>
          <w:iCs w:val="0"/>
          <w:caps w:val="0"/>
          <w:smallCaps w:val="0"/>
          <w:noProof w:val="0"/>
          <w:color w:val="000000" w:themeColor="text1" w:themeTint="FF" w:themeShade="FF"/>
          <w:sz w:val="30"/>
          <w:szCs w:val="30"/>
          <w:lang w:val="fr-FR"/>
        </w:rPr>
      </w:pPr>
    </w:p>
    <w:p w:rsidR="1F652111" w:rsidP="1F652111" w:rsidRDefault="1F652111" w14:paraId="25D745D7" w14:textId="43E33929">
      <w:pPr>
        <w:widowControl w:val="1"/>
        <w:spacing w:before="0" w:after="138" w:line="252" w:lineRule="auto"/>
        <w:ind w:left="-5" w:hanging="10"/>
        <w:jc w:val="left"/>
        <w:rPr>
          <w:rFonts w:ascii="Aptos" w:hAnsi="Aptos" w:eastAsia="Aptos" w:cs="Aptos"/>
          <w:b w:val="0"/>
          <w:bCs w:val="0"/>
          <w:i w:val="0"/>
          <w:iCs w:val="0"/>
          <w:caps w:val="0"/>
          <w:smallCaps w:val="0"/>
          <w:noProof w:val="0"/>
          <w:color w:val="000000" w:themeColor="text1" w:themeTint="FF" w:themeShade="FF"/>
          <w:sz w:val="30"/>
          <w:szCs w:val="30"/>
          <w:lang w:val="fr-FR"/>
        </w:rPr>
      </w:pPr>
    </w:p>
    <w:p w:rsidR="1F652111" w:rsidP="1F652111" w:rsidRDefault="1F652111" w14:paraId="6042BFDB" w14:textId="1410DD98">
      <w:pPr>
        <w:pStyle w:val="Normal"/>
        <w:widowControl w:val="1"/>
        <w:spacing w:before="0" w:after="138" w:line="252" w:lineRule="auto"/>
        <w:ind w:left="-5" w:hanging="10"/>
        <w:jc w:val="left"/>
        <w:rPr>
          <w:rFonts w:ascii="Open Sans" w:hAnsi="Open Sans" w:eastAsia="Open Sans" w:cs="Open Sans"/>
          <w:b w:val="1"/>
          <w:bCs w:val="1"/>
          <w:i w:val="0"/>
          <w:iCs w:val="0"/>
          <w:caps w:val="0"/>
          <w:smallCaps w:val="0"/>
          <w:noProof w:val="0"/>
          <w:color w:val="auto"/>
          <w:sz w:val="32"/>
          <w:szCs w:val="32"/>
          <w:lang w:val="fr-FR"/>
        </w:rPr>
      </w:pPr>
      <w:r w:rsidRPr="1F652111" w:rsidR="1F652111">
        <w:rPr>
          <w:rFonts w:ascii="Open Sans" w:hAnsi="Open Sans" w:eastAsia="Open Sans" w:cs="Open Sans"/>
          <w:b w:val="1"/>
          <w:bCs w:val="1"/>
          <w:i w:val="0"/>
          <w:iCs w:val="0"/>
          <w:caps w:val="0"/>
          <w:smallCaps w:val="0"/>
          <w:noProof w:val="0"/>
          <w:color w:val="FF011B"/>
          <w:sz w:val="40"/>
          <w:szCs w:val="40"/>
          <w:lang w:val="en-GB"/>
        </w:rPr>
        <w:t xml:space="preserve">VI. Etude d'un </w:t>
      </w:r>
      <w:r w:rsidRPr="1F652111" w:rsidR="1F652111">
        <w:rPr>
          <w:rFonts w:ascii="Open Sans" w:hAnsi="Open Sans" w:eastAsia="Open Sans" w:cs="Open Sans"/>
          <w:b w:val="1"/>
          <w:bCs w:val="1"/>
          <w:i w:val="0"/>
          <w:iCs w:val="0"/>
          <w:caps w:val="0"/>
          <w:smallCaps w:val="0"/>
          <w:noProof w:val="0"/>
          <w:color w:val="FF011B"/>
          <w:sz w:val="40"/>
          <w:szCs w:val="40"/>
          <w:lang w:val="en-GB"/>
        </w:rPr>
        <w:t>cas</w:t>
      </w:r>
    </w:p>
    <w:p w:rsidR="1F652111" w:rsidP="1F652111" w:rsidRDefault="1F652111" w14:paraId="02D070F6" w14:textId="48E750E2">
      <w:pPr>
        <w:pStyle w:val="Normal"/>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auto"/>
          <w:sz w:val="30"/>
          <w:szCs w:val="30"/>
          <w:lang w:val="fr-FR"/>
        </w:rPr>
      </w:pPr>
      <w:r w:rsidRPr="1F652111" w:rsidR="1F652111">
        <w:rPr>
          <w:rFonts w:ascii="Open Sans" w:hAnsi="Open Sans" w:eastAsia="Open Sans" w:cs="Open Sans"/>
          <w:b w:val="1"/>
          <w:bCs w:val="1"/>
          <w:i w:val="0"/>
          <w:iCs w:val="0"/>
          <w:caps w:val="0"/>
          <w:smallCaps w:val="0"/>
          <w:noProof w:val="0"/>
          <w:color w:val="auto"/>
          <w:sz w:val="32"/>
          <w:szCs w:val="32"/>
          <w:lang w:val="fr-FR"/>
        </w:rPr>
        <w:t>Contexte :</w:t>
      </w:r>
    </w:p>
    <w:p w:rsidR="1F652111" w:rsidP="1F652111" w:rsidRDefault="1F652111" w14:paraId="6C3092D3" w14:textId="6A4DFFFC">
      <w:pPr>
        <w:pStyle w:val="Normal"/>
        <w:widowControl w:val="1"/>
        <w:spacing w:before="0" w:after="138" w:line="252" w:lineRule="auto"/>
        <w:ind w:left="-5" w:hanging="10"/>
        <w:jc w:val="left"/>
        <w:rPr>
          <w:rFonts w:ascii="Open Sans" w:hAnsi="Open Sans" w:eastAsia="Open Sans" w:cs="Open Sans"/>
          <w:b w:val="1"/>
          <w:bCs w:val="1"/>
          <w:i w:val="0"/>
          <w:iCs w:val="0"/>
          <w:caps w:val="0"/>
          <w:smallCaps w:val="0"/>
          <w:noProof w:val="0"/>
          <w:color w:val="auto"/>
          <w:sz w:val="32"/>
          <w:szCs w:val="32"/>
          <w:lang w:val="fr-FR"/>
        </w:rPr>
      </w:pPr>
      <w:r w:rsidRPr="1F652111" w:rsidR="1F652111">
        <w:rPr>
          <w:rFonts w:ascii="Open Sans" w:hAnsi="Open Sans" w:eastAsia="Open Sans" w:cs="Open Sans"/>
          <w:b w:val="0"/>
          <w:bCs w:val="0"/>
          <w:i w:val="0"/>
          <w:iCs w:val="0"/>
          <w:caps w:val="0"/>
          <w:smallCaps w:val="0"/>
          <w:noProof w:val="0"/>
          <w:color w:val="auto"/>
          <w:sz w:val="30"/>
          <w:szCs w:val="30"/>
          <w:lang w:val="fr-FR"/>
        </w:rPr>
        <w:t>Selon le Fonds monétaire international (FMI), l'aide au développement est l'aide accordée par les gouvernements et d'autres organismes pour soutenir le développement économique, environnemental, social et politique des pays en développement.</w:t>
      </w:r>
    </w:p>
    <w:p w:rsidR="1F652111" w:rsidP="1F652111" w:rsidRDefault="1F652111" w14:paraId="092BEDAE" w14:textId="1C8FDAC5">
      <w:pPr>
        <w:pStyle w:val="Normal"/>
        <w:widowControl w:val="1"/>
        <w:spacing w:before="0" w:after="138" w:line="252" w:lineRule="auto"/>
        <w:ind w:left="-5" w:hanging="10"/>
        <w:jc w:val="left"/>
        <w:rPr>
          <w:rFonts w:ascii="Open Sans" w:hAnsi="Open Sans" w:eastAsia="Open Sans" w:cs="Open Sans"/>
          <w:b w:val="1"/>
          <w:bCs w:val="1"/>
          <w:i w:val="0"/>
          <w:iCs w:val="0"/>
          <w:caps w:val="0"/>
          <w:smallCaps w:val="0"/>
          <w:noProof w:val="0"/>
          <w:color w:val="auto"/>
          <w:sz w:val="32"/>
          <w:szCs w:val="32"/>
          <w:lang w:val="fr-FR"/>
        </w:rPr>
      </w:pPr>
    </w:p>
    <w:p w:rsidR="1F652111" w:rsidP="1F652111" w:rsidRDefault="1F652111" w14:paraId="21F67F0A" w14:textId="057DDB47">
      <w:pPr>
        <w:pStyle w:val="Normal"/>
        <w:widowControl w:val="1"/>
        <w:spacing w:before="0" w:after="138" w:line="252" w:lineRule="auto"/>
        <w:ind w:left="-5" w:hanging="10"/>
        <w:jc w:val="left"/>
        <w:rPr>
          <w:rFonts w:ascii="Open Sans" w:hAnsi="Open Sans" w:eastAsia="Open Sans" w:cs="Open Sans"/>
          <w:b w:val="1"/>
          <w:bCs w:val="1"/>
          <w:i w:val="0"/>
          <w:iCs w:val="0"/>
          <w:caps w:val="0"/>
          <w:smallCaps w:val="0"/>
          <w:noProof w:val="0"/>
          <w:color w:val="auto"/>
          <w:sz w:val="32"/>
          <w:szCs w:val="32"/>
          <w:lang w:val="fr-FR"/>
        </w:rPr>
      </w:pPr>
      <w:r w:rsidRPr="1F652111" w:rsidR="1F652111">
        <w:rPr>
          <w:rFonts w:ascii="Open Sans" w:hAnsi="Open Sans" w:eastAsia="Open Sans" w:cs="Open Sans"/>
          <w:b w:val="1"/>
          <w:bCs w:val="1"/>
          <w:i w:val="0"/>
          <w:iCs w:val="0"/>
          <w:caps w:val="0"/>
          <w:smallCaps w:val="0"/>
          <w:noProof w:val="0"/>
          <w:color w:val="auto"/>
          <w:sz w:val="32"/>
          <w:szCs w:val="32"/>
          <w:lang w:val="fr-FR"/>
        </w:rPr>
        <w:t>Énoncé du problème (extrait du jeu de données) :</w:t>
      </w:r>
    </w:p>
    <w:p w:rsidR="1F652111" w:rsidP="1F652111" w:rsidRDefault="1F652111" w14:paraId="1D21A773" w14:textId="14DC0EAD">
      <w:pPr>
        <w:pStyle w:val="Normal"/>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auto"/>
          <w:sz w:val="30"/>
          <w:szCs w:val="30"/>
          <w:lang w:val="fr-FR"/>
        </w:rPr>
      </w:pPr>
      <w:r w:rsidRPr="1F652111" w:rsidR="1F652111">
        <w:rPr>
          <w:rFonts w:ascii="Open Sans" w:hAnsi="Open Sans" w:eastAsia="Open Sans" w:cs="Open Sans"/>
          <w:b w:val="0"/>
          <w:bCs w:val="0"/>
          <w:i w:val="0"/>
          <w:iCs w:val="0"/>
          <w:caps w:val="0"/>
          <w:smallCaps w:val="0"/>
          <w:noProof w:val="0"/>
          <w:color w:val="auto"/>
          <w:sz w:val="30"/>
          <w:szCs w:val="30"/>
          <w:lang w:val="fr-FR"/>
        </w:rPr>
        <w:t>HELP International a réussi à récolter environ 10 millions de dollars. Maintenant, le PDG de l'ONG doit décider comment utiliser cet argent de manière stratégique et efficace.</w:t>
      </w:r>
    </w:p>
    <w:p w:rsidR="1F652111" w:rsidP="1F652111" w:rsidRDefault="1F652111" w14:paraId="61C2D8CC" w14:textId="74A36F58">
      <w:pPr>
        <w:pStyle w:val="Normal"/>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auto"/>
          <w:sz w:val="30"/>
          <w:szCs w:val="30"/>
          <w:lang w:val="fr-FR"/>
        </w:rPr>
      </w:pPr>
      <w:r w:rsidRPr="1F652111" w:rsidR="1F652111">
        <w:rPr>
          <w:rFonts w:ascii="Open Sans" w:hAnsi="Open Sans" w:eastAsia="Open Sans" w:cs="Open Sans"/>
          <w:b w:val="0"/>
          <w:bCs w:val="0"/>
          <w:i w:val="0"/>
          <w:iCs w:val="0"/>
          <w:caps w:val="0"/>
          <w:smallCaps w:val="0"/>
          <w:noProof w:val="0"/>
          <w:color w:val="auto"/>
          <w:sz w:val="30"/>
          <w:szCs w:val="30"/>
          <w:lang w:val="fr-FR"/>
        </w:rPr>
        <w:t>Ainsi, le PDG doit prendre la décision de choisir les pays qui ont le plus besoin d'aide.</w:t>
      </w:r>
    </w:p>
    <w:p w:rsidR="1F652111" w:rsidP="1F652111" w:rsidRDefault="1F652111" w14:paraId="0D0575DD" w14:textId="397199B6">
      <w:pPr>
        <w:pStyle w:val="Normal"/>
        <w:widowControl w:val="1"/>
        <w:spacing w:before="0" w:after="138" w:line="252" w:lineRule="auto"/>
        <w:ind w:left="-5" w:hanging="10"/>
        <w:jc w:val="left"/>
        <w:rPr>
          <w:rFonts w:ascii="Open Sans" w:hAnsi="Open Sans" w:eastAsia="Open Sans" w:cs="Open Sans"/>
          <w:b w:val="0"/>
          <w:bCs w:val="0"/>
          <w:i w:val="0"/>
          <w:iCs w:val="0"/>
          <w:caps w:val="0"/>
          <w:smallCaps w:val="0"/>
          <w:noProof w:val="0"/>
          <w:color w:val="auto"/>
          <w:sz w:val="30"/>
          <w:szCs w:val="30"/>
          <w:lang w:val="fr-FR"/>
        </w:rPr>
      </w:pPr>
      <w:r w:rsidRPr="1F652111" w:rsidR="1F652111">
        <w:rPr>
          <w:rFonts w:ascii="Open Sans" w:hAnsi="Open Sans" w:eastAsia="Open Sans" w:cs="Open Sans"/>
          <w:b w:val="0"/>
          <w:bCs w:val="0"/>
          <w:i w:val="0"/>
          <w:iCs w:val="0"/>
          <w:caps w:val="0"/>
          <w:smallCaps w:val="0"/>
          <w:noProof w:val="0"/>
          <w:color w:val="auto"/>
          <w:sz w:val="30"/>
          <w:szCs w:val="30"/>
          <w:lang w:val="fr-FR"/>
        </w:rPr>
        <w:t>Par conséquent, l'objectif est de catégoriser les pays en utilisant certains facteurs socio-économiques et de santé qui déterminent le développement global du pays. Ensuite, vous devez suggérer les pays sur lesquels le PDG doit se concentrer le plus.</w:t>
      </w:r>
    </w:p>
    <w:p w:rsidR="1F652111" w:rsidP="1F652111" w:rsidRDefault="1F652111" w14:paraId="6DA2FD63" w14:textId="4A9E22AE">
      <w:pPr>
        <w:pStyle w:val="Normal"/>
        <w:keepNext w:val="1"/>
        <w:keepLines w:val="1"/>
        <w:widowControl w:val="1"/>
        <w:spacing w:before="0" w:after="162" w:line="252" w:lineRule="auto"/>
        <w:ind w:left="-5" w:hanging="10"/>
        <w:jc w:val="left"/>
      </w:pPr>
      <w:r w:rsidRPr="1F652111" w:rsidR="1F652111">
        <w:rPr>
          <w:rFonts w:ascii="Open Sans" w:hAnsi="Open Sans" w:eastAsia="Open Sans" w:cs="Open Sans"/>
          <w:b w:val="1"/>
          <w:bCs w:val="1"/>
          <w:i w:val="0"/>
          <w:iCs w:val="0"/>
          <w:caps w:val="0"/>
          <w:smallCaps w:val="0"/>
          <w:noProof w:val="0"/>
          <w:color w:val="auto"/>
          <w:sz w:val="32"/>
          <w:szCs w:val="32"/>
          <w:lang w:val="fr-FR"/>
        </w:rPr>
        <w:t xml:space="preserve"> </w:t>
      </w:r>
    </w:p>
    <w:p w:rsidR="1F652111" w:rsidP="1F652111" w:rsidRDefault="1F652111" w14:paraId="60333343" w14:textId="45664171">
      <w:pPr>
        <w:pStyle w:val="Normal"/>
        <w:keepNext w:val="1"/>
        <w:keepLines w:val="1"/>
        <w:widowControl w:val="1"/>
        <w:spacing w:before="0" w:after="162" w:line="252" w:lineRule="auto"/>
        <w:ind w:left="-5" w:hanging="10"/>
        <w:jc w:val="left"/>
        <w:rPr>
          <w:rFonts w:ascii="Open Sans" w:hAnsi="Open Sans" w:eastAsia="Open Sans" w:cs="Open Sans"/>
          <w:b w:val="1"/>
          <w:bCs w:val="1"/>
          <w:i w:val="0"/>
          <w:iCs w:val="0"/>
          <w:caps w:val="0"/>
          <w:smallCaps w:val="0"/>
          <w:noProof w:val="0"/>
          <w:color w:val="5B9BD5" w:themeColor="accent5" w:themeTint="FF" w:themeShade="FF"/>
          <w:sz w:val="30"/>
          <w:szCs w:val="30"/>
          <w:lang w:val="fr-FR"/>
        </w:rPr>
      </w:pPr>
      <w:r w:rsidRPr="1F652111" w:rsidR="1F652111">
        <w:rPr>
          <w:rFonts w:ascii="Open Sans" w:hAnsi="Open Sans" w:eastAsia="Open Sans" w:cs="Open Sans"/>
          <w:b w:val="1"/>
          <w:bCs w:val="1"/>
          <w:i w:val="0"/>
          <w:iCs w:val="0"/>
          <w:caps w:val="0"/>
          <w:smallCaps w:val="0"/>
          <w:noProof w:val="0"/>
          <w:color w:val="5B9BD5" w:themeColor="accent5" w:themeTint="FF" w:themeShade="FF"/>
          <w:sz w:val="30"/>
          <w:szCs w:val="30"/>
          <w:lang w:val="fr-FR"/>
        </w:rPr>
        <w:t>Quels pays devraient recevoir des fonds et pourquoi ?</w:t>
      </w:r>
    </w:p>
    <w:p w:rsidR="1F652111" w:rsidP="1F652111" w:rsidRDefault="1F652111" w14:paraId="48C366E3" w14:textId="1FDDA403">
      <w:pPr>
        <w:pStyle w:val="Normal"/>
        <w:keepNext w:val="1"/>
        <w:keepLines w:val="1"/>
        <w:widowControl w:val="1"/>
        <w:spacing w:before="0" w:after="162" w:line="252" w:lineRule="auto"/>
        <w:ind w:left="-5" w:hanging="10"/>
        <w:jc w:val="left"/>
        <w:rPr>
          <w:rFonts w:ascii="Open Sans" w:hAnsi="Open Sans" w:eastAsia="Open Sans" w:cs="Open Sans"/>
          <w:b w:val="1"/>
          <w:bCs w:val="1"/>
          <w:i w:val="0"/>
          <w:iCs w:val="0"/>
          <w:caps w:val="0"/>
          <w:smallCaps w:val="0"/>
          <w:noProof w:val="0"/>
          <w:color w:val="5B9BD5" w:themeColor="accent5" w:themeTint="FF" w:themeShade="FF"/>
          <w:sz w:val="30"/>
          <w:szCs w:val="30"/>
          <w:lang w:val="fr-FR"/>
        </w:rPr>
      </w:pPr>
    </w:p>
    <w:p w:rsidR="1F652111" w:rsidP="1F652111" w:rsidRDefault="1F652111" w14:paraId="010D8AEE" w14:textId="36DEEBB6">
      <w:pPr>
        <w:pStyle w:val="Normal"/>
        <w:keepNext w:val="1"/>
        <w:keepLines w:val="1"/>
        <w:widowControl w:val="1"/>
        <w:spacing w:before="0" w:after="162" w:line="252" w:lineRule="auto"/>
        <w:ind w:left="-5" w:hanging="10"/>
        <w:jc w:val="left"/>
        <w:rPr>
          <w:rFonts w:ascii="Open Sans" w:hAnsi="Open Sans" w:eastAsia="Open Sans" w:cs="Open Sans"/>
          <w:b w:val="1"/>
          <w:bCs w:val="1"/>
          <w:i w:val="0"/>
          <w:iCs w:val="0"/>
          <w:caps w:val="0"/>
          <w:smallCaps w:val="0"/>
          <w:noProof w:val="0"/>
          <w:color w:val="auto"/>
          <w:sz w:val="32"/>
          <w:szCs w:val="32"/>
          <w:lang w:val="fr-FR"/>
        </w:rPr>
      </w:pPr>
      <w:r w:rsidRPr="1F652111" w:rsidR="1F652111">
        <w:rPr>
          <w:rFonts w:ascii="Open Sans" w:hAnsi="Open Sans" w:eastAsia="Open Sans" w:cs="Open Sans"/>
          <w:b w:val="1"/>
          <w:bCs w:val="1"/>
          <w:i w:val="0"/>
          <w:iCs w:val="0"/>
          <w:caps w:val="0"/>
          <w:smallCaps w:val="0"/>
          <w:noProof w:val="0"/>
          <w:color w:val="auto"/>
          <w:sz w:val="32"/>
          <w:szCs w:val="32"/>
          <w:lang w:val="fr-FR"/>
        </w:rPr>
        <w:t>Description des Données et Distribution :</w:t>
      </w:r>
    </w:p>
    <w:p w:rsidR="1F652111" w:rsidP="1F652111" w:rsidRDefault="1F652111" w14:paraId="4675890E" w14:textId="3B1B5990">
      <w:pPr>
        <w:pStyle w:val="Normal"/>
        <w:keepNext w:val="1"/>
        <w:keepLines w:val="1"/>
        <w:widowControl w:val="1"/>
        <w:spacing w:before="0" w:after="162" w:line="252" w:lineRule="auto"/>
        <w:ind w:left="-5" w:hanging="10"/>
        <w:jc w:val="left"/>
        <w:rPr>
          <w:rFonts w:ascii="Open Sans" w:hAnsi="Open Sans" w:eastAsia="Open Sans" w:cs="Open Sans"/>
          <w:b w:val="1"/>
          <w:bCs w:val="1"/>
          <w:i w:val="0"/>
          <w:iCs w:val="0"/>
          <w:caps w:val="0"/>
          <w:smallCaps w:val="0"/>
          <w:noProof w:val="0"/>
          <w:color w:val="auto"/>
          <w:sz w:val="32"/>
          <w:szCs w:val="32"/>
          <w:lang w:val="fr-FR"/>
        </w:rPr>
      </w:pPr>
    </w:p>
    <w:p w:rsidR="1F652111" w:rsidP="1F652111" w:rsidRDefault="1F652111" w14:paraId="3149D999" w14:textId="13BE6E63">
      <w:pPr>
        <w:pStyle w:val="ListParagraph"/>
        <w:keepNext w:val="1"/>
        <w:keepLines w:val="1"/>
        <w:widowControl w:val="1"/>
        <w:numPr>
          <w:ilvl w:val="0"/>
          <w:numId w:val="116"/>
        </w:numPr>
        <w:spacing w:before="0" w:after="162" w:line="252" w:lineRule="auto"/>
        <w:jc w:val="left"/>
        <w:rPr>
          <w:rFonts w:ascii="Open Sans" w:hAnsi="Open Sans" w:eastAsia="Open Sans" w:cs="Open Sans"/>
          <w:b w:val="1"/>
          <w:bCs w:val="1"/>
          <w:i w:val="0"/>
          <w:iCs w:val="0"/>
          <w:caps w:val="0"/>
          <w:smallCaps w:val="0"/>
          <w:noProof w:val="0"/>
          <w:color w:val="auto"/>
          <w:sz w:val="30"/>
          <w:szCs w:val="30"/>
          <w:lang w:val="fr-FR"/>
        </w:rPr>
      </w:pPr>
      <w:r w:rsidRPr="1F652111" w:rsidR="1F652111">
        <w:rPr>
          <w:rFonts w:ascii="Open Sans" w:hAnsi="Open Sans" w:eastAsia="Open Sans" w:cs="Open Sans"/>
          <w:b w:val="1"/>
          <w:bCs w:val="1"/>
          <w:i w:val="0"/>
          <w:iCs w:val="0"/>
          <w:caps w:val="0"/>
          <w:smallCaps w:val="0"/>
          <w:noProof w:val="0"/>
          <w:color w:val="auto"/>
          <w:sz w:val="30"/>
          <w:szCs w:val="30"/>
          <w:lang w:val="fr-FR"/>
        </w:rPr>
        <w:t>Description des caractéristiques</w:t>
      </w:r>
    </w:p>
    <w:p w:rsidR="1F652111" w:rsidP="1F652111" w:rsidRDefault="1F652111" w14:paraId="6BA60508" w14:textId="024B4849">
      <w:pPr>
        <w:pStyle w:val="Normal"/>
        <w:keepNext w:val="1"/>
        <w:keepLines w:val="1"/>
        <w:widowControl w:val="1"/>
        <w:spacing w:before="0" w:after="162" w:line="252" w:lineRule="auto"/>
        <w:ind w:left="-5" w:hanging="10"/>
        <w:jc w:val="left"/>
      </w:pPr>
      <w:r w:rsidRPr="1F652111" w:rsidR="1F652111">
        <w:rPr>
          <w:rFonts w:ascii="Open Sans" w:hAnsi="Open Sans" w:eastAsia="Open Sans" w:cs="Open Sans"/>
          <w:b w:val="1"/>
          <w:bCs w:val="1"/>
          <w:i w:val="0"/>
          <w:iCs w:val="0"/>
          <w:caps w:val="0"/>
          <w:smallCaps w:val="0"/>
          <w:noProof w:val="0"/>
          <w:color w:val="auto"/>
          <w:sz w:val="32"/>
          <w:szCs w:val="32"/>
          <w:lang w:val="fr-FR"/>
        </w:rPr>
        <w:t xml:space="preserve"> </w:t>
      </w:r>
    </w:p>
    <w:p w:rsidR="1F652111" w:rsidP="1F652111" w:rsidRDefault="1F652111" w14:paraId="7ADBAC77" w14:textId="2AB2CEF2">
      <w:pPr>
        <w:pStyle w:val="ListParagraph"/>
        <w:keepNext w:val="1"/>
        <w:keepLines w:val="1"/>
        <w:widowControl w:val="1"/>
        <w:numPr>
          <w:ilvl w:val="0"/>
          <w:numId w:val="117"/>
        </w:numPr>
        <w:spacing w:before="0" w:after="162" w:line="252" w:lineRule="auto"/>
        <w:jc w:val="left"/>
        <w:rPr>
          <w:rFonts w:ascii="Open Sans" w:hAnsi="Open Sans" w:eastAsia="Open Sans" w:cs="Open Sans"/>
          <w:b w:val="0"/>
          <w:bCs w:val="0"/>
          <w:i w:val="0"/>
          <w:iCs w:val="0"/>
          <w:caps w:val="0"/>
          <w:smallCaps w:val="0"/>
          <w:noProof w:val="0"/>
          <w:color w:val="auto"/>
          <w:sz w:val="32"/>
          <w:szCs w:val="32"/>
          <w:lang w:val="fr-FR"/>
        </w:rPr>
      </w:pPr>
      <w:r w:rsidRPr="1F652111" w:rsidR="1F652111">
        <w:rPr>
          <w:rFonts w:ascii="Open Sans" w:hAnsi="Open Sans" w:eastAsia="Open Sans" w:cs="Open Sans"/>
          <w:b w:val="1"/>
          <w:bCs w:val="1"/>
          <w:i w:val="0"/>
          <w:iCs w:val="0"/>
          <w:caps w:val="0"/>
          <w:smallCaps w:val="0"/>
          <w:noProof w:val="0"/>
          <w:color w:val="auto"/>
          <w:sz w:val="32"/>
          <w:szCs w:val="32"/>
          <w:lang w:val="fr-FR"/>
        </w:rPr>
        <w:t>country</w:t>
      </w:r>
      <w:r w:rsidRPr="1F652111" w:rsidR="1F652111">
        <w:rPr>
          <w:rFonts w:ascii="Open Sans" w:hAnsi="Open Sans" w:eastAsia="Open Sans" w:cs="Open Sans"/>
          <w:b w:val="1"/>
          <w:bCs w:val="1"/>
          <w:i w:val="0"/>
          <w:iCs w:val="0"/>
          <w:caps w:val="0"/>
          <w:smallCaps w:val="0"/>
          <w:noProof w:val="0"/>
          <w:color w:val="auto"/>
          <w:sz w:val="32"/>
          <w:szCs w:val="32"/>
          <w:lang w:val="fr-FR"/>
        </w:rPr>
        <w:t xml:space="preserve"> </w:t>
      </w:r>
      <w:r w:rsidRPr="1F652111" w:rsidR="1F652111">
        <w:rPr>
          <w:rFonts w:ascii="Open Sans" w:hAnsi="Open Sans" w:eastAsia="Open Sans" w:cs="Open Sans"/>
          <w:b w:val="0"/>
          <w:bCs w:val="0"/>
          <w:i w:val="0"/>
          <w:iCs w:val="0"/>
          <w:caps w:val="0"/>
          <w:smallCaps w:val="0"/>
          <w:noProof w:val="0"/>
          <w:color w:val="auto"/>
          <w:sz w:val="32"/>
          <w:szCs w:val="32"/>
          <w:lang w:val="fr-FR"/>
        </w:rPr>
        <w:t xml:space="preserve">: Nom du pays </w:t>
      </w:r>
    </w:p>
    <w:p w:rsidR="1F652111" w:rsidP="1F652111" w:rsidRDefault="1F652111" w14:paraId="3A878B25" w14:textId="43562329">
      <w:pPr>
        <w:pStyle w:val="ListParagraph"/>
        <w:keepNext w:val="1"/>
        <w:keepLines w:val="1"/>
        <w:widowControl w:val="1"/>
        <w:numPr>
          <w:ilvl w:val="0"/>
          <w:numId w:val="117"/>
        </w:numPr>
        <w:spacing w:before="0" w:after="162" w:line="252" w:lineRule="auto"/>
        <w:jc w:val="left"/>
        <w:rPr>
          <w:rFonts w:ascii="Open Sans" w:hAnsi="Open Sans" w:eastAsia="Open Sans" w:cs="Open Sans"/>
          <w:b w:val="0"/>
          <w:bCs w:val="0"/>
          <w:i w:val="0"/>
          <w:iCs w:val="0"/>
          <w:caps w:val="0"/>
          <w:smallCaps w:val="0"/>
          <w:noProof w:val="0"/>
          <w:color w:val="auto"/>
          <w:sz w:val="32"/>
          <w:szCs w:val="32"/>
          <w:lang w:val="fr-FR"/>
        </w:rPr>
      </w:pPr>
      <w:r w:rsidRPr="1F652111" w:rsidR="1F652111">
        <w:rPr>
          <w:rFonts w:ascii="Open Sans" w:hAnsi="Open Sans" w:eastAsia="Open Sans" w:cs="Open Sans"/>
          <w:b w:val="1"/>
          <w:bCs w:val="1"/>
          <w:i w:val="0"/>
          <w:iCs w:val="0"/>
          <w:caps w:val="0"/>
          <w:smallCaps w:val="0"/>
          <w:noProof w:val="0"/>
          <w:color w:val="auto"/>
          <w:sz w:val="32"/>
          <w:szCs w:val="32"/>
          <w:lang w:val="fr-FR"/>
        </w:rPr>
        <w:t>child_mort</w:t>
      </w:r>
      <w:r w:rsidRPr="1F652111" w:rsidR="1F652111">
        <w:rPr>
          <w:rFonts w:ascii="Open Sans" w:hAnsi="Open Sans" w:eastAsia="Open Sans" w:cs="Open Sans"/>
          <w:b w:val="1"/>
          <w:bCs w:val="1"/>
          <w:i w:val="0"/>
          <w:iCs w:val="0"/>
          <w:caps w:val="0"/>
          <w:smallCaps w:val="0"/>
          <w:noProof w:val="0"/>
          <w:color w:val="auto"/>
          <w:sz w:val="32"/>
          <w:szCs w:val="32"/>
          <w:lang w:val="fr-FR"/>
        </w:rPr>
        <w:t xml:space="preserve"> </w:t>
      </w:r>
      <w:r w:rsidRPr="1F652111" w:rsidR="1F652111">
        <w:rPr>
          <w:rFonts w:ascii="Open Sans" w:hAnsi="Open Sans" w:eastAsia="Open Sans" w:cs="Open Sans"/>
          <w:b w:val="0"/>
          <w:bCs w:val="0"/>
          <w:i w:val="0"/>
          <w:iCs w:val="0"/>
          <w:caps w:val="0"/>
          <w:smallCaps w:val="0"/>
          <w:noProof w:val="0"/>
          <w:color w:val="auto"/>
          <w:sz w:val="32"/>
          <w:szCs w:val="32"/>
          <w:lang w:val="fr-FR"/>
        </w:rPr>
        <w:t xml:space="preserve">: Décès d'enfants de moins de 5 ans pour 1000 naissances vivantes </w:t>
      </w:r>
    </w:p>
    <w:p w:rsidR="1F652111" w:rsidP="1F652111" w:rsidRDefault="1F652111" w14:paraId="58ADC6C9" w14:textId="6788F070">
      <w:pPr>
        <w:pStyle w:val="ListParagraph"/>
        <w:keepNext w:val="1"/>
        <w:keepLines w:val="1"/>
        <w:widowControl w:val="1"/>
        <w:numPr>
          <w:ilvl w:val="0"/>
          <w:numId w:val="117"/>
        </w:numPr>
        <w:spacing w:before="0" w:after="162" w:line="252" w:lineRule="auto"/>
        <w:jc w:val="left"/>
        <w:rPr>
          <w:rFonts w:ascii="Open Sans" w:hAnsi="Open Sans" w:eastAsia="Open Sans" w:cs="Open Sans"/>
          <w:b w:val="0"/>
          <w:bCs w:val="0"/>
          <w:i w:val="0"/>
          <w:iCs w:val="0"/>
          <w:caps w:val="0"/>
          <w:smallCaps w:val="0"/>
          <w:noProof w:val="0"/>
          <w:color w:val="auto"/>
          <w:sz w:val="32"/>
          <w:szCs w:val="32"/>
          <w:lang w:val="fr-FR"/>
        </w:rPr>
      </w:pPr>
      <w:r w:rsidRPr="1F652111" w:rsidR="1F652111">
        <w:rPr>
          <w:rFonts w:ascii="Open Sans" w:hAnsi="Open Sans" w:eastAsia="Open Sans" w:cs="Open Sans"/>
          <w:b w:val="1"/>
          <w:bCs w:val="1"/>
          <w:i w:val="0"/>
          <w:iCs w:val="0"/>
          <w:caps w:val="0"/>
          <w:smallCaps w:val="0"/>
          <w:noProof w:val="0"/>
          <w:color w:val="auto"/>
          <w:sz w:val="32"/>
          <w:szCs w:val="32"/>
          <w:lang w:val="fr-FR"/>
        </w:rPr>
        <w:t>exports</w:t>
      </w:r>
      <w:r w:rsidRPr="1F652111" w:rsidR="1F652111">
        <w:rPr>
          <w:rFonts w:ascii="Open Sans" w:hAnsi="Open Sans" w:eastAsia="Open Sans" w:cs="Open Sans"/>
          <w:b w:val="1"/>
          <w:bCs w:val="1"/>
          <w:i w:val="0"/>
          <w:iCs w:val="0"/>
          <w:caps w:val="0"/>
          <w:smallCaps w:val="0"/>
          <w:noProof w:val="0"/>
          <w:color w:val="auto"/>
          <w:sz w:val="32"/>
          <w:szCs w:val="32"/>
          <w:lang w:val="fr-FR"/>
        </w:rPr>
        <w:t xml:space="preserve"> </w:t>
      </w:r>
      <w:r w:rsidRPr="1F652111" w:rsidR="1F652111">
        <w:rPr>
          <w:rFonts w:ascii="Open Sans" w:hAnsi="Open Sans" w:eastAsia="Open Sans" w:cs="Open Sans"/>
          <w:b w:val="0"/>
          <w:bCs w:val="0"/>
          <w:i w:val="0"/>
          <w:iCs w:val="0"/>
          <w:caps w:val="0"/>
          <w:smallCaps w:val="0"/>
          <w:noProof w:val="0"/>
          <w:color w:val="auto"/>
          <w:sz w:val="32"/>
          <w:szCs w:val="32"/>
          <w:lang w:val="fr-FR"/>
        </w:rPr>
        <w:t xml:space="preserve">: Exportations de biens et services par habitant. Donné en pourcentage du PIB par habitant </w:t>
      </w:r>
    </w:p>
    <w:p w:rsidR="1F652111" w:rsidP="1F652111" w:rsidRDefault="1F652111" w14:paraId="1FBE8AF1" w14:textId="7E525055">
      <w:pPr>
        <w:pStyle w:val="ListParagraph"/>
        <w:keepNext w:val="1"/>
        <w:keepLines w:val="1"/>
        <w:widowControl w:val="1"/>
        <w:numPr>
          <w:ilvl w:val="0"/>
          <w:numId w:val="117"/>
        </w:numPr>
        <w:spacing w:before="0" w:after="162" w:line="252" w:lineRule="auto"/>
        <w:jc w:val="left"/>
        <w:rPr>
          <w:rFonts w:ascii="Open Sans" w:hAnsi="Open Sans" w:eastAsia="Open Sans" w:cs="Open Sans"/>
          <w:b w:val="0"/>
          <w:bCs w:val="0"/>
          <w:i w:val="0"/>
          <w:iCs w:val="0"/>
          <w:caps w:val="0"/>
          <w:smallCaps w:val="0"/>
          <w:noProof w:val="0"/>
          <w:color w:val="auto"/>
          <w:sz w:val="32"/>
          <w:szCs w:val="32"/>
          <w:lang w:val="fr-FR"/>
        </w:rPr>
      </w:pPr>
      <w:r w:rsidRPr="1F652111" w:rsidR="1F652111">
        <w:rPr>
          <w:rFonts w:ascii="Open Sans" w:hAnsi="Open Sans" w:eastAsia="Open Sans" w:cs="Open Sans"/>
          <w:b w:val="1"/>
          <w:bCs w:val="1"/>
          <w:i w:val="0"/>
          <w:iCs w:val="0"/>
          <w:caps w:val="0"/>
          <w:smallCaps w:val="0"/>
          <w:noProof w:val="0"/>
          <w:color w:val="auto"/>
          <w:sz w:val="32"/>
          <w:szCs w:val="32"/>
          <w:lang w:val="fr-FR"/>
        </w:rPr>
        <w:t>health</w:t>
      </w:r>
      <w:r w:rsidRPr="1F652111" w:rsidR="1F652111">
        <w:rPr>
          <w:rFonts w:ascii="Open Sans" w:hAnsi="Open Sans" w:eastAsia="Open Sans" w:cs="Open Sans"/>
          <w:b w:val="1"/>
          <w:bCs w:val="1"/>
          <w:i w:val="0"/>
          <w:iCs w:val="0"/>
          <w:caps w:val="0"/>
          <w:smallCaps w:val="0"/>
          <w:noProof w:val="0"/>
          <w:color w:val="auto"/>
          <w:sz w:val="32"/>
          <w:szCs w:val="32"/>
          <w:lang w:val="fr-FR"/>
        </w:rPr>
        <w:t xml:space="preserve"> </w:t>
      </w:r>
      <w:r w:rsidRPr="1F652111" w:rsidR="1F652111">
        <w:rPr>
          <w:rFonts w:ascii="Open Sans" w:hAnsi="Open Sans" w:eastAsia="Open Sans" w:cs="Open Sans"/>
          <w:b w:val="0"/>
          <w:bCs w:val="0"/>
          <w:i w:val="0"/>
          <w:iCs w:val="0"/>
          <w:caps w:val="0"/>
          <w:smallCaps w:val="0"/>
          <w:noProof w:val="0"/>
          <w:color w:val="auto"/>
          <w:sz w:val="32"/>
          <w:szCs w:val="32"/>
          <w:lang w:val="fr-FR"/>
        </w:rPr>
        <w:t xml:space="preserve">: Dépenses totales de santé par habitant. Donné en pourcentage du PIB par habitant </w:t>
      </w:r>
    </w:p>
    <w:p w:rsidR="1F652111" w:rsidP="1F652111" w:rsidRDefault="1F652111" w14:paraId="76981355" w14:textId="5FEC7C08">
      <w:pPr>
        <w:pStyle w:val="ListParagraph"/>
        <w:keepNext w:val="1"/>
        <w:keepLines w:val="1"/>
        <w:widowControl w:val="1"/>
        <w:numPr>
          <w:ilvl w:val="0"/>
          <w:numId w:val="117"/>
        </w:numPr>
        <w:spacing w:before="0" w:after="162" w:line="252" w:lineRule="auto"/>
        <w:jc w:val="left"/>
        <w:rPr>
          <w:rFonts w:ascii="Open Sans" w:hAnsi="Open Sans" w:eastAsia="Open Sans" w:cs="Open Sans"/>
          <w:b w:val="0"/>
          <w:bCs w:val="0"/>
          <w:i w:val="0"/>
          <w:iCs w:val="0"/>
          <w:caps w:val="0"/>
          <w:smallCaps w:val="0"/>
          <w:noProof w:val="0"/>
          <w:color w:val="auto"/>
          <w:sz w:val="32"/>
          <w:szCs w:val="32"/>
          <w:lang w:val="fr-FR"/>
        </w:rPr>
      </w:pPr>
      <w:r w:rsidRPr="1F652111" w:rsidR="1F652111">
        <w:rPr>
          <w:rFonts w:ascii="Open Sans" w:hAnsi="Open Sans" w:eastAsia="Open Sans" w:cs="Open Sans"/>
          <w:b w:val="1"/>
          <w:bCs w:val="1"/>
          <w:i w:val="0"/>
          <w:iCs w:val="0"/>
          <w:caps w:val="0"/>
          <w:smallCaps w:val="0"/>
          <w:noProof w:val="0"/>
          <w:color w:val="auto"/>
          <w:sz w:val="32"/>
          <w:szCs w:val="32"/>
          <w:lang w:val="fr-FR"/>
        </w:rPr>
        <w:t>imports</w:t>
      </w:r>
      <w:r w:rsidRPr="1F652111" w:rsidR="1F652111">
        <w:rPr>
          <w:rFonts w:ascii="Open Sans" w:hAnsi="Open Sans" w:eastAsia="Open Sans" w:cs="Open Sans"/>
          <w:b w:val="1"/>
          <w:bCs w:val="1"/>
          <w:i w:val="0"/>
          <w:iCs w:val="0"/>
          <w:caps w:val="0"/>
          <w:smallCaps w:val="0"/>
          <w:noProof w:val="0"/>
          <w:color w:val="auto"/>
          <w:sz w:val="32"/>
          <w:szCs w:val="32"/>
          <w:lang w:val="fr-FR"/>
        </w:rPr>
        <w:t xml:space="preserve"> </w:t>
      </w:r>
      <w:r w:rsidRPr="1F652111" w:rsidR="1F652111">
        <w:rPr>
          <w:rFonts w:ascii="Open Sans" w:hAnsi="Open Sans" w:eastAsia="Open Sans" w:cs="Open Sans"/>
          <w:b w:val="0"/>
          <w:bCs w:val="0"/>
          <w:i w:val="0"/>
          <w:iCs w:val="0"/>
          <w:caps w:val="0"/>
          <w:smallCaps w:val="0"/>
          <w:noProof w:val="0"/>
          <w:color w:val="auto"/>
          <w:sz w:val="32"/>
          <w:szCs w:val="32"/>
          <w:lang w:val="fr-FR"/>
        </w:rPr>
        <w:t xml:space="preserve">: Importations de biens et services par habitant. Donné en pourcentage du PIB par habitant </w:t>
      </w:r>
    </w:p>
    <w:p w:rsidR="1F652111" w:rsidP="1F652111" w:rsidRDefault="1F652111" w14:paraId="0C8D7661" w14:textId="7A6707A0">
      <w:pPr>
        <w:pStyle w:val="ListParagraph"/>
        <w:keepNext w:val="1"/>
        <w:keepLines w:val="1"/>
        <w:widowControl w:val="1"/>
        <w:numPr>
          <w:ilvl w:val="0"/>
          <w:numId w:val="117"/>
        </w:numPr>
        <w:spacing w:before="0" w:after="162" w:line="252" w:lineRule="auto"/>
        <w:jc w:val="left"/>
        <w:rPr>
          <w:rFonts w:ascii="Open Sans" w:hAnsi="Open Sans" w:eastAsia="Open Sans" w:cs="Open Sans"/>
          <w:b w:val="0"/>
          <w:bCs w:val="0"/>
          <w:i w:val="0"/>
          <w:iCs w:val="0"/>
          <w:caps w:val="0"/>
          <w:smallCaps w:val="0"/>
          <w:noProof w:val="0"/>
          <w:color w:val="auto"/>
          <w:sz w:val="32"/>
          <w:szCs w:val="32"/>
          <w:lang w:val="fr-FR"/>
        </w:rPr>
      </w:pPr>
      <w:r w:rsidRPr="1F652111" w:rsidR="1F652111">
        <w:rPr>
          <w:rFonts w:ascii="Open Sans" w:hAnsi="Open Sans" w:eastAsia="Open Sans" w:cs="Open Sans"/>
          <w:b w:val="1"/>
          <w:bCs w:val="1"/>
          <w:i w:val="0"/>
          <w:iCs w:val="0"/>
          <w:caps w:val="0"/>
          <w:smallCaps w:val="0"/>
          <w:noProof w:val="0"/>
          <w:color w:val="auto"/>
          <w:sz w:val="32"/>
          <w:szCs w:val="32"/>
          <w:lang w:val="fr-FR"/>
        </w:rPr>
        <w:t>income</w:t>
      </w:r>
      <w:r w:rsidRPr="1F652111" w:rsidR="1F652111">
        <w:rPr>
          <w:rFonts w:ascii="Open Sans" w:hAnsi="Open Sans" w:eastAsia="Open Sans" w:cs="Open Sans"/>
          <w:b w:val="1"/>
          <w:bCs w:val="1"/>
          <w:i w:val="0"/>
          <w:iCs w:val="0"/>
          <w:caps w:val="0"/>
          <w:smallCaps w:val="0"/>
          <w:noProof w:val="0"/>
          <w:color w:val="auto"/>
          <w:sz w:val="32"/>
          <w:szCs w:val="32"/>
          <w:lang w:val="fr-FR"/>
        </w:rPr>
        <w:t xml:space="preserve"> </w:t>
      </w:r>
      <w:r w:rsidRPr="1F652111" w:rsidR="1F652111">
        <w:rPr>
          <w:rFonts w:ascii="Open Sans" w:hAnsi="Open Sans" w:eastAsia="Open Sans" w:cs="Open Sans"/>
          <w:b w:val="0"/>
          <w:bCs w:val="0"/>
          <w:i w:val="0"/>
          <w:iCs w:val="0"/>
          <w:caps w:val="0"/>
          <w:smallCaps w:val="0"/>
          <w:noProof w:val="0"/>
          <w:color w:val="auto"/>
          <w:sz w:val="32"/>
          <w:szCs w:val="32"/>
          <w:lang w:val="fr-FR"/>
        </w:rPr>
        <w:t xml:space="preserve">: Revenu net par personne </w:t>
      </w:r>
    </w:p>
    <w:p w:rsidR="1F652111" w:rsidP="1F652111" w:rsidRDefault="1F652111" w14:paraId="57596100" w14:textId="53BB401C">
      <w:pPr>
        <w:pStyle w:val="ListParagraph"/>
        <w:keepNext w:val="1"/>
        <w:keepLines w:val="1"/>
        <w:widowControl w:val="1"/>
        <w:numPr>
          <w:ilvl w:val="0"/>
          <w:numId w:val="117"/>
        </w:numPr>
        <w:spacing w:before="0" w:after="162" w:line="252" w:lineRule="auto"/>
        <w:jc w:val="left"/>
        <w:rPr>
          <w:rFonts w:ascii="Open Sans" w:hAnsi="Open Sans" w:eastAsia="Open Sans" w:cs="Open Sans"/>
          <w:b w:val="0"/>
          <w:bCs w:val="0"/>
          <w:i w:val="0"/>
          <w:iCs w:val="0"/>
          <w:caps w:val="0"/>
          <w:smallCaps w:val="0"/>
          <w:noProof w:val="0"/>
          <w:color w:val="auto"/>
          <w:sz w:val="32"/>
          <w:szCs w:val="32"/>
          <w:lang w:val="fr-FR"/>
        </w:rPr>
      </w:pPr>
      <w:r w:rsidRPr="1F652111" w:rsidR="1F652111">
        <w:rPr>
          <w:rFonts w:ascii="Open Sans" w:hAnsi="Open Sans" w:eastAsia="Open Sans" w:cs="Open Sans"/>
          <w:b w:val="1"/>
          <w:bCs w:val="1"/>
          <w:i w:val="0"/>
          <w:iCs w:val="0"/>
          <w:caps w:val="0"/>
          <w:smallCaps w:val="0"/>
          <w:noProof w:val="0"/>
          <w:color w:val="auto"/>
          <w:sz w:val="32"/>
          <w:szCs w:val="32"/>
          <w:lang w:val="fr-FR"/>
        </w:rPr>
        <w:t>inflation</w:t>
      </w:r>
      <w:r w:rsidRPr="1F652111" w:rsidR="1F652111">
        <w:rPr>
          <w:rFonts w:ascii="Open Sans" w:hAnsi="Open Sans" w:eastAsia="Open Sans" w:cs="Open Sans"/>
          <w:b w:val="1"/>
          <w:bCs w:val="1"/>
          <w:i w:val="0"/>
          <w:iCs w:val="0"/>
          <w:caps w:val="0"/>
          <w:smallCaps w:val="0"/>
          <w:noProof w:val="0"/>
          <w:color w:val="auto"/>
          <w:sz w:val="32"/>
          <w:szCs w:val="32"/>
          <w:lang w:val="fr-FR"/>
        </w:rPr>
        <w:t xml:space="preserve"> </w:t>
      </w:r>
      <w:r w:rsidRPr="1F652111" w:rsidR="1F652111">
        <w:rPr>
          <w:rFonts w:ascii="Open Sans" w:hAnsi="Open Sans" w:eastAsia="Open Sans" w:cs="Open Sans"/>
          <w:b w:val="0"/>
          <w:bCs w:val="0"/>
          <w:i w:val="0"/>
          <w:iCs w:val="0"/>
          <w:caps w:val="0"/>
          <w:smallCaps w:val="0"/>
          <w:noProof w:val="0"/>
          <w:color w:val="auto"/>
          <w:sz w:val="32"/>
          <w:szCs w:val="32"/>
          <w:lang w:val="fr-FR"/>
        </w:rPr>
        <w:t xml:space="preserve">: Mesure du taux de croissance annuel du PIB total </w:t>
      </w:r>
    </w:p>
    <w:p w:rsidR="1F652111" w:rsidP="1F652111" w:rsidRDefault="1F652111" w14:paraId="001BD349" w14:textId="430D26ED">
      <w:pPr>
        <w:pStyle w:val="ListParagraph"/>
        <w:keepNext w:val="1"/>
        <w:keepLines w:val="1"/>
        <w:widowControl w:val="1"/>
        <w:numPr>
          <w:ilvl w:val="0"/>
          <w:numId w:val="117"/>
        </w:numPr>
        <w:spacing w:before="0" w:after="162" w:line="252" w:lineRule="auto"/>
        <w:jc w:val="left"/>
        <w:rPr>
          <w:rFonts w:ascii="Open Sans" w:hAnsi="Open Sans" w:eastAsia="Open Sans" w:cs="Open Sans"/>
          <w:b w:val="0"/>
          <w:bCs w:val="0"/>
          <w:i w:val="0"/>
          <w:iCs w:val="0"/>
          <w:caps w:val="0"/>
          <w:smallCaps w:val="0"/>
          <w:noProof w:val="0"/>
          <w:color w:val="auto"/>
          <w:sz w:val="32"/>
          <w:szCs w:val="32"/>
          <w:lang w:val="fr-FR"/>
        </w:rPr>
      </w:pPr>
      <w:r w:rsidRPr="1F652111" w:rsidR="1F652111">
        <w:rPr>
          <w:rFonts w:ascii="Open Sans" w:hAnsi="Open Sans" w:eastAsia="Open Sans" w:cs="Open Sans"/>
          <w:b w:val="1"/>
          <w:bCs w:val="1"/>
          <w:i w:val="0"/>
          <w:iCs w:val="0"/>
          <w:caps w:val="0"/>
          <w:smallCaps w:val="0"/>
          <w:noProof w:val="0"/>
          <w:color w:val="auto"/>
          <w:sz w:val="32"/>
          <w:szCs w:val="32"/>
          <w:lang w:val="fr-FR"/>
        </w:rPr>
        <w:t>life_expec</w:t>
      </w:r>
      <w:r w:rsidRPr="1F652111" w:rsidR="1F652111">
        <w:rPr>
          <w:rFonts w:ascii="Open Sans" w:hAnsi="Open Sans" w:eastAsia="Open Sans" w:cs="Open Sans"/>
          <w:b w:val="0"/>
          <w:bCs w:val="0"/>
          <w:i w:val="0"/>
          <w:iCs w:val="0"/>
          <w:caps w:val="0"/>
          <w:smallCaps w:val="0"/>
          <w:noProof w:val="0"/>
          <w:color w:val="auto"/>
          <w:sz w:val="32"/>
          <w:szCs w:val="32"/>
          <w:lang w:val="fr-FR"/>
        </w:rPr>
        <w:t xml:space="preserve"> : Le nombre moyen d'années qu'un nouveau-né vivrait si les tendances de mortalité actuelles devaient rester les mêmes </w:t>
      </w:r>
    </w:p>
    <w:p w:rsidR="1F652111" w:rsidP="1F652111" w:rsidRDefault="1F652111" w14:paraId="7E9EF608" w14:textId="5BAD42BA">
      <w:pPr>
        <w:pStyle w:val="ListParagraph"/>
        <w:keepNext w:val="1"/>
        <w:keepLines w:val="1"/>
        <w:widowControl w:val="1"/>
        <w:numPr>
          <w:ilvl w:val="0"/>
          <w:numId w:val="117"/>
        </w:numPr>
        <w:spacing w:before="0" w:after="162" w:line="252" w:lineRule="auto"/>
        <w:jc w:val="left"/>
        <w:rPr>
          <w:rFonts w:ascii="Open Sans" w:hAnsi="Open Sans" w:eastAsia="Open Sans" w:cs="Open Sans"/>
          <w:b w:val="0"/>
          <w:bCs w:val="0"/>
          <w:i w:val="0"/>
          <w:iCs w:val="0"/>
          <w:caps w:val="0"/>
          <w:smallCaps w:val="0"/>
          <w:noProof w:val="0"/>
          <w:color w:val="auto"/>
          <w:sz w:val="32"/>
          <w:szCs w:val="32"/>
          <w:lang w:val="fr-FR"/>
        </w:rPr>
      </w:pPr>
      <w:r w:rsidRPr="1F652111" w:rsidR="1F652111">
        <w:rPr>
          <w:rFonts w:ascii="Open Sans" w:hAnsi="Open Sans" w:eastAsia="Open Sans" w:cs="Open Sans"/>
          <w:b w:val="1"/>
          <w:bCs w:val="1"/>
          <w:i w:val="0"/>
          <w:iCs w:val="0"/>
          <w:caps w:val="0"/>
          <w:smallCaps w:val="0"/>
          <w:noProof w:val="0"/>
          <w:color w:val="auto"/>
          <w:sz w:val="32"/>
          <w:szCs w:val="32"/>
          <w:lang w:val="fr-FR"/>
        </w:rPr>
        <w:t>total_fer</w:t>
      </w:r>
      <w:r w:rsidRPr="1F652111" w:rsidR="1F652111">
        <w:rPr>
          <w:rFonts w:ascii="Open Sans" w:hAnsi="Open Sans" w:eastAsia="Open Sans" w:cs="Open Sans"/>
          <w:b w:val="1"/>
          <w:bCs w:val="1"/>
          <w:i w:val="0"/>
          <w:iCs w:val="0"/>
          <w:caps w:val="0"/>
          <w:smallCaps w:val="0"/>
          <w:noProof w:val="0"/>
          <w:color w:val="auto"/>
          <w:sz w:val="32"/>
          <w:szCs w:val="32"/>
          <w:lang w:val="fr-FR"/>
        </w:rPr>
        <w:t xml:space="preserve"> </w:t>
      </w:r>
      <w:r w:rsidRPr="1F652111" w:rsidR="1F652111">
        <w:rPr>
          <w:rFonts w:ascii="Open Sans" w:hAnsi="Open Sans" w:eastAsia="Open Sans" w:cs="Open Sans"/>
          <w:b w:val="0"/>
          <w:bCs w:val="0"/>
          <w:i w:val="0"/>
          <w:iCs w:val="0"/>
          <w:caps w:val="0"/>
          <w:smallCaps w:val="0"/>
          <w:noProof w:val="0"/>
          <w:color w:val="auto"/>
          <w:sz w:val="32"/>
          <w:szCs w:val="32"/>
          <w:lang w:val="fr-FR"/>
        </w:rPr>
        <w:t xml:space="preserve">: Le nombre d'enfants qui naîtraient pour chaque femme si les taux de fécondité par âge actuels devaient rester les mêmes </w:t>
      </w:r>
    </w:p>
    <w:p w:rsidR="1F652111" w:rsidP="1F652111" w:rsidRDefault="1F652111" w14:paraId="7BBD0F0A" w14:textId="64EB111C">
      <w:pPr>
        <w:pStyle w:val="ListParagraph"/>
        <w:keepNext w:val="1"/>
        <w:keepLines w:val="1"/>
        <w:widowControl w:val="1"/>
        <w:numPr>
          <w:ilvl w:val="0"/>
          <w:numId w:val="117"/>
        </w:numPr>
        <w:spacing w:before="0" w:after="162" w:line="252" w:lineRule="auto"/>
        <w:jc w:val="left"/>
        <w:rPr>
          <w:rFonts w:ascii="Open Sans" w:hAnsi="Open Sans" w:eastAsia="Open Sans" w:cs="Open Sans"/>
          <w:b w:val="0"/>
          <w:bCs w:val="0"/>
          <w:i w:val="0"/>
          <w:iCs w:val="0"/>
          <w:caps w:val="0"/>
          <w:smallCaps w:val="0"/>
          <w:noProof w:val="0"/>
          <w:color w:val="auto"/>
          <w:sz w:val="32"/>
          <w:szCs w:val="32"/>
          <w:lang w:val="fr-FR"/>
        </w:rPr>
      </w:pPr>
      <w:r w:rsidRPr="1F652111" w:rsidR="1F652111">
        <w:rPr>
          <w:rFonts w:ascii="Open Sans" w:hAnsi="Open Sans" w:eastAsia="Open Sans" w:cs="Open Sans"/>
          <w:b w:val="1"/>
          <w:bCs w:val="1"/>
          <w:i w:val="0"/>
          <w:iCs w:val="0"/>
          <w:caps w:val="0"/>
          <w:smallCaps w:val="0"/>
          <w:noProof w:val="0"/>
          <w:color w:val="auto"/>
          <w:sz w:val="32"/>
          <w:szCs w:val="32"/>
          <w:lang w:val="fr-FR"/>
        </w:rPr>
        <w:t>gdpp</w:t>
      </w:r>
      <w:r w:rsidRPr="1F652111" w:rsidR="1F652111">
        <w:rPr>
          <w:rFonts w:ascii="Open Sans" w:hAnsi="Open Sans" w:eastAsia="Open Sans" w:cs="Open Sans"/>
          <w:b w:val="1"/>
          <w:bCs w:val="1"/>
          <w:i w:val="0"/>
          <w:iCs w:val="0"/>
          <w:caps w:val="0"/>
          <w:smallCaps w:val="0"/>
          <w:noProof w:val="0"/>
          <w:color w:val="auto"/>
          <w:sz w:val="32"/>
          <w:szCs w:val="32"/>
          <w:lang w:val="fr-FR"/>
        </w:rPr>
        <w:t xml:space="preserve"> </w:t>
      </w:r>
      <w:r w:rsidRPr="1F652111" w:rsidR="1F652111">
        <w:rPr>
          <w:rFonts w:ascii="Open Sans" w:hAnsi="Open Sans" w:eastAsia="Open Sans" w:cs="Open Sans"/>
          <w:b w:val="0"/>
          <w:bCs w:val="0"/>
          <w:i w:val="0"/>
          <w:iCs w:val="0"/>
          <w:caps w:val="0"/>
          <w:smallCaps w:val="0"/>
          <w:noProof w:val="0"/>
          <w:color w:val="auto"/>
          <w:sz w:val="32"/>
          <w:szCs w:val="32"/>
          <w:lang w:val="fr-FR"/>
        </w:rPr>
        <w:t>: Le PIB par habitant. Calculé comme le PIB total divisé par la population totale</w:t>
      </w:r>
    </w:p>
    <w:p w:rsidR="1F652111" w:rsidP="1F652111" w:rsidRDefault="1F652111" w14:paraId="7AC08DE4" w14:textId="30D989F7">
      <w:pPr>
        <w:pStyle w:val="Normal"/>
        <w:keepNext w:val="1"/>
        <w:keepLines w:val="1"/>
        <w:widowControl w:val="1"/>
        <w:spacing w:before="0" w:after="162" w:line="252" w:lineRule="auto"/>
        <w:ind w:left="-5" w:hanging="10"/>
        <w:jc w:val="left"/>
        <w:rPr>
          <w:rFonts w:ascii="Open Sans" w:hAnsi="Open Sans" w:eastAsia="Open Sans" w:cs="Open Sans"/>
          <w:b w:val="0"/>
          <w:bCs w:val="0"/>
          <w:i w:val="0"/>
          <w:iCs w:val="0"/>
          <w:caps w:val="0"/>
          <w:smallCaps w:val="0"/>
          <w:noProof w:val="0"/>
          <w:color w:val="auto"/>
          <w:sz w:val="30"/>
          <w:szCs w:val="30"/>
          <w:lang w:val="fr-FR"/>
        </w:rPr>
      </w:pPr>
    </w:p>
    <w:p w:rsidR="1F652111" w:rsidP="1F652111" w:rsidRDefault="1F652111" w14:paraId="3E1979F8" w14:textId="2CE97E26">
      <w:pPr>
        <w:pStyle w:val="Normal"/>
        <w:keepNext w:val="1"/>
        <w:keepLines w:val="1"/>
        <w:widowControl w:val="1"/>
        <w:spacing w:before="0" w:after="162" w:line="252" w:lineRule="auto"/>
        <w:ind w:left="-5" w:hanging="10"/>
        <w:jc w:val="center"/>
      </w:pPr>
      <w:r>
        <w:drawing>
          <wp:inline wp14:editId="5A27C2BD" wp14:anchorId="5181D6C3">
            <wp:extent cx="6019798" cy="1333504"/>
            <wp:effectExtent l="0" t="0" r="0" b="0"/>
            <wp:docPr id="1665109499" name="" title=""/>
            <wp:cNvGraphicFramePr>
              <a:graphicFrameLocks noChangeAspect="1"/>
            </wp:cNvGraphicFramePr>
            <a:graphic>
              <a:graphicData uri="http://schemas.openxmlformats.org/drawingml/2006/picture">
                <pic:pic>
                  <pic:nvPicPr>
                    <pic:cNvPr id="0" name=""/>
                    <pic:cNvPicPr/>
                  </pic:nvPicPr>
                  <pic:blipFill>
                    <a:blip r:embed="Rc11896f57ff34d01">
                      <a:extLst>
                        <a:ext xmlns:a="http://schemas.openxmlformats.org/drawingml/2006/main" uri="{28A0092B-C50C-407E-A947-70E740481C1C}">
                          <a14:useLocalDpi val="0"/>
                        </a:ext>
                      </a:extLst>
                    </a:blip>
                    <a:srcRect l="0" t="1639" r="0" b="0"/>
                    <a:stretch>
                      <a:fillRect/>
                    </a:stretch>
                  </pic:blipFill>
                  <pic:spPr>
                    <a:xfrm>
                      <a:off x="0" y="0"/>
                      <a:ext cx="6019798" cy="1333504"/>
                    </a:xfrm>
                    <a:prstGeom prst="rect">
                      <a:avLst/>
                    </a:prstGeom>
                  </pic:spPr>
                </pic:pic>
              </a:graphicData>
            </a:graphic>
          </wp:inline>
        </w:drawing>
      </w:r>
    </w:p>
    <w:p w:rsidR="1F652111" w:rsidP="1F652111" w:rsidRDefault="1F652111" w14:paraId="1A71E064" w14:textId="6828916D">
      <w:pPr>
        <w:pStyle w:val="ListParagraph"/>
        <w:keepNext w:val="1"/>
        <w:keepLines w:val="1"/>
        <w:widowControl w:val="1"/>
        <w:numPr>
          <w:ilvl w:val="0"/>
          <w:numId w:val="116"/>
        </w:numPr>
        <w:spacing w:before="0" w:after="162" w:line="252" w:lineRule="auto"/>
        <w:jc w:val="left"/>
        <w:rPr>
          <w:b w:val="1"/>
          <w:bCs w:val="1"/>
          <w:sz w:val="30"/>
          <w:szCs w:val="30"/>
        </w:rPr>
      </w:pPr>
      <w:r w:rsidRPr="1F652111" w:rsidR="1F652111">
        <w:rPr>
          <w:b w:val="1"/>
          <w:bCs w:val="1"/>
          <w:sz w:val="30"/>
          <w:szCs w:val="30"/>
        </w:rPr>
        <w:t>Visualisation :</w:t>
      </w:r>
    </w:p>
    <w:p w:rsidR="1F652111" w:rsidP="1F652111" w:rsidRDefault="1F652111" w14:paraId="1662DB33" w14:textId="32EB501D">
      <w:pPr>
        <w:pStyle w:val="Normal"/>
        <w:rPr>
          <w:sz w:val="30"/>
          <w:szCs w:val="30"/>
        </w:rPr>
      </w:pPr>
      <w:r w:rsidRPr="1F652111" w:rsidR="1F652111">
        <w:rPr>
          <w:sz w:val="30"/>
          <w:szCs w:val="30"/>
        </w:rPr>
        <w:t>Visualisation de toutes les colonnes avec des boîtes à moustaches (</w:t>
      </w:r>
      <w:r w:rsidRPr="1F652111" w:rsidR="1F652111">
        <w:rPr>
          <w:sz w:val="30"/>
          <w:szCs w:val="30"/>
        </w:rPr>
        <w:t>Boxplot</w:t>
      </w:r>
      <w:r w:rsidRPr="1F652111" w:rsidR="1F652111">
        <w:rPr>
          <w:sz w:val="30"/>
          <w:szCs w:val="30"/>
        </w:rPr>
        <w:t>) et des graphiques de distribution (</w:t>
      </w:r>
      <w:r w:rsidRPr="1F652111" w:rsidR="1F652111">
        <w:rPr>
          <w:sz w:val="30"/>
          <w:szCs w:val="30"/>
        </w:rPr>
        <w:t>Distplot</w:t>
      </w:r>
      <w:r w:rsidRPr="1F652111" w:rsidR="1F652111">
        <w:rPr>
          <w:sz w:val="30"/>
          <w:szCs w:val="30"/>
        </w:rPr>
        <w:t>) pour identifier la distribution des données et les valeurs aberrantes.</w:t>
      </w:r>
    </w:p>
    <w:p w:rsidR="1F652111" w:rsidP="1F652111" w:rsidRDefault="1F652111" w14:paraId="15E8389A" w14:textId="223025BD">
      <w:pPr>
        <w:pStyle w:val="Normal"/>
      </w:pPr>
      <w:r>
        <w:drawing>
          <wp:inline wp14:editId="4F0B0D57" wp14:anchorId="6D7079DA">
            <wp:extent cx="5724524" cy="1133475"/>
            <wp:effectExtent l="0" t="0" r="0" b="0"/>
            <wp:docPr id="1386080970" name="" title=""/>
            <wp:cNvGraphicFramePr>
              <a:graphicFrameLocks noChangeAspect="1"/>
            </wp:cNvGraphicFramePr>
            <a:graphic>
              <a:graphicData uri="http://schemas.openxmlformats.org/drawingml/2006/picture">
                <pic:pic>
                  <pic:nvPicPr>
                    <pic:cNvPr id="0" name=""/>
                    <pic:cNvPicPr/>
                  </pic:nvPicPr>
                  <pic:blipFill>
                    <a:blip r:embed="Rcda414895b4042ce">
                      <a:extLst>
                        <a:ext xmlns:a="http://schemas.openxmlformats.org/drawingml/2006/main" uri="{28A0092B-C50C-407E-A947-70E740481C1C}">
                          <a14:useLocalDpi val="0"/>
                        </a:ext>
                      </a:extLst>
                    </a:blip>
                    <a:stretch>
                      <a:fillRect/>
                    </a:stretch>
                  </pic:blipFill>
                  <pic:spPr>
                    <a:xfrm>
                      <a:off x="0" y="0"/>
                      <a:ext cx="5724524" cy="1133475"/>
                    </a:xfrm>
                    <a:prstGeom prst="rect">
                      <a:avLst/>
                    </a:prstGeom>
                  </pic:spPr>
                </pic:pic>
              </a:graphicData>
            </a:graphic>
          </wp:inline>
        </w:drawing>
      </w:r>
      <w:r>
        <w:drawing>
          <wp:inline wp14:editId="023702D0" wp14:anchorId="464B9BE3">
            <wp:extent cx="5724524" cy="1133475"/>
            <wp:effectExtent l="0" t="0" r="0" b="0"/>
            <wp:docPr id="189816981" name="" title=""/>
            <wp:cNvGraphicFramePr>
              <a:graphicFrameLocks noChangeAspect="1"/>
            </wp:cNvGraphicFramePr>
            <a:graphic>
              <a:graphicData uri="http://schemas.openxmlformats.org/drawingml/2006/picture">
                <pic:pic>
                  <pic:nvPicPr>
                    <pic:cNvPr id="0" name=""/>
                    <pic:cNvPicPr/>
                  </pic:nvPicPr>
                  <pic:blipFill>
                    <a:blip r:embed="Rfc53a412b5bc42e5">
                      <a:extLst>
                        <a:ext xmlns:a="http://schemas.openxmlformats.org/drawingml/2006/main" uri="{28A0092B-C50C-407E-A947-70E740481C1C}">
                          <a14:useLocalDpi val="0"/>
                        </a:ext>
                      </a:extLst>
                    </a:blip>
                    <a:stretch>
                      <a:fillRect/>
                    </a:stretch>
                  </pic:blipFill>
                  <pic:spPr>
                    <a:xfrm>
                      <a:off x="0" y="0"/>
                      <a:ext cx="5724524" cy="1133475"/>
                    </a:xfrm>
                    <a:prstGeom prst="rect">
                      <a:avLst/>
                    </a:prstGeom>
                  </pic:spPr>
                </pic:pic>
              </a:graphicData>
            </a:graphic>
          </wp:inline>
        </w:drawing>
      </w:r>
      <w:r>
        <w:drawing>
          <wp:inline wp14:editId="0954701F" wp14:anchorId="6E7B55E6">
            <wp:extent cx="5724524" cy="1133475"/>
            <wp:effectExtent l="0" t="0" r="0" b="0"/>
            <wp:docPr id="123241465" name="" title=""/>
            <wp:cNvGraphicFramePr>
              <a:graphicFrameLocks noChangeAspect="1"/>
            </wp:cNvGraphicFramePr>
            <a:graphic>
              <a:graphicData uri="http://schemas.openxmlformats.org/drawingml/2006/picture">
                <pic:pic>
                  <pic:nvPicPr>
                    <pic:cNvPr id="0" name=""/>
                    <pic:cNvPicPr/>
                  </pic:nvPicPr>
                  <pic:blipFill>
                    <a:blip r:embed="R47d1f9cfa1e14978">
                      <a:extLst>
                        <a:ext xmlns:a="http://schemas.openxmlformats.org/drawingml/2006/main" uri="{28A0092B-C50C-407E-A947-70E740481C1C}">
                          <a14:useLocalDpi val="0"/>
                        </a:ext>
                      </a:extLst>
                    </a:blip>
                    <a:stretch>
                      <a:fillRect/>
                    </a:stretch>
                  </pic:blipFill>
                  <pic:spPr>
                    <a:xfrm>
                      <a:off x="0" y="0"/>
                      <a:ext cx="5724524" cy="1133475"/>
                    </a:xfrm>
                    <a:prstGeom prst="rect">
                      <a:avLst/>
                    </a:prstGeom>
                  </pic:spPr>
                </pic:pic>
              </a:graphicData>
            </a:graphic>
          </wp:inline>
        </w:drawing>
      </w:r>
      <w:r>
        <w:drawing>
          <wp:inline wp14:editId="52D08EFA" wp14:anchorId="1E04EB81">
            <wp:extent cx="5724524" cy="1133475"/>
            <wp:effectExtent l="0" t="0" r="0" b="0"/>
            <wp:docPr id="393194672" name="" title=""/>
            <wp:cNvGraphicFramePr>
              <a:graphicFrameLocks noChangeAspect="1"/>
            </wp:cNvGraphicFramePr>
            <a:graphic>
              <a:graphicData uri="http://schemas.openxmlformats.org/drawingml/2006/picture">
                <pic:pic>
                  <pic:nvPicPr>
                    <pic:cNvPr id="0" name=""/>
                    <pic:cNvPicPr/>
                  </pic:nvPicPr>
                  <pic:blipFill>
                    <a:blip r:embed="Rb0d5cf676b954614">
                      <a:extLst>
                        <a:ext xmlns:a="http://schemas.openxmlformats.org/drawingml/2006/main" uri="{28A0092B-C50C-407E-A947-70E740481C1C}">
                          <a14:useLocalDpi val="0"/>
                        </a:ext>
                      </a:extLst>
                    </a:blip>
                    <a:stretch>
                      <a:fillRect/>
                    </a:stretch>
                  </pic:blipFill>
                  <pic:spPr>
                    <a:xfrm>
                      <a:off x="0" y="0"/>
                      <a:ext cx="5724524" cy="1133475"/>
                    </a:xfrm>
                    <a:prstGeom prst="rect">
                      <a:avLst/>
                    </a:prstGeom>
                  </pic:spPr>
                </pic:pic>
              </a:graphicData>
            </a:graphic>
          </wp:inline>
        </w:drawing>
      </w:r>
      <w:r>
        <w:drawing>
          <wp:inline wp14:editId="0BD8500B" wp14:anchorId="04B44708">
            <wp:extent cx="5724524" cy="1123950"/>
            <wp:effectExtent l="0" t="0" r="0" b="0"/>
            <wp:docPr id="1064349782" name="" title=""/>
            <wp:cNvGraphicFramePr>
              <a:graphicFrameLocks noChangeAspect="1"/>
            </wp:cNvGraphicFramePr>
            <a:graphic>
              <a:graphicData uri="http://schemas.openxmlformats.org/drawingml/2006/picture">
                <pic:pic>
                  <pic:nvPicPr>
                    <pic:cNvPr id="0" name=""/>
                    <pic:cNvPicPr/>
                  </pic:nvPicPr>
                  <pic:blipFill>
                    <a:blip r:embed="R2b1f202abc534454">
                      <a:extLst>
                        <a:ext xmlns:a="http://schemas.openxmlformats.org/drawingml/2006/main" uri="{28A0092B-C50C-407E-A947-70E740481C1C}">
                          <a14:useLocalDpi val="0"/>
                        </a:ext>
                      </a:extLst>
                    </a:blip>
                    <a:stretch>
                      <a:fillRect/>
                    </a:stretch>
                  </pic:blipFill>
                  <pic:spPr>
                    <a:xfrm>
                      <a:off x="0" y="0"/>
                      <a:ext cx="5724524" cy="1123950"/>
                    </a:xfrm>
                    <a:prstGeom prst="rect">
                      <a:avLst/>
                    </a:prstGeom>
                  </pic:spPr>
                </pic:pic>
              </a:graphicData>
            </a:graphic>
          </wp:inline>
        </w:drawing>
      </w:r>
      <w:r>
        <w:drawing>
          <wp:inline wp14:editId="12B49390" wp14:anchorId="2FB0BC38">
            <wp:extent cx="5724524" cy="1133475"/>
            <wp:effectExtent l="0" t="0" r="0" b="0"/>
            <wp:docPr id="1841476790" name="" title=""/>
            <wp:cNvGraphicFramePr>
              <a:graphicFrameLocks noChangeAspect="1"/>
            </wp:cNvGraphicFramePr>
            <a:graphic>
              <a:graphicData uri="http://schemas.openxmlformats.org/drawingml/2006/picture">
                <pic:pic>
                  <pic:nvPicPr>
                    <pic:cNvPr id="0" name=""/>
                    <pic:cNvPicPr/>
                  </pic:nvPicPr>
                  <pic:blipFill>
                    <a:blip r:embed="Rf9b8fc6045ec4ae4">
                      <a:extLst>
                        <a:ext xmlns:a="http://schemas.openxmlformats.org/drawingml/2006/main" uri="{28A0092B-C50C-407E-A947-70E740481C1C}">
                          <a14:useLocalDpi val="0"/>
                        </a:ext>
                      </a:extLst>
                    </a:blip>
                    <a:stretch>
                      <a:fillRect/>
                    </a:stretch>
                  </pic:blipFill>
                  <pic:spPr>
                    <a:xfrm>
                      <a:off x="0" y="0"/>
                      <a:ext cx="5724524" cy="1133475"/>
                    </a:xfrm>
                    <a:prstGeom prst="rect">
                      <a:avLst/>
                    </a:prstGeom>
                  </pic:spPr>
                </pic:pic>
              </a:graphicData>
            </a:graphic>
          </wp:inline>
        </w:drawing>
      </w:r>
      <w:r>
        <w:drawing>
          <wp:inline wp14:editId="6D671D91" wp14:anchorId="5CEC8E8C">
            <wp:extent cx="5724524" cy="1133475"/>
            <wp:effectExtent l="0" t="0" r="0" b="0"/>
            <wp:docPr id="685162174" name="" title=""/>
            <wp:cNvGraphicFramePr>
              <a:graphicFrameLocks noChangeAspect="1"/>
            </wp:cNvGraphicFramePr>
            <a:graphic>
              <a:graphicData uri="http://schemas.openxmlformats.org/drawingml/2006/picture">
                <pic:pic>
                  <pic:nvPicPr>
                    <pic:cNvPr id="0" name=""/>
                    <pic:cNvPicPr/>
                  </pic:nvPicPr>
                  <pic:blipFill>
                    <a:blip r:embed="R85b8e851b59d4c62">
                      <a:extLst>
                        <a:ext xmlns:a="http://schemas.openxmlformats.org/drawingml/2006/main" uri="{28A0092B-C50C-407E-A947-70E740481C1C}">
                          <a14:useLocalDpi val="0"/>
                        </a:ext>
                      </a:extLst>
                    </a:blip>
                    <a:stretch>
                      <a:fillRect/>
                    </a:stretch>
                  </pic:blipFill>
                  <pic:spPr>
                    <a:xfrm>
                      <a:off x="0" y="0"/>
                      <a:ext cx="5724524" cy="1133475"/>
                    </a:xfrm>
                    <a:prstGeom prst="rect">
                      <a:avLst/>
                    </a:prstGeom>
                  </pic:spPr>
                </pic:pic>
              </a:graphicData>
            </a:graphic>
          </wp:inline>
        </w:drawing>
      </w:r>
      <w:r>
        <w:drawing>
          <wp:inline wp14:editId="04BE2747" wp14:anchorId="4396B34D">
            <wp:extent cx="5724524" cy="1133475"/>
            <wp:effectExtent l="0" t="0" r="0" b="0"/>
            <wp:docPr id="1784106120" name="" title=""/>
            <wp:cNvGraphicFramePr>
              <a:graphicFrameLocks noChangeAspect="1"/>
            </wp:cNvGraphicFramePr>
            <a:graphic>
              <a:graphicData uri="http://schemas.openxmlformats.org/drawingml/2006/picture">
                <pic:pic>
                  <pic:nvPicPr>
                    <pic:cNvPr id="0" name=""/>
                    <pic:cNvPicPr/>
                  </pic:nvPicPr>
                  <pic:blipFill>
                    <a:blip r:embed="R19d4ed4bf24d47bc">
                      <a:extLst>
                        <a:ext xmlns:a="http://schemas.openxmlformats.org/drawingml/2006/main" uri="{28A0092B-C50C-407E-A947-70E740481C1C}">
                          <a14:useLocalDpi val="0"/>
                        </a:ext>
                      </a:extLst>
                    </a:blip>
                    <a:stretch>
                      <a:fillRect/>
                    </a:stretch>
                  </pic:blipFill>
                  <pic:spPr>
                    <a:xfrm>
                      <a:off x="0" y="0"/>
                      <a:ext cx="5724524" cy="1133475"/>
                    </a:xfrm>
                    <a:prstGeom prst="rect">
                      <a:avLst/>
                    </a:prstGeom>
                  </pic:spPr>
                </pic:pic>
              </a:graphicData>
            </a:graphic>
          </wp:inline>
        </w:drawing>
      </w:r>
      <w:r>
        <w:drawing>
          <wp:inline wp14:editId="6A1E334B" wp14:anchorId="578C83C8">
            <wp:extent cx="5724524" cy="1133475"/>
            <wp:effectExtent l="0" t="0" r="0" b="0"/>
            <wp:docPr id="1261151312" name="" title=""/>
            <wp:cNvGraphicFramePr>
              <a:graphicFrameLocks noChangeAspect="1"/>
            </wp:cNvGraphicFramePr>
            <a:graphic>
              <a:graphicData uri="http://schemas.openxmlformats.org/drawingml/2006/picture">
                <pic:pic>
                  <pic:nvPicPr>
                    <pic:cNvPr id="0" name=""/>
                    <pic:cNvPicPr/>
                  </pic:nvPicPr>
                  <pic:blipFill>
                    <a:blip r:embed="Raa9eca12fe3548f9">
                      <a:extLst>
                        <a:ext xmlns:a="http://schemas.openxmlformats.org/drawingml/2006/main" uri="{28A0092B-C50C-407E-A947-70E740481C1C}">
                          <a14:useLocalDpi val="0"/>
                        </a:ext>
                      </a:extLst>
                    </a:blip>
                    <a:stretch>
                      <a:fillRect/>
                    </a:stretch>
                  </pic:blipFill>
                  <pic:spPr>
                    <a:xfrm>
                      <a:off x="0" y="0"/>
                      <a:ext cx="5724524" cy="1133475"/>
                    </a:xfrm>
                    <a:prstGeom prst="rect">
                      <a:avLst/>
                    </a:prstGeom>
                  </pic:spPr>
                </pic:pic>
              </a:graphicData>
            </a:graphic>
          </wp:inline>
        </w:drawing>
      </w:r>
    </w:p>
    <w:p w:rsidR="1F652111" w:rsidP="1F652111" w:rsidRDefault="1F652111" w14:paraId="1FE44522" w14:textId="7BBE44D2">
      <w:pPr>
        <w:pStyle w:val="ListParagraph"/>
        <w:numPr>
          <w:ilvl w:val="0"/>
          <w:numId w:val="118"/>
        </w:numPr>
        <w:rPr>
          <w:sz w:val="30"/>
          <w:szCs w:val="30"/>
        </w:rPr>
      </w:pPr>
      <w:r w:rsidRPr="1F652111" w:rsidR="1F652111">
        <w:rPr>
          <w:sz w:val="30"/>
          <w:szCs w:val="30"/>
        </w:rPr>
        <w:t>life_expec</w:t>
      </w:r>
      <w:r w:rsidRPr="1F652111" w:rsidR="1F652111">
        <w:rPr>
          <w:sz w:val="30"/>
          <w:szCs w:val="30"/>
        </w:rPr>
        <w:t xml:space="preserve"> affiche une distribution des données inclinée à gauche ou négativement inclinée.</w:t>
      </w:r>
    </w:p>
    <w:p w:rsidR="1F652111" w:rsidP="1F652111" w:rsidRDefault="1F652111" w14:paraId="41C6EA54" w14:textId="33F07628">
      <w:pPr>
        <w:pStyle w:val="ListParagraph"/>
        <w:numPr>
          <w:ilvl w:val="0"/>
          <w:numId w:val="118"/>
        </w:numPr>
        <w:rPr>
          <w:sz w:val="30"/>
          <w:szCs w:val="30"/>
        </w:rPr>
      </w:pPr>
      <w:r w:rsidRPr="1F652111" w:rsidR="1F652111">
        <w:rPr>
          <w:sz w:val="30"/>
          <w:szCs w:val="30"/>
        </w:rPr>
        <w:t>health</w:t>
      </w:r>
      <w:r w:rsidRPr="1F652111" w:rsidR="1F652111">
        <w:rPr>
          <w:sz w:val="30"/>
          <w:szCs w:val="30"/>
        </w:rPr>
        <w:t xml:space="preserve"> affiche une distribution des données normalement distribuée.</w:t>
      </w:r>
    </w:p>
    <w:p w:rsidR="1F652111" w:rsidP="1F652111" w:rsidRDefault="1F652111" w14:paraId="48A69F4D" w14:textId="12B7668F">
      <w:pPr>
        <w:pStyle w:val="ListParagraph"/>
        <w:numPr>
          <w:ilvl w:val="0"/>
          <w:numId w:val="118"/>
        </w:numPr>
        <w:rPr>
          <w:sz w:val="30"/>
          <w:szCs w:val="30"/>
        </w:rPr>
      </w:pPr>
      <w:r w:rsidRPr="1F652111" w:rsidR="1F652111">
        <w:rPr>
          <w:sz w:val="30"/>
          <w:szCs w:val="30"/>
        </w:rPr>
        <w:t>Toutes les autres caractéristiques montrent une distribution des données inclinée à droite ou positivement inclinée.</w:t>
      </w:r>
    </w:p>
    <w:p w:rsidR="1F652111" w:rsidP="1F652111" w:rsidRDefault="1F652111" w14:paraId="0B7A6494" w14:textId="41C58772">
      <w:pPr>
        <w:pStyle w:val="ListParagraph"/>
        <w:numPr>
          <w:ilvl w:val="0"/>
          <w:numId w:val="118"/>
        </w:numPr>
        <w:rPr>
          <w:sz w:val="30"/>
          <w:szCs w:val="30"/>
        </w:rPr>
      </w:pPr>
      <w:r w:rsidRPr="1F652111" w:rsidR="1F652111">
        <w:rPr>
          <w:sz w:val="30"/>
          <w:szCs w:val="30"/>
        </w:rPr>
        <w:t xml:space="preserve">La distribution des données du country n'est pas affichée car il s'agit de données textuelles et elle a le même nombre de valeurs uniques que la longueur du </w:t>
      </w:r>
      <w:r w:rsidRPr="1F652111" w:rsidR="1F652111">
        <w:rPr>
          <w:sz w:val="30"/>
          <w:szCs w:val="30"/>
        </w:rPr>
        <w:t>dataframe</w:t>
      </w:r>
      <w:r w:rsidRPr="1F652111" w:rsidR="1F652111">
        <w:rPr>
          <w:sz w:val="30"/>
          <w:szCs w:val="30"/>
        </w:rPr>
        <w:t>.</w:t>
      </w:r>
    </w:p>
    <w:p w:rsidR="1F652111" w:rsidP="1F652111" w:rsidRDefault="1F652111" w14:paraId="7D57C2B8" w14:textId="7F524F31">
      <w:pPr>
        <w:pStyle w:val="Normal"/>
        <w:ind w:left="0"/>
        <w:rPr>
          <w:sz w:val="30"/>
          <w:szCs w:val="30"/>
        </w:rPr>
      </w:pPr>
    </w:p>
    <w:p w:rsidR="1F652111" w:rsidP="1F652111" w:rsidRDefault="1F652111" w14:paraId="7DD69304" w14:textId="0254424D">
      <w:pPr>
        <w:pStyle w:val="Normal"/>
        <w:rPr>
          <w:b w:val="1"/>
          <w:bCs w:val="1"/>
          <w:sz w:val="30"/>
          <w:szCs w:val="30"/>
        </w:rPr>
      </w:pPr>
      <w:r w:rsidRPr="1F652111" w:rsidR="1F652111">
        <w:rPr>
          <w:b w:val="1"/>
          <w:bCs w:val="1"/>
          <w:sz w:val="30"/>
          <w:szCs w:val="30"/>
        </w:rPr>
        <w:t>Constatations :</w:t>
      </w:r>
    </w:p>
    <w:p w:rsidR="1F652111" w:rsidP="1F652111" w:rsidRDefault="1F652111" w14:paraId="6D7D47C0" w14:textId="3D7420DA">
      <w:pPr>
        <w:pStyle w:val="ListParagraph"/>
        <w:numPr>
          <w:ilvl w:val="0"/>
          <w:numId w:val="119"/>
        </w:numPr>
        <w:rPr/>
      </w:pPr>
      <w:r w:rsidRPr="1F652111" w:rsidR="1F652111">
        <w:rPr>
          <w:sz w:val="30"/>
          <w:szCs w:val="30"/>
        </w:rPr>
        <w:t>Jeu de données de petite taille.</w:t>
      </w:r>
    </w:p>
    <w:p w:rsidR="1F652111" w:rsidP="1F652111" w:rsidRDefault="1F652111" w14:paraId="0D0AA67F" w14:textId="70FCAF6F">
      <w:pPr>
        <w:pStyle w:val="ListParagraph"/>
        <w:numPr>
          <w:ilvl w:val="0"/>
          <w:numId w:val="119"/>
        </w:numPr>
        <w:rPr/>
      </w:pPr>
      <w:r w:rsidRPr="1F652111" w:rsidR="1F652111">
        <w:rPr>
          <w:sz w:val="30"/>
          <w:szCs w:val="30"/>
        </w:rPr>
        <w:t>Aucune valeur manquante.</w:t>
      </w:r>
    </w:p>
    <w:p w:rsidR="1F652111" w:rsidP="1F652111" w:rsidRDefault="1F652111" w14:paraId="06EF2DED" w14:textId="200FAB8C">
      <w:pPr>
        <w:pStyle w:val="ListParagraph"/>
        <w:numPr>
          <w:ilvl w:val="0"/>
          <w:numId w:val="119"/>
        </w:numPr>
        <w:rPr/>
      </w:pPr>
      <w:r w:rsidRPr="1F652111" w:rsidR="1F652111">
        <w:rPr>
          <w:sz w:val="30"/>
          <w:szCs w:val="30"/>
        </w:rPr>
        <w:t>Aucune valeur en double.</w:t>
      </w:r>
    </w:p>
    <w:p w:rsidR="1F652111" w:rsidP="1F652111" w:rsidRDefault="1F652111" w14:paraId="5C5BC55A" w14:textId="469FBE08">
      <w:pPr>
        <w:pStyle w:val="ListParagraph"/>
        <w:numPr>
          <w:ilvl w:val="0"/>
          <w:numId w:val="119"/>
        </w:numPr>
        <w:rPr>
          <w:sz w:val="30"/>
          <w:szCs w:val="30"/>
        </w:rPr>
      </w:pPr>
      <w:r w:rsidRPr="1F652111" w:rsidR="1F652111">
        <w:rPr>
          <w:sz w:val="30"/>
          <w:szCs w:val="30"/>
        </w:rPr>
        <w:t>Quelques valeurs aberrantes et distribution inclinée.</w:t>
      </w:r>
    </w:p>
    <w:p w:rsidR="1F652111" w:rsidP="1F652111" w:rsidRDefault="1F652111" w14:paraId="237910F9" w14:textId="38BE182D">
      <w:pPr>
        <w:pStyle w:val="Normal"/>
        <w:rPr>
          <w:sz w:val="30"/>
          <w:szCs w:val="30"/>
        </w:rPr>
      </w:pPr>
    </w:p>
    <w:p w:rsidR="1F652111" w:rsidP="1F652111" w:rsidRDefault="1F652111" w14:paraId="19569C7B" w14:textId="7DCCA246">
      <w:pPr>
        <w:pStyle w:val="Normal"/>
        <w:rPr>
          <w:b w:val="1"/>
          <w:bCs w:val="1"/>
          <w:sz w:val="30"/>
          <w:szCs w:val="30"/>
        </w:rPr>
      </w:pPr>
      <w:r w:rsidRPr="1F652111" w:rsidR="1F652111">
        <w:rPr>
          <w:b w:val="1"/>
          <w:bCs w:val="1"/>
          <w:sz w:val="30"/>
          <w:szCs w:val="30"/>
        </w:rPr>
        <w:t>Les caractéristiques des pays économiquement défavorisés sont les suivantes :</w:t>
      </w:r>
    </w:p>
    <w:p w:rsidR="1F652111" w:rsidP="1F652111" w:rsidRDefault="1F652111" w14:paraId="62DC5DFE" w14:textId="4B87232D">
      <w:pPr>
        <w:pStyle w:val="Normal"/>
      </w:pPr>
      <w:r w:rsidRPr="1F652111" w:rsidR="1F652111">
        <w:rPr>
          <w:sz w:val="30"/>
          <w:szCs w:val="30"/>
        </w:rPr>
        <w:t xml:space="preserve"> </w:t>
      </w:r>
    </w:p>
    <w:p w:rsidR="1F652111" w:rsidP="1F652111" w:rsidRDefault="1F652111" w14:paraId="4EC6266B" w14:textId="562B2E11">
      <w:pPr>
        <w:pStyle w:val="ListParagraph"/>
        <w:numPr>
          <w:ilvl w:val="0"/>
          <w:numId w:val="120"/>
        </w:numPr>
        <w:rPr/>
      </w:pPr>
      <w:r w:rsidRPr="1F652111" w:rsidR="1F652111">
        <w:rPr>
          <w:sz w:val="30"/>
          <w:szCs w:val="30"/>
        </w:rPr>
        <w:t>Le revenu par habitant du pays est très faible.</w:t>
      </w:r>
    </w:p>
    <w:p w:rsidR="1F652111" w:rsidP="1F652111" w:rsidRDefault="1F652111" w14:paraId="645BB143" w14:textId="37CA7202">
      <w:pPr>
        <w:pStyle w:val="ListParagraph"/>
        <w:numPr>
          <w:ilvl w:val="0"/>
          <w:numId w:val="120"/>
        </w:numPr>
        <w:rPr/>
      </w:pPr>
      <w:r w:rsidRPr="1F652111" w:rsidR="1F652111">
        <w:rPr>
          <w:sz w:val="30"/>
          <w:szCs w:val="30"/>
        </w:rPr>
        <w:t>Population élevée qui entraîne une non-disponibilité des ressources.</w:t>
      </w:r>
    </w:p>
    <w:p w:rsidR="1F652111" w:rsidP="1F652111" w:rsidRDefault="1F652111" w14:paraId="6F85A613" w14:textId="7FEBAD8A">
      <w:pPr>
        <w:pStyle w:val="ListParagraph"/>
        <w:numPr>
          <w:ilvl w:val="0"/>
          <w:numId w:val="120"/>
        </w:numPr>
        <w:rPr/>
      </w:pPr>
      <w:r w:rsidRPr="1F652111" w:rsidR="1F652111">
        <w:rPr>
          <w:sz w:val="30"/>
          <w:szCs w:val="30"/>
        </w:rPr>
        <w:t>Chômage en raison de ressources limitées.</w:t>
      </w:r>
    </w:p>
    <w:p w:rsidR="1F652111" w:rsidP="1F652111" w:rsidRDefault="1F652111" w14:paraId="376F5053" w14:textId="78BCF20B">
      <w:pPr>
        <w:pStyle w:val="ListParagraph"/>
        <w:numPr>
          <w:ilvl w:val="0"/>
          <w:numId w:val="120"/>
        </w:numPr>
        <w:rPr/>
      </w:pPr>
      <w:r w:rsidRPr="1F652111" w:rsidR="1F652111">
        <w:rPr>
          <w:sz w:val="30"/>
          <w:szCs w:val="30"/>
        </w:rPr>
        <w:t>Faible richesse nationale qui entraîne un faible capital.</w:t>
      </w:r>
    </w:p>
    <w:p w:rsidR="1F652111" w:rsidP="1F652111" w:rsidRDefault="1F652111" w14:paraId="54432D95" w14:textId="3592CE10">
      <w:pPr>
        <w:pStyle w:val="ListParagraph"/>
        <w:numPr>
          <w:ilvl w:val="0"/>
          <w:numId w:val="120"/>
        </w:numPr>
        <w:rPr/>
      </w:pPr>
      <w:r w:rsidRPr="1F652111" w:rsidR="1F652111">
        <w:rPr>
          <w:sz w:val="30"/>
          <w:szCs w:val="30"/>
        </w:rPr>
        <w:t>Distribution inéquitable des richesses et des revenus.</w:t>
      </w:r>
    </w:p>
    <w:p w:rsidR="1F652111" w:rsidP="1F652111" w:rsidRDefault="1F652111" w14:paraId="1F2C7119" w14:textId="640F9CC7">
      <w:pPr>
        <w:pStyle w:val="ListParagraph"/>
        <w:numPr>
          <w:ilvl w:val="0"/>
          <w:numId w:val="120"/>
        </w:numPr>
        <w:rPr/>
      </w:pPr>
      <w:r w:rsidRPr="1F652111" w:rsidR="1F652111">
        <w:rPr>
          <w:sz w:val="30"/>
          <w:szCs w:val="30"/>
        </w:rPr>
        <w:t>Manque d'aménagements éducatifs adéquats et donc illettrisme prévalent.</w:t>
      </w:r>
    </w:p>
    <w:p w:rsidR="1F652111" w:rsidP="1F652111" w:rsidRDefault="1F652111" w14:paraId="67F53ABE" w14:textId="6B755B7C">
      <w:pPr>
        <w:pStyle w:val="ListParagraph"/>
        <w:numPr>
          <w:ilvl w:val="0"/>
          <w:numId w:val="120"/>
        </w:numPr>
        <w:rPr/>
      </w:pPr>
      <w:r w:rsidRPr="1F652111" w:rsidR="1F652111">
        <w:rPr>
          <w:sz w:val="30"/>
          <w:szCs w:val="30"/>
        </w:rPr>
        <w:t>Niveau de vie faible.</w:t>
      </w:r>
    </w:p>
    <w:p w:rsidR="1F652111" w:rsidP="1F652111" w:rsidRDefault="1F652111" w14:paraId="0B58B839" w14:textId="2FE8C418">
      <w:pPr>
        <w:pStyle w:val="ListParagraph"/>
        <w:numPr>
          <w:ilvl w:val="0"/>
          <w:numId w:val="120"/>
        </w:numPr>
        <w:rPr/>
      </w:pPr>
      <w:r w:rsidRPr="1F652111" w:rsidR="1F652111">
        <w:rPr>
          <w:sz w:val="30"/>
          <w:szCs w:val="30"/>
        </w:rPr>
        <w:t>Aucune avancée technique.</w:t>
      </w:r>
    </w:p>
    <w:p w:rsidR="1F652111" w:rsidP="1F652111" w:rsidRDefault="1F652111" w14:paraId="0D157168" w14:textId="6554B793">
      <w:pPr>
        <w:pStyle w:val="ListParagraph"/>
        <w:numPr>
          <w:ilvl w:val="0"/>
          <w:numId w:val="120"/>
        </w:numPr>
        <w:rPr/>
      </w:pPr>
      <w:r w:rsidRPr="1F652111" w:rsidR="1F652111">
        <w:rPr>
          <w:sz w:val="30"/>
          <w:szCs w:val="30"/>
        </w:rPr>
        <w:t>Services de santé médiocres associés à des taux de natalité et de mortalité élevés.</w:t>
      </w:r>
    </w:p>
    <w:p w:rsidR="1F652111" w:rsidP="1F652111" w:rsidRDefault="1F652111" w14:paraId="33D19E88" w14:textId="70885913">
      <w:pPr>
        <w:pStyle w:val="ListParagraph"/>
        <w:numPr>
          <w:ilvl w:val="0"/>
          <w:numId w:val="120"/>
        </w:numPr>
        <w:rPr/>
      </w:pPr>
      <w:r w:rsidRPr="1F652111" w:rsidR="1F652111">
        <w:rPr>
          <w:sz w:val="30"/>
          <w:szCs w:val="30"/>
        </w:rPr>
        <w:t>La Fondation HELP doit cibler les pays qui présentent les caractéristiques ci-dessus. Nous allons maintenant visualiser les données et trouver les pays qui se trouvent aux extrêmes et au centre de chaque caractéristique pour indiquer les pays qui ont besoin d'aide !</w:t>
      </w:r>
    </w:p>
    <w:p w:rsidR="1F652111" w:rsidP="1F652111" w:rsidRDefault="1F652111" w14:paraId="34B2253A" w14:textId="553B07C8">
      <w:pPr>
        <w:pStyle w:val="Normal"/>
        <w:ind w:left="0"/>
        <w:rPr>
          <w:sz w:val="30"/>
          <w:szCs w:val="30"/>
        </w:rPr>
      </w:pPr>
    </w:p>
    <w:p w:rsidR="1F652111" w:rsidP="1F652111" w:rsidRDefault="1F652111" w14:paraId="13A06E88" w14:textId="0BB7883B">
      <w:pPr>
        <w:pStyle w:val="Normal"/>
        <w:ind w:left="0"/>
      </w:pPr>
      <w:r w:rsidRPr="1F652111" w:rsidR="1F652111">
        <w:rPr>
          <w:sz w:val="30"/>
          <w:szCs w:val="30"/>
        </w:rPr>
        <w:t xml:space="preserve"> </w:t>
      </w:r>
      <w:r w:rsidRPr="1F652111" w:rsidR="1F652111">
        <w:rPr>
          <w:color w:val="5B9BD5" w:themeColor="accent5" w:themeTint="FF" w:themeShade="FF"/>
          <w:sz w:val="30"/>
          <w:szCs w:val="30"/>
        </w:rPr>
        <w:t>La Fondation HELP doit cibler les pays qui présentent les caractéristiques ci-dessus. Nous allons maintenant visualiser les données et trouver les pays qui se trouvent aux extrêmes et au centre de chaque caractéristique pour indiquer les pays qui ont besoin d'aide !</w:t>
      </w:r>
    </w:p>
    <w:p w:rsidR="1F652111" w:rsidP="1F652111" w:rsidRDefault="1F652111" w14:paraId="463F4242" w14:textId="075CB41B">
      <w:pPr>
        <w:pStyle w:val="Normal"/>
        <w:ind w:left="0"/>
        <w:rPr>
          <w:color w:val="5B9BD5" w:themeColor="accent5" w:themeTint="FF" w:themeShade="FF"/>
          <w:sz w:val="30"/>
          <w:szCs w:val="30"/>
        </w:rPr>
      </w:pPr>
    </w:p>
    <w:p w:rsidR="1F652111" w:rsidP="1F652111" w:rsidRDefault="1F652111" w14:paraId="0090D442" w14:textId="4B6E34C5">
      <w:pPr>
        <w:pStyle w:val="ListParagraph"/>
        <w:numPr>
          <w:ilvl w:val="0"/>
          <w:numId w:val="116"/>
        </w:numPr>
        <w:rPr>
          <w:b w:val="1"/>
          <w:bCs w:val="1"/>
          <w:color w:val="auto"/>
          <w:sz w:val="32"/>
          <w:szCs w:val="32"/>
        </w:rPr>
      </w:pPr>
      <w:r w:rsidRPr="1F652111" w:rsidR="1F652111">
        <w:rPr>
          <w:b w:val="1"/>
          <w:bCs w:val="1"/>
          <w:color w:val="auto"/>
          <w:sz w:val="32"/>
          <w:szCs w:val="32"/>
        </w:rPr>
        <w:t>Distribution des Données :</w:t>
      </w:r>
    </w:p>
    <w:p w:rsidR="1F652111" w:rsidP="1F652111" w:rsidRDefault="1F652111" w14:paraId="202A6765" w14:textId="2CE256C9">
      <w:pPr>
        <w:pStyle w:val="Normal"/>
        <w:ind w:left="0"/>
      </w:pPr>
      <w:r>
        <w:drawing>
          <wp:inline wp14:editId="79718E33" wp14:anchorId="0B62C88D">
            <wp:extent cx="6057900" cy="12192000"/>
            <wp:effectExtent l="0" t="0" r="0" b="0"/>
            <wp:docPr id="1056888686" name="" title=""/>
            <wp:cNvGraphicFramePr>
              <a:graphicFrameLocks noChangeAspect="1"/>
            </wp:cNvGraphicFramePr>
            <a:graphic>
              <a:graphicData uri="http://schemas.openxmlformats.org/drawingml/2006/picture">
                <pic:pic>
                  <pic:nvPicPr>
                    <pic:cNvPr id="0" name=""/>
                    <pic:cNvPicPr/>
                  </pic:nvPicPr>
                  <pic:blipFill>
                    <a:blip r:embed="R159d1093b4cc40b6">
                      <a:extLst>
                        <a:ext xmlns:a="http://schemas.openxmlformats.org/drawingml/2006/main" uri="{28A0092B-C50C-407E-A947-70E740481C1C}">
                          <a14:useLocalDpi val="0"/>
                        </a:ext>
                      </a:extLst>
                    </a:blip>
                    <a:stretch>
                      <a:fillRect/>
                    </a:stretch>
                  </pic:blipFill>
                  <pic:spPr>
                    <a:xfrm>
                      <a:off x="0" y="0"/>
                      <a:ext cx="6057900" cy="12192000"/>
                    </a:xfrm>
                    <a:prstGeom prst="rect">
                      <a:avLst/>
                    </a:prstGeom>
                  </pic:spPr>
                </pic:pic>
              </a:graphicData>
            </a:graphic>
          </wp:inline>
        </w:drawing>
      </w:r>
      <w:r w:rsidRPr="1F652111" w:rsidR="1F652111">
        <w:rPr>
          <w:b w:val="1"/>
          <w:bCs w:val="1"/>
          <w:sz w:val="30"/>
          <w:szCs w:val="30"/>
        </w:rPr>
        <w:t>Constatations :</w:t>
      </w:r>
    </w:p>
    <w:p w:rsidR="1F652111" w:rsidP="1F652111" w:rsidRDefault="1F652111" w14:paraId="1345B8B8" w14:textId="62815724">
      <w:pPr>
        <w:pStyle w:val="Normal"/>
        <w:ind w:left="0"/>
      </w:pPr>
      <w:r w:rsidR="1F652111">
        <w:rPr/>
        <w:t xml:space="preserve"> </w:t>
      </w:r>
    </w:p>
    <w:p w:rsidR="1F652111" w:rsidP="1F652111" w:rsidRDefault="1F652111" w14:paraId="6D1F8D3A" w14:textId="39049AE2">
      <w:pPr>
        <w:pStyle w:val="ListParagraph"/>
        <w:numPr>
          <w:ilvl w:val="0"/>
          <w:numId w:val="121"/>
        </w:numPr>
        <w:rPr>
          <w:sz w:val="30"/>
          <w:szCs w:val="30"/>
        </w:rPr>
      </w:pPr>
      <w:r w:rsidRPr="1F652111" w:rsidR="1F652111">
        <w:rPr>
          <w:sz w:val="30"/>
          <w:szCs w:val="30"/>
        </w:rPr>
        <w:t>En examinant la distribution des données, nous pouvons constater que certaines caractéristiques ont effectivement des valeurs aberrantes.</w:t>
      </w:r>
    </w:p>
    <w:p w:rsidR="1F652111" w:rsidP="1F652111" w:rsidRDefault="1F652111" w14:paraId="08E7229D" w14:textId="6197AD0D">
      <w:pPr>
        <w:pStyle w:val="ListParagraph"/>
        <w:numPr>
          <w:ilvl w:val="0"/>
          <w:numId w:val="121"/>
        </w:numPr>
        <w:rPr>
          <w:sz w:val="30"/>
          <w:szCs w:val="30"/>
        </w:rPr>
      </w:pPr>
      <w:r w:rsidRPr="1F652111" w:rsidR="1F652111">
        <w:rPr>
          <w:sz w:val="30"/>
          <w:szCs w:val="30"/>
        </w:rPr>
        <w:t>Dans le cadre de cette analyse, les valeurs aberrantes ne seront pas supprimées car elles pourraient être considérées comme très informatives en ce sens qu'elles pourraient indiquer les pays en situation critique et ayant besoin d'aide.</w:t>
      </w:r>
    </w:p>
    <w:p w:rsidR="1F652111" w:rsidP="1F652111" w:rsidRDefault="1F652111" w14:paraId="52CF519C" w14:textId="7EEACEB7">
      <w:pPr>
        <w:pStyle w:val="ListParagraph"/>
        <w:numPr>
          <w:ilvl w:val="0"/>
          <w:numId w:val="121"/>
        </w:numPr>
        <w:rPr>
          <w:sz w:val="30"/>
          <w:szCs w:val="30"/>
        </w:rPr>
      </w:pPr>
      <w:r w:rsidRPr="1F652111" w:rsidR="1F652111">
        <w:rPr>
          <w:sz w:val="30"/>
          <w:szCs w:val="30"/>
        </w:rPr>
        <w:t xml:space="preserve">Par exemple, la mortalité infantile est un indicateur fort de la pauvreté et de la nécessité, donc les valeurs aberrantes dans cette caractéristique montrent qu'il y a des pays avec un nombre de mortalité infantile plus élevé que </w:t>
      </w:r>
      <w:r w:rsidRPr="1F652111" w:rsidR="1F652111">
        <w:rPr>
          <w:sz w:val="30"/>
          <w:szCs w:val="30"/>
        </w:rPr>
        <w:t>la</w:t>
      </w:r>
      <w:r w:rsidRPr="1F652111" w:rsidR="1F652111">
        <w:rPr>
          <w:sz w:val="30"/>
          <w:szCs w:val="30"/>
        </w:rPr>
        <w:t xml:space="preserve"> normale/critique.</w:t>
      </w:r>
    </w:p>
    <w:p w:rsidR="1F652111" w:rsidP="1F652111" w:rsidRDefault="1F652111" w14:paraId="32020564" w14:textId="05788B42">
      <w:pPr>
        <w:pStyle w:val="Normal"/>
        <w:ind w:left="0"/>
        <w:rPr>
          <w:sz w:val="30"/>
          <w:szCs w:val="30"/>
        </w:rPr>
      </w:pPr>
    </w:p>
    <w:p w:rsidR="1F652111" w:rsidP="1F652111" w:rsidRDefault="1F652111" w14:paraId="3B14156B" w14:textId="39B2295E">
      <w:pPr>
        <w:pStyle w:val="Normal"/>
        <w:rPr>
          <w:b w:val="1"/>
          <w:bCs w:val="1"/>
          <w:sz w:val="32"/>
          <w:szCs w:val="32"/>
        </w:rPr>
      </w:pPr>
      <w:r w:rsidRPr="1F652111" w:rsidR="1F652111">
        <w:rPr>
          <w:b w:val="1"/>
          <w:bCs w:val="1"/>
          <w:sz w:val="32"/>
          <w:szCs w:val="32"/>
        </w:rPr>
        <w:t>Feature</w:t>
      </w:r>
      <w:r w:rsidRPr="1F652111" w:rsidR="1F652111">
        <w:rPr>
          <w:b w:val="1"/>
          <w:bCs w:val="1"/>
          <w:sz w:val="32"/>
          <w:szCs w:val="32"/>
        </w:rPr>
        <w:t xml:space="preserve"> </w:t>
      </w:r>
      <w:r w:rsidRPr="1F652111" w:rsidR="1F652111">
        <w:rPr>
          <w:b w:val="1"/>
          <w:bCs w:val="1"/>
          <w:sz w:val="32"/>
          <w:szCs w:val="32"/>
        </w:rPr>
        <w:t>Engineering:</w:t>
      </w:r>
    </w:p>
    <w:p w:rsidR="1F652111" w:rsidP="1F652111" w:rsidRDefault="1F652111" w14:paraId="690668D0" w14:textId="1A94F4CB">
      <w:pPr>
        <w:pStyle w:val="Normal"/>
        <w:rPr>
          <w:b w:val="1"/>
          <w:bCs w:val="1"/>
          <w:sz w:val="32"/>
          <w:szCs w:val="32"/>
        </w:rPr>
      </w:pPr>
    </w:p>
    <w:p w:rsidR="1F652111" w:rsidP="1F652111" w:rsidRDefault="1F652111" w14:paraId="10BDA454" w14:textId="7EE8192E">
      <w:pPr>
        <w:pStyle w:val="ListParagraph"/>
        <w:numPr>
          <w:ilvl w:val="0"/>
          <w:numId w:val="122"/>
        </w:numPr>
        <w:rPr>
          <w:b w:val="1"/>
          <w:bCs w:val="1"/>
          <w:sz w:val="30"/>
          <w:szCs w:val="30"/>
        </w:rPr>
      </w:pPr>
      <w:r w:rsidRPr="1F652111" w:rsidR="1F652111">
        <w:rPr>
          <w:b w:val="1"/>
          <w:bCs w:val="1"/>
          <w:sz w:val="30"/>
          <w:szCs w:val="30"/>
        </w:rPr>
        <w:t xml:space="preserve">Matrice de Corrélation : Nous utilisons une </w:t>
      </w:r>
      <w:r w:rsidRPr="1F652111" w:rsidR="1F652111">
        <w:rPr>
          <w:b w:val="1"/>
          <w:bCs w:val="1"/>
          <w:sz w:val="30"/>
          <w:szCs w:val="30"/>
        </w:rPr>
        <w:t>Heatmap</w:t>
      </w:r>
      <w:r w:rsidRPr="1F652111" w:rsidR="1F652111">
        <w:rPr>
          <w:b w:val="1"/>
          <w:bCs w:val="1"/>
          <w:sz w:val="30"/>
          <w:szCs w:val="30"/>
        </w:rPr>
        <w:t xml:space="preserve"> pour trouver les relations entre les caractéristiques</w:t>
      </w:r>
    </w:p>
    <w:p w:rsidR="1F652111" w:rsidP="1F652111" w:rsidRDefault="1F652111" w14:paraId="5ADECEE3" w14:textId="335167CB">
      <w:pPr>
        <w:pStyle w:val="Normal"/>
        <w:ind w:left="0"/>
        <w:rPr>
          <w:b w:val="1"/>
          <w:bCs w:val="1"/>
          <w:sz w:val="30"/>
          <w:szCs w:val="30"/>
        </w:rPr>
      </w:pPr>
    </w:p>
    <w:p w:rsidR="1F652111" w:rsidP="1F652111" w:rsidRDefault="1F652111" w14:paraId="7724EE38" w14:textId="1CBFAA08">
      <w:pPr>
        <w:pStyle w:val="Normal"/>
        <w:ind w:left="0"/>
      </w:pPr>
      <w:r>
        <w:drawing>
          <wp:inline wp14:editId="32F5A520" wp14:anchorId="584E802B">
            <wp:extent cx="6347986" cy="2133600"/>
            <wp:effectExtent l="0" t="0" r="0" b="0"/>
            <wp:docPr id="384336869" name="" title=""/>
            <wp:cNvGraphicFramePr>
              <a:graphicFrameLocks noChangeAspect="1"/>
            </wp:cNvGraphicFramePr>
            <a:graphic>
              <a:graphicData uri="http://schemas.openxmlformats.org/drawingml/2006/picture">
                <pic:pic>
                  <pic:nvPicPr>
                    <pic:cNvPr id="0" name=""/>
                    <pic:cNvPicPr/>
                  </pic:nvPicPr>
                  <pic:blipFill>
                    <a:blip r:embed="R0719806a968045ca">
                      <a:extLst>
                        <a:ext xmlns:a="http://schemas.openxmlformats.org/drawingml/2006/main" uri="{28A0092B-C50C-407E-A947-70E740481C1C}">
                          <a14:useLocalDpi val="0"/>
                        </a:ext>
                      </a:extLst>
                    </a:blip>
                    <a:stretch>
                      <a:fillRect/>
                    </a:stretch>
                  </pic:blipFill>
                  <pic:spPr>
                    <a:xfrm>
                      <a:off x="0" y="0"/>
                      <a:ext cx="6347986" cy="2133600"/>
                    </a:xfrm>
                    <a:prstGeom prst="rect">
                      <a:avLst/>
                    </a:prstGeom>
                  </pic:spPr>
                </pic:pic>
              </a:graphicData>
            </a:graphic>
          </wp:inline>
        </w:drawing>
      </w:r>
    </w:p>
    <w:p w:rsidR="1F652111" w:rsidP="1F652111" w:rsidRDefault="1F652111" w14:paraId="4E1B1146" w14:textId="0AD772AF">
      <w:pPr>
        <w:pStyle w:val="ListParagraph"/>
        <w:numPr>
          <w:ilvl w:val="0"/>
          <w:numId w:val="123"/>
        </w:numPr>
        <w:rPr>
          <w:b w:val="0"/>
          <w:bCs w:val="0"/>
          <w:sz w:val="30"/>
          <w:szCs w:val="30"/>
        </w:rPr>
      </w:pPr>
      <w:r w:rsidRPr="1F652111" w:rsidR="1F652111">
        <w:rPr>
          <w:b w:val="0"/>
          <w:bCs w:val="0"/>
          <w:sz w:val="30"/>
          <w:szCs w:val="30"/>
        </w:rPr>
        <w:t>De nombreuses caractéristiques présentent des relations entre elles.</w:t>
      </w:r>
    </w:p>
    <w:p w:rsidR="1F652111" w:rsidP="1F652111" w:rsidRDefault="1F652111" w14:paraId="05DE4501" w14:textId="5FEC8D67">
      <w:pPr>
        <w:pStyle w:val="ListParagraph"/>
        <w:numPr>
          <w:ilvl w:val="0"/>
          <w:numId w:val="123"/>
        </w:numPr>
        <w:rPr>
          <w:b w:val="0"/>
          <w:bCs w:val="0"/>
          <w:sz w:val="30"/>
          <w:szCs w:val="30"/>
        </w:rPr>
      </w:pPr>
      <w:r w:rsidRPr="1F652111" w:rsidR="1F652111">
        <w:rPr>
          <w:b w:val="0"/>
          <w:bCs w:val="0"/>
          <w:sz w:val="30"/>
          <w:szCs w:val="30"/>
        </w:rPr>
        <w:t>child_mort</w:t>
      </w:r>
      <w:r w:rsidRPr="1F652111" w:rsidR="1F652111">
        <w:rPr>
          <w:b w:val="0"/>
          <w:bCs w:val="0"/>
          <w:sz w:val="30"/>
          <w:szCs w:val="30"/>
        </w:rPr>
        <w:t xml:space="preserve"> augmente clairement lorsque </w:t>
      </w:r>
      <w:r w:rsidRPr="1F652111" w:rsidR="1F652111">
        <w:rPr>
          <w:b w:val="0"/>
          <w:bCs w:val="0"/>
          <w:sz w:val="30"/>
          <w:szCs w:val="30"/>
        </w:rPr>
        <w:t>income</w:t>
      </w:r>
      <w:r w:rsidRPr="1F652111" w:rsidR="1F652111">
        <w:rPr>
          <w:b w:val="0"/>
          <w:bCs w:val="0"/>
          <w:sz w:val="30"/>
          <w:szCs w:val="30"/>
        </w:rPr>
        <w:t xml:space="preserve">, </w:t>
      </w:r>
      <w:r w:rsidRPr="1F652111" w:rsidR="1F652111">
        <w:rPr>
          <w:b w:val="0"/>
          <w:bCs w:val="0"/>
          <w:sz w:val="30"/>
          <w:szCs w:val="30"/>
        </w:rPr>
        <w:t>gdpp</w:t>
      </w:r>
      <w:r w:rsidRPr="1F652111" w:rsidR="1F652111">
        <w:rPr>
          <w:b w:val="0"/>
          <w:bCs w:val="0"/>
          <w:sz w:val="30"/>
          <w:szCs w:val="30"/>
        </w:rPr>
        <w:t xml:space="preserve"> et exports diminuent. L'augmentation de l'inflation entraîne également des cas de </w:t>
      </w:r>
      <w:r w:rsidRPr="1F652111" w:rsidR="1F652111">
        <w:rPr>
          <w:b w:val="0"/>
          <w:bCs w:val="0"/>
          <w:sz w:val="30"/>
          <w:szCs w:val="30"/>
        </w:rPr>
        <w:t>child_mort</w:t>
      </w:r>
      <w:r w:rsidRPr="1F652111" w:rsidR="1F652111">
        <w:rPr>
          <w:b w:val="0"/>
          <w:bCs w:val="0"/>
          <w:sz w:val="30"/>
          <w:szCs w:val="30"/>
        </w:rPr>
        <w:t xml:space="preserve"> élevés. Les conditions économiques agissent malheureusement comme un facteur important !</w:t>
      </w:r>
    </w:p>
    <w:p w:rsidR="1F652111" w:rsidP="1F652111" w:rsidRDefault="1F652111" w14:paraId="00A6F582" w14:textId="21D225C1">
      <w:pPr>
        <w:pStyle w:val="ListParagraph"/>
        <w:numPr>
          <w:ilvl w:val="0"/>
          <w:numId w:val="123"/>
        </w:numPr>
        <w:rPr>
          <w:b w:val="0"/>
          <w:bCs w:val="0"/>
          <w:sz w:val="30"/>
          <w:szCs w:val="30"/>
        </w:rPr>
      </w:pPr>
      <w:r w:rsidRPr="1F652111" w:rsidR="1F652111">
        <w:rPr>
          <w:b w:val="0"/>
          <w:bCs w:val="0"/>
          <w:sz w:val="30"/>
          <w:szCs w:val="30"/>
        </w:rPr>
        <w:t xml:space="preserve">L'augmentation des exports entraîne clairement une augmentation du </w:t>
      </w:r>
      <w:r w:rsidRPr="1F652111" w:rsidR="1F652111">
        <w:rPr>
          <w:b w:val="0"/>
          <w:bCs w:val="0"/>
          <w:sz w:val="30"/>
          <w:szCs w:val="30"/>
        </w:rPr>
        <w:t>gdpp</w:t>
      </w:r>
      <w:r w:rsidRPr="1F652111" w:rsidR="1F652111">
        <w:rPr>
          <w:b w:val="0"/>
          <w:bCs w:val="0"/>
          <w:sz w:val="30"/>
          <w:szCs w:val="30"/>
        </w:rPr>
        <w:t xml:space="preserve">, </w:t>
      </w:r>
      <w:r w:rsidRPr="1F652111" w:rsidR="1F652111">
        <w:rPr>
          <w:b w:val="0"/>
          <w:bCs w:val="0"/>
          <w:sz w:val="30"/>
          <w:szCs w:val="30"/>
        </w:rPr>
        <w:t>income</w:t>
      </w:r>
      <w:r w:rsidRPr="1F652111" w:rsidR="1F652111">
        <w:rPr>
          <w:b w:val="0"/>
          <w:bCs w:val="0"/>
          <w:sz w:val="30"/>
          <w:szCs w:val="30"/>
        </w:rPr>
        <w:t xml:space="preserve"> et imports.</w:t>
      </w:r>
    </w:p>
    <w:p w:rsidR="1F652111" w:rsidP="1F652111" w:rsidRDefault="1F652111" w14:paraId="4A0D47EC" w14:textId="0C3968D0">
      <w:pPr>
        <w:pStyle w:val="ListParagraph"/>
        <w:numPr>
          <w:ilvl w:val="0"/>
          <w:numId w:val="123"/>
        </w:numPr>
        <w:rPr>
          <w:b w:val="0"/>
          <w:bCs w:val="0"/>
          <w:sz w:val="30"/>
          <w:szCs w:val="30"/>
        </w:rPr>
      </w:pPr>
      <w:r w:rsidRPr="1F652111" w:rsidR="1F652111">
        <w:rPr>
          <w:b w:val="0"/>
          <w:bCs w:val="0"/>
          <w:sz w:val="30"/>
          <w:szCs w:val="30"/>
        </w:rPr>
        <w:t xml:space="preserve">Les dépenses de </w:t>
      </w:r>
      <w:r w:rsidRPr="1F652111" w:rsidR="1F652111">
        <w:rPr>
          <w:b w:val="0"/>
          <w:bCs w:val="0"/>
          <w:sz w:val="30"/>
          <w:szCs w:val="30"/>
        </w:rPr>
        <w:t>health</w:t>
      </w:r>
      <w:r w:rsidRPr="1F652111" w:rsidR="1F652111">
        <w:rPr>
          <w:b w:val="0"/>
          <w:bCs w:val="0"/>
          <w:sz w:val="30"/>
          <w:szCs w:val="30"/>
        </w:rPr>
        <w:t xml:space="preserve"> ont une légère augmentation de </w:t>
      </w:r>
      <w:r w:rsidRPr="1F652111" w:rsidR="1F652111">
        <w:rPr>
          <w:b w:val="0"/>
          <w:bCs w:val="0"/>
          <w:sz w:val="30"/>
          <w:szCs w:val="30"/>
        </w:rPr>
        <w:t>life_expec</w:t>
      </w:r>
      <w:r w:rsidRPr="1F652111" w:rsidR="1F652111">
        <w:rPr>
          <w:b w:val="0"/>
          <w:bCs w:val="0"/>
          <w:sz w:val="30"/>
          <w:szCs w:val="30"/>
        </w:rPr>
        <w:t xml:space="preserve"> et diminuent également </w:t>
      </w:r>
      <w:r w:rsidRPr="1F652111" w:rsidR="1F652111">
        <w:rPr>
          <w:b w:val="0"/>
          <w:bCs w:val="0"/>
          <w:sz w:val="30"/>
          <w:szCs w:val="30"/>
        </w:rPr>
        <w:t>child_mort</w:t>
      </w:r>
      <w:r w:rsidRPr="1F652111" w:rsidR="1F652111">
        <w:rPr>
          <w:b w:val="0"/>
          <w:bCs w:val="0"/>
          <w:sz w:val="30"/>
          <w:szCs w:val="30"/>
        </w:rPr>
        <w:t>.</w:t>
      </w:r>
    </w:p>
    <w:p w:rsidR="1F652111" w:rsidP="1F652111" w:rsidRDefault="1F652111" w14:paraId="0D938ACE" w14:textId="4E64BCE2">
      <w:pPr>
        <w:pStyle w:val="ListParagraph"/>
        <w:numPr>
          <w:ilvl w:val="0"/>
          <w:numId w:val="123"/>
        </w:numPr>
        <w:rPr>
          <w:b w:val="0"/>
          <w:bCs w:val="0"/>
          <w:sz w:val="30"/>
          <w:szCs w:val="30"/>
        </w:rPr>
      </w:pPr>
      <w:r w:rsidRPr="1F652111" w:rsidR="1F652111">
        <w:rPr>
          <w:b w:val="0"/>
          <w:bCs w:val="0"/>
          <w:sz w:val="30"/>
          <w:szCs w:val="30"/>
        </w:rPr>
        <w:t>income</w:t>
      </w:r>
      <w:r w:rsidRPr="1F652111" w:rsidR="1F652111">
        <w:rPr>
          <w:b w:val="0"/>
          <w:bCs w:val="0"/>
          <w:sz w:val="30"/>
          <w:szCs w:val="30"/>
        </w:rPr>
        <w:t xml:space="preserve"> et </w:t>
      </w:r>
      <w:r w:rsidRPr="1F652111" w:rsidR="1F652111">
        <w:rPr>
          <w:b w:val="0"/>
          <w:bCs w:val="0"/>
          <w:sz w:val="30"/>
          <w:szCs w:val="30"/>
        </w:rPr>
        <w:t>gdpp</w:t>
      </w:r>
      <w:r w:rsidRPr="1F652111" w:rsidR="1F652111">
        <w:rPr>
          <w:b w:val="0"/>
          <w:bCs w:val="0"/>
          <w:sz w:val="30"/>
          <w:szCs w:val="30"/>
        </w:rPr>
        <w:t xml:space="preserve"> par habitant affichent une valeur de corrélation très élevée de 0,9. Du point de vue de </w:t>
      </w:r>
      <w:r w:rsidRPr="1F652111" w:rsidR="1F652111">
        <w:rPr>
          <w:b w:val="0"/>
          <w:bCs w:val="0"/>
          <w:sz w:val="30"/>
          <w:szCs w:val="30"/>
        </w:rPr>
        <w:t>health</w:t>
      </w:r>
      <w:r w:rsidRPr="1F652111" w:rsidR="1F652111">
        <w:rPr>
          <w:b w:val="0"/>
          <w:bCs w:val="0"/>
          <w:sz w:val="30"/>
          <w:szCs w:val="30"/>
        </w:rPr>
        <w:t xml:space="preserve">, </w:t>
      </w:r>
      <w:r w:rsidRPr="1F652111" w:rsidR="1F652111">
        <w:rPr>
          <w:b w:val="0"/>
          <w:bCs w:val="0"/>
          <w:sz w:val="30"/>
          <w:szCs w:val="30"/>
        </w:rPr>
        <w:t>income</w:t>
      </w:r>
      <w:r w:rsidRPr="1F652111" w:rsidR="1F652111">
        <w:rPr>
          <w:b w:val="0"/>
          <w:bCs w:val="0"/>
          <w:sz w:val="30"/>
          <w:szCs w:val="30"/>
        </w:rPr>
        <w:t xml:space="preserve"> élevé a entraîné </w:t>
      </w:r>
      <w:r w:rsidRPr="1F652111" w:rsidR="1F652111">
        <w:rPr>
          <w:b w:val="0"/>
          <w:bCs w:val="0"/>
          <w:sz w:val="30"/>
          <w:szCs w:val="30"/>
        </w:rPr>
        <w:t>life_expec</w:t>
      </w:r>
      <w:r w:rsidRPr="1F652111" w:rsidR="1F652111">
        <w:rPr>
          <w:b w:val="0"/>
          <w:bCs w:val="0"/>
          <w:sz w:val="30"/>
          <w:szCs w:val="30"/>
        </w:rPr>
        <w:t xml:space="preserve"> plus longue mais a également diminué </w:t>
      </w:r>
      <w:r w:rsidRPr="1F652111" w:rsidR="1F652111">
        <w:rPr>
          <w:b w:val="0"/>
          <w:bCs w:val="0"/>
          <w:sz w:val="30"/>
          <w:szCs w:val="30"/>
        </w:rPr>
        <w:t>total_fer</w:t>
      </w:r>
      <w:r w:rsidRPr="1F652111" w:rsidR="1F652111">
        <w:rPr>
          <w:b w:val="0"/>
          <w:bCs w:val="0"/>
          <w:sz w:val="30"/>
          <w:szCs w:val="30"/>
        </w:rPr>
        <w:t xml:space="preserve"> de manière significative.</w:t>
      </w:r>
    </w:p>
    <w:p w:rsidR="1F652111" w:rsidP="1F652111" w:rsidRDefault="1F652111" w14:paraId="556A43D6" w14:textId="54AA5F74">
      <w:pPr>
        <w:pStyle w:val="ListParagraph"/>
        <w:numPr>
          <w:ilvl w:val="0"/>
          <w:numId w:val="123"/>
        </w:numPr>
        <w:rPr>
          <w:b w:val="0"/>
          <w:bCs w:val="0"/>
          <w:sz w:val="30"/>
          <w:szCs w:val="30"/>
        </w:rPr>
      </w:pPr>
      <w:r w:rsidRPr="1F652111" w:rsidR="1F652111">
        <w:rPr>
          <w:b w:val="0"/>
          <w:bCs w:val="0"/>
          <w:sz w:val="30"/>
          <w:szCs w:val="30"/>
        </w:rPr>
        <w:t xml:space="preserve">Comme prévu, une forte inflation a un effet négatif sur les caractéristiques financières. Une forte inflation affiche un </w:t>
      </w:r>
      <w:r w:rsidRPr="1F652111" w:rsidR="1F652111">
        <w:rPr>
          <w:b w:val="0"/>
          <w:bCs w:val="0"/>
          <w:sz w:val="30"/>
          <w:szCs w:val="30"/>
        </w:rPr>
        <w:t>t</w:t>
      </w:r>
      <w:r w:rsidRPr="1F652111" w:rsidR="1F652111">
        <w:rPr>
          <w:b w:val="0"/>
          <w:bCs w:val="0"/>
          <w:sz w:val="30"/>
          <w:szCs w:val="30"/>
        </w:rPr>
        <w:t>otal_fer</w:t>
      </w:r>
      <w:r w:rsidRPr="1F652111" w:rsidR="1F652111">
        <w:rPr>
          <w:b w:val="0"/>
          <w:bCs w:val="0"/>
          <w:sz w:val="30"/>
          <w:szCs w:val="30"/>
        </w:rPr>
        <w:t xml:space="preserve"> </w:t>
      </w:r>
      <w:r w:rsidRPr="1F652111" w:rsidR="1F652111">
        <w:rPr>
          <w:b w:val="0"/>
          <w:bCs w:val="0"/>
          <w:sz w:val="30"/>
          <w:szCs w:val="30"/>
        </w:rPr>
        <w:t xml:space="preserve">et </w:t>
      </w:r>
      <w:r w:rsidRPr="1F652111" w:rsidR="1F652111">
        <w:rPr>
          <w:b w:val="0"/>
          <w:bCs w:val="0"/>
          <w:sz w:val="30"/>
          <w:szCs w:val="30"/>
        </w:rPr>
        <w:t>c</w:t>
      </w:r>
      <w:r w:rsidRPr="1F652111" w:rsidR="1F652111">
        <w:rPr>
          <w:b w:val="0"/>
          <w:bCs w:val="0"/>
          <w:sz w:val="30"/>
          <w:szCs w:val="30"/>
        </w:rPr>
        <w:t>hild_mort</w:t>
      </w:r>
      <w:r w:rsidRPr="1F652111" w:rsidR="1F652111">
        <w:rPr>
          <w:b w:val="0"/>
          <w:bCs w:val="0"/>
          <w:sz w:val="30"/>
          <w:szCs w:val="30"/>
        </w:rPr>
        <w:t xml:space="preserve"> </w:t>
      </w:r>
      <w:r w:rsidRPr="1F652111" w:rsidR="1F652111">
        <w:rPr>
          <w:b w:val="0"/>
          <w:bCs w:val="0"/>
          <w:sz w:val="30"/>
          <w:szCs w:val="30"/>
        </w:rPr>
        <w:t>élevés. Cela décrit les caractéristiques typiques d'une nation en retard.</w:t>
      </w:r>
    </w:p>
    <w:p w:rsidR="1F652111" w:rsidP="1F652111" w:rsidRDefault="1F652111" w14:paraId="211CF001" w14:textId="49695949">
      <w:pPr>
        <w:pStyle w:val="ListParagraph"/>
        <w:numPr>
          <w:ilvl w:val="0"/>
          <w:numId w:val="123"/>
        </w:numPr>
        <w:rPr>
          <w:b w:val="0"/>
          <w:bCs w:val="0"/>
          <w:sz w:val="30"/>
          <w:szCs w:val="30"/>
        </w:rPr>
      </w:pPr>
      <w:r w:rsidRPr="1F652111" w:rsidR="1F652111">
        <w:rPr>
          <w:b w:val="0"/>
          <w:bCs w:val="0"/>
          <w:sz w:val="30"/>
          <w:szCs w:val="30"/>
        </w:rPr>
        <w:t xml:space="preserve">Selon les données, </w:t>
      </w:r>
      <w:r w:rsidRPr="1F652111" w:rsidR="1F652111">
        <w:rPr>
          <w:b w:val="0"/>
          <w:bCs w:val="0"/>
          <w:sz w:val="30"/>
          <w:szCs w:val="30"/>
        </w:rPr>
        <w:t>life_expec</w:t>
      </w:r>
      <w:r w:rsidRPr="1F652111" w:rsidR="1F652111">
        <w:rPr>
          <w:b w:val="0"/>
          <w:bCs w:val="0"/>
          <w:sz w:val="30"/>
          <w:szCs w:val="30"/>
        </w:rPr>
        <w:t xml:space="preserve"> plus élevée est associée à un </w:t>
      </w:r>
      <w:r w:rsidRPr="1F652111" w:rsidR="1F652111">
        <w:rPr>
          <w:b w:val="0"/>
          <w:bCs w:val="0"/>
          <w:sz w:val="30"/>
          <w:szCs w:val="30"/>
        </w:rPr>
        <w:t>total_fer</w:t>
      </w:r>
      <w:r w:rsidRPr="1F652111" w:rsidR="1F652111">
        <w:rPr>
          <w:b w:val="0"/>
          <w:bCs w:val="0"/>
          <w:sz w:val="30"/>
          <w:szCs w:val="30"/>
        </w:rPr>
        <w:t xml:space="preserve"> plus faible. </w:t>
      </w:r>
      <w:r w:rsidRPr="1F652111" w:rsidR="1F652111">
        <w:rPr>
          <w:b w:val="0"/>
          <w:bCs w:val="0"/>
          <w:sz w:val="30"/>
          <w:szCs w:val="30"/>
        </w:rPr>
        <w:t>gdpp</w:t>
      </w:r>
      <w:r w:rsidRPr="1F652111" w:rsidR="1F652111">
        <w:rPr>
          <w:b w:val="0"/>
          <w:bCs w:val="0"/>
          <w:sz w:val="30"/>
          <w:szCs w:val="30"/>
        </w:rPr>
        <w:t xml:space="preserve"> par habitant plus élevé a conduit à une augmentation des dépenses de </w:t>
      </w:r>
      <w:r w:rsidRPr="1F652111" w:rsidR="1F652111">
        <w:rPr>
          <w:b w:val="0"/>
          <w:bCs w:val="0"/>
          <w:sz w:val="30"/>
          <w:szCs w:val="30"/>
        </w:rPr>
        <w:t>health</w:t>
      </w:r>
      <w:r w:rsidRPr="1F652111" w:rsidR="1F652111">
        <w:rPr>
          <w:b w:val="0"/>
          <w:bCs w:val="0"/>
          <w:sz w:val="30"/>
          <w:szCs w:val="30"/>
        </w:rPr>
        <w:t>.</w:t>
      </w:r>
    </w:p>
    <w:p w:rsidR="1F652111" w:rsidP="1F652111" w:rsidRDefault="1F652111" w14:paraId="059CB650" w14:textId="47B1444E">
      <w:pPr>
        <w:pStyle w:val="Normal"/>
        <w:ind w:left="0"/>
        <w:rPr>
          <w:b w:val="1"/>
          <w:bCs w:val="1"/>
          <w:sz w:val="30"/>
          <w:szCs w:val="30"/>
        </w:rPr>
      </w:pPr>
    </w:p>
    <w:p w:rsidR="1F652111" w:rsidP="1F652111" w:rsidRDefault="1F652111" w14:paraId="14A09DF3" w14:textId="0751D00B">
      <w:pPr>
        <w:pStyle w:val="ListParagraph"/>
        <w:numPr>
          <w:ilvl w:val="0"/>
          <w:numId w:val="122"/>
        </w:numPr>
        <w:rPr>
          <w:b w:val="1"/>
          <w:bCs w:val="1"/>
          <w:sz w:val="32"/>
          <w:szCs w:val="32"/>
        </w:rPr>
      </w:pPr>
      <w:r w:rsidRPr="1F652111" w:rsidR="1F652111">
        <w:rPr>
          <w:b w:val="1"/>
          <w:bCs w:val="1"/>
          <w:sz w:val="32"/>
          <w:szCs w:val="32"/>
        </w:rPr>
        <w:t>Catégoriser et Normaliser :</w:t>
      </w:r>
    </w:p>
    <w:p w:rsidR="1F652111" w:rsidP="1F652111" w:rsidRDefault="1F652111" w14:paraId="51E8500A" w14:textId="4080B129">
      <w:pPr>
        <w:pStyle w:val="Normal"/>
        <w:ind w:left="0"/>
        <w:rPr>
          <w:b w:val="0"/>
          <w:bCs w:val="0"/>
          <w:i w:val="0"/>
          <w:iCs w:val="0"/>
          <w:sz w:val="32"/>
          <w:szCs w:val="32"/>
        </w:rPr>
      </w:pPr>
      <w:r w:rsidRPr="1F652111" w:rsidR="1F652111">
        <w:rPr>
          <w:b w:val="0"/>
          <w:bCs w:val="0"/>
          <w:i w:val="0"/>
          <w:iCs w:val="0"/>
          <w:sz w:val="32"/>
          <w:szCs w:val="32"/>
        </w:rPr>
        <w:t>Nous pouvons clairement voir que certaines caractéristiques sont essentiellement de la même catégorie et qu'elles réagissent de la même manière à d'autres caractéristiques de différentes catégories.</w:t>
      </w:r>
    </w:p>
    <w:p w:rsidR="1F652111" w:rsidP="1F652111" w:rsidRDefault="1F652111" w14:paraId="6CA87148" w14:textId="3FC72EEE">
      <w:pPr>
        <w:pStyle w:val="Normal"/>
        <w:ind w:left="0"/>
        <w:rPr>
          <w:b w:val="0"/>
          <w:bCs w:val="0"/>
          <w:i w:val="0"/>
          <w:iCs w:val="0"/>
          <w:sz w:val="32"/>
          <w:szCs w:val="32"/>
        </w:rPr>
      </w:pPr>
      <w:r w:rsidRPr="1F652111" w:rsidR="1F652111">
        <w:rPr>
          <w:b w:val="0"/>
          <w:bCs w:val="0"/>
          <w:i w:val="0"/>
          <w:iCs w:val="0"/>
          <w:sz w:val="32"/>
          <w:szCs w:val="32"/>
        </w:rPr>
        <w:t xml:space="preserve"> </w:t>
      </w:r>
    </w:p>
    <w:p w:rsidR="1F652111" w:rsidP="1F652111" w:rsidRDefault="1F652111" w14:paraId="58DEF091" w14:textId="51132A7E">
      <w:pPr>
        <w:pStyle w:val="ListParagraph"/>
        <w:numPr>
          <w:ilvl w:val="0"/>
          <w:numId w:val="124"/>
        </w:numPr>
        <w:rPr>
          <w:b w:val="0"/>
          <w:bCs w:val="0"/>
          <w:i w:val="0"/>
          <w:iCs w:val="0"/>
          <w:sz w:val="32"/>
          <w:szCs w:val="32"/>
          <w:lang w:val="en-US"/>
        </w:rPr>
      </w:pPr>
      <w:r w:rsidRPr="1F652111" w:rsidR="1F652111">
        <w:rPr>
          <w:b w:val="0"/>
          <w:bCs w:val="0"/>
          <w:i w:val="0"/>
          <w:iCs w:val="0"/>
          <w:sz w:val="32"/>
          <w:szCs w:val="32"/>
        </w:rPr>
        <w:t>Les 3 catégories des caractéristiques sont :</w:t>
      </w:r>
    </w:p>
    <w:p w:rsidR="1F652111" w:rsidP="1F652111" w:rsidRDefault="1F652111" w14:paraId="6B4DD85A" w14:textId="621FBFD2">
      <w:pPr>
        <w:pStyle w:val="Normal"/>
        <w:ind w:left="0"/>
        <w:rPr>
          <w:b w:val="0"/>
          <w:bCs w:val="0"/>
          <w:i w:val="0"/>
          <w:iCs w:val="0"/>
          <w:sz w:val="32"/>
          <w:szCs w:val="32"/>
        </w:rPr>
      </w:pPr>
      <w:r w:rsidRPr="1F652111" w:rsidR="1F652111">
        <w:rPr>
          <w:b w:val="1"/>
          <w:bCs w:val="1"/>
          <w:i w:val="0"/>
          <w:iCs w:val="0"/>
          <w:sz w:val="32"/>
          <w:szCs w:val="32"/>
          <w:lang w:val="en-US"/>
        </w:rPr>
        <w:t xml:space="preserve">                  </w:t>
      </w:r>
      <w:r w:rsidRPr="1F652111" w:rsidR="1F652111">
        <w:rPr>
          <w:b w:val="1"/>
          <w:bCs w:val="1"/>
          <w:i w:val="0"/>
          <w:iCs w:val="0"/>
          <w:sz w:val="32"/>
          <w:szCs w:val="32"/>
          <w:lang w:val="en-US"/>
        </w:rPr>
        <w:t>santé</w:t>
      </w:r>
      <w:r w:rsidRPr="1F652111" w:rsidR="1F652111">
        <w:rPr>
          <w:b w:val="1"/>
          <w:bCs w:val="1"/>
          <w:i w:val="0"/>
          <w:iCs w:val="0"/>
          <w:sz w:val="32"/>
          <w:szCs w:val="32"/>
          <w:lang w:val="en-US"/>
        </w:rPr>
        <w:t xml:space="preserve"> </w:t>
      </w:r>
      <w:r w:rsidRPr="1F652111" w:rsidR="1F652111">
        <w:rPr>
          <w:b w:val="0"/>
          <w:bCs w:val="0"/>
          <w:i w:val="0"/>
          <w:iCs w:val="0"/>
          <w:sz w:val="32"/>
          <w:szCs w:val="32"/>
          <w:lang w:val="en-US"/>
        </w:rPr>
        <w:t xml:space="preserve">: </w:t>
      </w:r>
      <w:r w:rsidRPr="1F652111" w:rsidR="1F652111">
        <w:rPr>
          <w:b w:val="0"/>
          <w:bCs w:val="0"/>
          <w:i w:val="0"/>
          <w:iCs w:val="0"/>
          <w:sz w:val="32"/>
          <w:szCs w:val="32"/>
          <w:lang w:val="en-US"/>
        </w:rPr>
        <w:t>child_mort</w:t>
      </w:r>
      <w:r w:rsidRPr="1F652111" w:rsidR="1F652111">
        <w:rPr>
          <w:b w:val="0"/>
          <w:bCs w:val="0"/>
          <w:i w:val="0"/>
          <w:iCs w:val="0"/>
          <w:sz w:val="32"/>
          <w:szCs w:val="32"/>
          <w:lang w:val="en-US"/>
        </w:rPr>
        <w:t xml:space="preserve">, health, </w:t>
      </w:r>
      <w:r w:rsidRPr="1F652111" w:rsidR="1F652111">
        <w:rPr>
          <w:b w:val="0"/>
          <w:bCs w:val="0"/>
          <w:i w:val="0"/>
          <w:iCs w:val="0"/>
          <w:sz w:val="32"/>
          <w:szCs w:val="32"/>
          <w:lang w:val="en-US"/>
        </w:rPr>
        <w:t>life_expec</w:t>
      </w:r>
      <w:r w:rsidRPr="1F652111" w:rsidR="1F652111">
        <w:rPr>
          <w:b w:val="0"/>
          <w:bCs w:val="0"/>
          <w:i w:val="0"/>
          <w:iCs w:val="0"/>
          <w:sz w:val="32"/>
          <w:szCs w:val="32"/>
          <w:lang w:val="en-US"/>
        </w:rPr>
        <w:t xml:space="preserve">, </w:t>
      </w:r>
      <w:r w:rsidRPr="1F652111" w:rsidR="1F652111">
        <w:rPr>
          <w:b w:val="0"/>
          <w:bCs w:val="0"/>
          <w:i w:val="0"/>
          <w:iCs w:val="0"/>
          <w:sz w:val="32"/>
          <w:szCs w:val="32"/>
          <w:lang w:val="en-US"/>
        </w:rPr>
        <w:t>total_fer</w:t>
      </w:r>
    </w:p>
    <w:p w:rsidR="1F652111" w:rsidP="1F652111" w:rsidRDefault="1F652111" w14:paraId="178CD17D" w14:textId="0CAF4174">
      <w:pPr>
        <w:pStyle w:val="Normal"/>
        <w:ind w:left="0"/>
        <w:rPr>
          <w:b w:val="0"/>
          <w:bCs w:val="0"/>
          <w:i w:val="0"/>
          <w:iCs w:val="0"/>
          <w:sz w:val="32"/>
          <w:szCs w:val="32"/>
        </w:rPr>
      </w:pPr>
      <w:r w:rsidRPr="1F652111" w:rsidR="1F652111">
        <w:rPr>
          <w:b w:val="1"/>
          <w:bCs w:val="1"/>
          <w:i w:val="0"/>
          <w:iCs w:val="0"/>
          <w:sz w:val="32"/>
          <w:szCs w:val="32"/>
        </w:rPr>
        <w:t xml:space="preserve">                  commerce </w:t>
      </w:r>
      <w:r w:rsidRPr="1F652111" w:rsidR="1F652111">
        <w:rPr>
          <w:b w:val="0"/>
          <w:bCs w:val="0"/>
          <w:i w:val="0"/>
          <w:iCs w:val="0"/>
          <w:sz w:val="32"/>
          <w:szCs w:val="32"/>
        </w:rPr>
        <w:t>: imports, exports</w:t>
      </w:r>
    </w:p>
    <w:p w:rsidR="1F652111" w:rsidP="1F652111" w:rsidRDefault="1F652111" w14:paraId="7A2E8561" w14:textId="5F34BFCA">
      <w:pPr>
        <w:pStyle w:val="Normal"/>
        <w:ind w:left="0"/>
        <w:rPr>
          <w:b w:val="0"/>
          <w:bCs w:val="0"/>
          <w:i w:val="0"/>
          <w:iCs w:val="0"/>
          <w:sz w:val="32"/>
          <w:szCs w:val="32"/>
          <w:lang w:val="en-US"/>
        </w:rPr>
      </w:pPr>
      <w:r w:rsidRPr="1F652111" w:rsidR="1F652111">
        <w:rPr>
          <w:b w:val="0"/>
          <w:bCs w:val="0"/>
          <w:i w:val="0"/>
          <w:iCs w:val="0"/>
          <w:sz w:val="32"/>
          <w:szCs w:val="32"/>
          <w:lang w:val="en-US"/>
        </w:rPr>
        <w:t xml:space="preserve">                  </w:t>
      </w:r>
      <w:r w:rsidRPr="1F652111" w:rsidR="1F652111">
        <w:rPr>
          <w:b w:val="1"/>
          <w:bCs w:val="1"/>
          <w:i w:val="0"/>
          <w:iCs w:val="0"/>
          <w:sz w:val="32"/>
          <w:szCs w:val="32"/>
          <w:lang w:val="en-US"/>
        </w:rPr>
        <w:t xml:space="preserve">finances </w:t>
      </w:r>
      <w:r w:rsidRPr="1F652111" w:rsidR="1F652111">
        <w:rPr>
          <w:b w:val="0"/>
          <w:bCs w:val="0"/>
          <w:i w:val="0"/>
          <w:iCs w:val="0"/>
          <w:sz w:val="32"/>
          <w:szCs w:val="32"/>
          <w:lang w:val="en-US"/>
        </w:rPr>
        <w:t xml:space="preserve">: income, inflation, </w:t>
      </w:r>
      <w:r w:rsidRPr="1F652111" w:rsidR="1F652111">
        <w:rPr>
          <w:b w:val="0"/>
          <w:bCs w:val="0"/>
          <w:i w:val="0"/>
          <w:iCs w:val="0"/>
          <w:sz w:val="32"/>
          <w:szCs w:val="32"/>
          <w:lang w:val="en-US"/>
        </w:rPr>
        <w:t>gdpp</w:t>
      </w:r>
    </w:p>
    <w:p w:rsidR="1F652111" w:rsidP="1F652111" w:rsidRDefault="1F652111" w14:paraId="670B2124" w14:textId="4B13A874">
      <w:pPr>
        <w:pStyle w:val="ListParagraph"/>
        <w:numPr>
          <w:ilvl w:val="0"/>
          <w:numId w:val="125"/>
        </w:numPr>
        <w:rPr>
          <w:b w:val="0"/>
          <w:bCs w:val="0"/>
          <w:sz w:val="30"/>
          <w:szCs w:val="30"/>
        </w:rPr>
      </w:pPr>
      <w:r w:rsidRPr="1F652111" w:rsidR="1F652111">
        <w:rPr>
          <w:b w:val="0"/>
          <w:bCs w:val="0"/>
          <w:sz w:val="30"/>
          <w:szCs w:val="30"/>
        </w:rPr>
        <w:t>Par conséquent, nous allons regrouper ces caractéristiques dans ces catégories et les normaliser !</w:t>
      </w:r>
    </w:p>
    <w:p w:rsidR="1F652111" w:rsidP="1F652111" w:rsidRDefault="1F652111" w14:paraId="1FFECBE4" w14:textId="2F647D8F">
      <w:pPr>
        <w:pStyle w:val="Normal"/>
        <w:ind w:left="0"/>
        <w:jc w:val="center"/>
      </w:pPr>
      <w:r>
        <w:drawing>
          <wp:inline wp14:editId="5CBBA54F" wp14:anchorId="2347E734">
            <wp:extent cx="3276977" cy="2365424"/>
            <wp:effectExtent l="0" t="0" r="0" b="0"/>
            <wp:docPr id="1243569792" name="" title=""/>
            <wp:cNvGraphicFramePr>
              <a:graphicFrameLocks noChangeAspect="1"/>
            </wp:cNvGraphicFramePr>
            <a:graphic>
              <a:graphicData uri="http://schemas.openxmlformats.org/drawingml/2006/picture">
                <pic:pic>
                  <pic:nvPicPr>
                    <pic:cNvPr id="0" name=""/>
                    <pic:cNvPicPr/>
                  </pic:nvPicPr>
                  <pic:blipFill>
                    <a:blip r:embed="R578fd17e66d54905">
                      <a:extLst>
                        <a:ext xmlns:a="http://schemas.openxmlformats.org/drawingml/2006/main" uri="{28A0092B-C50C-407E-A947-70E740481C1C}">
                          <a14:useLocalDpi val="0"/>
                        </a:ext>
                      </a:extLst>
                    </a:blip>
                    <a:stretch>
                      <a:fillRect/>
                    </a:stretch>
                  </pic:blipFill>
                  <pic:spPr>
                    <a:xfrm>
                      <a:off x="0" y="0"/>
                      <a:ext cx="3276977" cy="2365424"/>
                    </a:xfrm>
                    <a:prstGeom prst="rect">
                      <a:avLst/>
                    </a:prstGeom>
                  </pic:spPr>
                </pic:pic>
              </a:graphicData>
            </a:graphic>
          </wp:inline>
        </w:drawing>
      </w:r>
    </w:p>
    <w:p w:rsidR="1F652111" w:rsidP="1F652111" w:rsidRDefault="1F652111" w14:paraId="6539918B" w14:textId="6A02E3FA">
      <w:pPr>
        <w:pStyle w:val="Normal"/>
        <w:ind w:left="0"/>
        <w:jc w:val="center"/>
      </w:pPr>
    </w:p>
    <w:p w:rsidR="1F652111" w:rsidP="1F652111" w:rsidRDefault="1F652111" w14:paraId="004E877D" w14:textId="03B683CE">
      <w:pPr>
        <w:pStyle w:val="ListParagraph"/>
        <w:numPr>
          <w:ilvl w:val="0"/>
          <w:numId w:val="122"/>
        </w:numPr>
        <w:jc w:val="left"/>
        <w:rPr>
          <w:b w:val="1"/>
          <w:bCs w:val="1"/>
          <w:sz w:val="32"/>
          <w:szCs w:val="32"/>
        </w:rPr>
      </w:pPr>
      <w:r w:rsidRPr="1F652111" w:rsidR="1F652111">
        <w:rPr>
          <w:b w:val="1"/>
          <w:bCs w:val="1"/>
          <w:sz w:val="32"/>
          <w:szCs w:val="32"/>
        </w:rPr>
        <w:t xml:space="preserve">Mise à l'échelle ou </w:t>
      </w:r>
      <w:r w:rsidRPr="1F652111" w:rsidR="1F652111">
        <w:rPr>
          <w:b w:val="1"/>
          <w:bCs w:val="1"/>
          <w:sz w:val="32"/>
          <w:szCs w:val="32"/>
        </w:rPr>
        <w:t>Scaling</w:t>
      </w:r>
      <w:r w:rsidRPr="1F652111" w:rsidR="1F652111">
        <w:rPr>
          <w:b w:val="1"/>
          <w:bCs w:val="1"/>
          <w:sz w:val="32"/>
          <w:szCs w:val="32"/>
        </w:rPr>
        <w:t xml:space="preserve"> :</w:t>
      </w:r>
    </w:p>
    <w:p w:rsidR="1F652111" w:rsidP="1F652111" w:rsidRDefault="1F652111" w14:paraId="7ADB9C44" w14:textId="5F9AA86B">
      <w:pPr>
        <w:pStyle w:val="Normal"/>
        <w:jc w:val="left"/>
        <w:rPr>
          <w:b w:val="1"/>
          <w:bCs w:val="1"/>
          <w:sz w:val="32"/>
          <w:szCs w:val="32"/>
        </w:rPr>
      </w:pPr>
    </w:p>
    <w:p w:rsidR="1F652111" w:rsidP="1F652111" w:rsidRDefault="1F652111" w14:paraId="220312DD" w14:textId="21FA9434">
      <w:pPr>
        <w:pStyle w:val="Normal"/>
        <w:jc w:val="left"/>
        <w:rPr>
          <w:b w:val="0"/>
          <w:bCs w:val="0"/>
          <w:sz w:val="30"/>
          <w:szCs w:val="30"/>
        </w:rPr>
      </w:pPr>
      <w:r w:rsidRPr="1F652111" w:rsidR="1F652111">
        <w:rPr>
          <w:b w:val="0"/>
          <w:bCs w:val="0"/>
          <w:sz w:val="30"/>
          <w:szCs w:val="30"/>
        </w:rPr>
        <w:t>Le modèle d'apprentissage automatique ne comprend pas les unités des valeurs des caractéristiques. Il traite l'entrée simplement comme un nombre, mais ne comprend pas la vraie signification de cette valeur. Ainsi, il devient nécessaire de mettre à l'échelle les données.</w:t>
      </w:r>
    </w:p>
    <w:p w:rsidR="1F652111" w:rsidP="1F652111" w:rsidRDefault="1F652111" w14:paraId="0937736B" w14:textId="220DD380">
      <w:pPr>
        <w:pStyle w:val="Normal"/>
        <w:jc w:val="left"/>
        <w:rPr>
          <w:b w:val="0"/>
          <w:bCs w:val="0"/>
          <w:sz w:val="30"/>
          <w:szCs w:val="30"/>
        </w:rPr>
      </w:pPr>
      <w:r w:rsidRPr="1F652111" w:rsidR="1F652111">
        <w:rPr>
          <w:b w:val="0"/>
          <w:bCs w:val="0"/>
          <w:sz w:val="30"/>
          <w:szCs w:val="30"/>
        </w:rPr>
        <w:t xml:space="preserve">Par exemple : Age = Années ; </w:t>
      </w:r>
      <w:r w:rsidRPr="1F652111" w:rsidR="1F652111">
        <w:rPr>
          <w:b w:val="0"/>
          <w:bCs w:val="0"/>
          <w:sz w:val="30"/>
          <w:szCs w:val="30"/>
        </w:rPr>
        <w:t>FastingBS</w:t>
      </w:r>
      <w:r w:rsidRPr="1F652111" w:rsidR="1F652111">
        <w:rPr>
          <w:b w:val="0"/>
          <w:bCs w:val="0"/>
          <w:sz w:val="30"/>
          <w:szCs w:val="30"/>
        </w:rPr>
        <w:t xml:space="preserve"> = mg / dl ; Charges = Devise</w:t>
      </w:r>
    </w:p>
    <w:p w:rsidR="1F652111" w:rsidP="1F652111" w:rsidRDefault="1F652111" w14:paraId="139F9CB7" w14:textId="503C4DD5">
      <w:pPr>
        <w:pStyle w:val="Normal"/>
        <w:jc w:val="left"/>
        <w:rPr>
          <w:b w:val="0"/>
          <w:bCs w:val="0"/>
          <w:sz w:val="30"/>
          <w:szCs w:val="30"/>
        </w:rPr>
      </w:pPr>
      <w:r w:rsidRPr="1F652111" w:rsidR="1F652111">
        <w:rPr>
          <w:b w:val="0"/>
          <w:bCs w:val="0"/>
          <w:sz w:val="30"/>
          <w:szCs w:val="30"/>
        </w:rPr>
        <w:t xml:space="preserve"> </w:t>
      </w:r>
    </w:p>
    <w:p w:rsidR="1F652111" w:rsidP="1F652111" w:rsidRDefault="1F652111" w14:paraId="21C6BBC5" w14:textId="4086150D">
      <w:pPr>
        <w:pStyle w:val="Normal"/>
        <w:jc w:val="left"/>
        <w:rPr>
          <w:b w:val="0"/>
          <w:bCs w:val="0"/>
          <w:sz w:val="30"/>
          <w:szCs w:val="30"/>
        </w:rPr>
      </w:pPr>
      <w:r w:rsidRPr="1F652111" w:rsidR="1F652111">
        <w:rPr>
          <w:b w:val="0"/>
          <w:bCs w:val="0"/>
          <w:sz w:val="30"/>
          <w:szCs w:val="30"/>
        </w:rPr>
        <w:t>Nous avons 2 options pour la mise à l'échelle des données : 1) Normalisation 2) Standardisation. Comme la plupart des algorithmes supposent que les données sont distribuées normalement (gaussienne), la normalisation est effectuée pour les caractéristiques dont les données ne présentent pas de distribution normale et la standardisation est effectuée pour les caractéristiques qui sont normalement distribuées et dont les valeurs sont énormes ou très petites par rapport aux autres caractéristiques.</w:t>
      </w:r>
    </w:p>
    <w:p w:rsidR="1F652111" w:rsidP="1F652111" w:rsidRDefault="1F652111" w14:paraId="02AB994C" w14:textId="000E262A">
      <w:pPr>
        <w:pStyle w:val="Normal"/>
        <w:jc w:val="left"/>
        <w:rPr>
          <w:b w:val="0"/>
          <w:bCs w:val="0"/>
          <w:sz w:val="30"/>
          <w:szCs w:val="30"/>
        </w:rPr>
      </w:pPr>
      <w:r w:rsidRPr="1F652111" w:rsidR="1F652111">
        <w:rPr>
          <w:b w:val="0"/>
          <w:bCs w:val="0"/>
          <w:sz w:val="30"/>
          <w:szCs w:val="30"/>
        </w:rPr>
        <w:t>Normalisation : Les caractéristiques de santé, de commerce et de finances sont normalisées !</w:t>
      </w:r>
    </w:p>
    <w:p w:rsidR="1F652111" w:rsidP="1F652111" w:rsidRDefault="1F652111" w14:paraId="5D96F2D0" w14:textId="1A847F9D">
      <w:pPr>
        <w:pStyle w:val="Normal"/>
        <w:jc w:val="left"/>
        <w:rPr>
          <w:b w:val="0"/>
          <w:bCs w:val="0"/>
          <w:sz w:val="30"/>
          <w:szCs w:val="30"/>
        </w:rPr>
      </w:pPr>
      <w:r w:rsidRPr="1F652111" w:rsidR="1F652111">
        <w:rPr>
          <w:b w:val="0"/>
          <w:bCs w:val="0"/>
          <w:sz w:val="30"/>
          <w:szCs w:val="30"/>
        </w:rPr>
        <w:t>Standardisation : Aucune des caractéristiques n'est standardisée pour les données ci-dessus.</w:t>
      </w:r>
    </w:p>
    <w:p w:rsidR="1F652111" w:rsidP="1F652111" w:rsidRDefault="1F652111" w14:paraId="0EE29F35" w14:textId="312D4E84">
      <w:pPr>
        <w:pStyle w:val="Normal"/>
        <w:jc w:val="left"/>
        <w:rPr>
          <w:b w:val="0"/>
          <w:bCs w:val="0"/>
          <w:sz w:val="30"/>
          <w:szCs w:val="30"/>
        </w:rPr>
      </w:pPr>
    </w:p>
    <w:p w:rsidR="1F652111" w:rsidP="1F652111" w:rsidRDefault="1F652111" w14:paraId="0F0D49D6" w14:textId="45709258">
      <w:pPr>
        <w:pStyle w:val="ListParagraph"/>
        <w:numPr>
          <w:ilvl w:val="0"/>
          <w:numId w:val="122"/>
        </w:numPr>
        <w:jc w:val="left"/>
        <w:rPr>
          <w:b w:val="1"/>
          <w:bCs w:val="1"/>
          <w:sz w:val="32"/>
          <w:szCs w:val="32"/>
        </w:rPr>
      </w:pPr>
      <w:r w:rsidRPr="1F652111" w:rsidR="1F652111">
        <w:rPr>
          <w:b w:val="1"/>
          <w:bCs w:val="1"/>
          <w:sz w:val="32"/>
          <w:szCs w:val="32"/>
        </w:rPr>
        <w:t xml:space="preserve">Principal Component </w:t>
      </w:r>
      <w:r w:rsidRPr="1F652111" w:rsidR="1F652111">
        <w:rPr>
          <w:b w:val="1"/>
          <w:bCs w:val="1"/>
          <w:sz w:val="32"/>
          <w:szCs w:val="32"/>
        </w:rPr>
        <w:t>Analysis</w:t>
      </w:r>
      <w:r w:rsidRPr="1F652111" w:rsidR="1F652111">
        <w:rPr>
          <w:b w:val="1"/>
          <w:bCs w:val="1"/>
          <w:sz w:val="32"/>
          <w:szCs w:val="32"/>
        </w:rPr>
        <w:t xml:space="preserve"> (PCA) :</w:t>
      </w:r>
    </w:p>
    <w:p w:rsidR="1F652111" w:rsidP="1F652111" w:rsidRDefault="1F652111" w14:paraId="61374E8F" w14:textId="518BA25D">
      <w:pPr>
        <w:pStyle w:val="Normal"/>
        <w:jc w:val="left"/>
        <w:rPr>
          <w:b w:val="0"/>
          <w:bCs w:val="0"/>
          <w:sz w:val="30"/>
          <w:szCs w:val="30"/>
        </w:rPr>
      </w:pPr>
      <w:r w:rsidRPr="1F652111" w:rsidR="1F652111">
        <w:rPr>
          <w:b w:val="0"/>
          <w:bCs w:val="0"/>
          <w:sz w:val="30"/>
          <w:szCs w:val="30"/>
        </w:rPr>
        <w:t>Il s'agit d'une méthode de réduction de dimensionnalité qui est de préférence utilisée pour un problème d'apprentissage non supervisé.</w:t>
      </w:r>
    </w:p>
    <w:p w:rsidR="1F652111" w:rsidP="1F652111" w:rsidRDefault="1F652111" w14:paraId="6AA2045A" w14:textId="75E053FF">
      <w:pPr>
        <w:pStyle w:val="Normal"/>
        <w:jc w:val="center"/>
      </w:pPr>
      <w:r>
        <w:drawing>
          <wp:inline wp14:editId="76BFE5D9" wp14:anchorId="10B26168">
            <wp:extent cx="5924550" cy="4587728"/>
            <wp:effectExtent l="0" t="0" r="0" b="0"/>
            <wp:docPr id="1006303386" name="" title=""/>
            <wp:cNvGraphicFramePr>
              <a:graphicFrameLocks noChangeAspect="1"/>
            </wp:cNvGraphicFramePr>
            <a:graphic>
              <a:graphicData uri="http://schemas.openxmlformats.org/drawingml/2006/picture">
                <pic:pic>
                  <pic:nvPicPr>
                    <pic:cNvPr id="0" name=""/>
                    <pic:cNvPicPr/>
                  </pic:nvPicPr>
                  <pic:blipFill>
                    <a:blip r:embed="R7f2e043396024866">
                      <a:extLst>
                        <a:ext xmlns:a="http://schemas.openxmlformats.org/drawingml/2006/main" uri="{28A0092B-C50C-407E-A947-70E740481C1C}">
                          <a14:useLocalDpi val="0"/>
                        </a:ext>
                      </a:extLst>
                    </a:blip>
                    <a:stretch>
                      <a:fillRect/>
                    </a:stretch>
                  </pic:blipFill>
                  <pic:spPr>
                    <a:xfrm>
                      <a:off x="0" y="0"/>
                      <a:ext cx="5924550" cy="4587728"/>
                    </a:xfrm>
                    <a:prstGeom prst="rect">
                      <a:avLst/>
                    </a:prstGeom>
                  </pic:spPr>
                </pic:pic>
              </a:graphicData>
            </a:graphic>
          </wp:inline>
        </w:drawing>
      </w:r>
    </w:p>
    <w:p w:rsidR="1F652111" w:rsidP="1F652111" w:rsidRDefault="1F652111" w14:paraId="31597931" w14:textId="1201647D">
      <w:pPr>
        <w:pStyle w:val="ListParagraph"/>
        <w:numPr>
          <w:ilvl w:val="0"/>
          <w:numId w:val="126"/>
        </w:numPr>
        <w:jc w:val="left"/>
        <w:rPr>
          <w:sz w:val="30"/>
          <w:szCs w:val="30"/>
        </w:rPr>
      </w:pPr>
      <w:r w:rsidRPr="1F652111" w:rsidR="1F652111">
        <w:rPr>
          <w:sz w:val="30"/>
          <w:szCs w:val="30"/>
        </w:rPr>
        <w:t>C'est une méthode très efficace où nous ajoutons les variances de toutes les caractéristiques de manière cumulative.</w:t>
      </w:r>
    </w:p>
    <w:p w:rsidR="1F652111" w:rsidP="1F652111" w:rsidRDefault="1F652111" w14:paraId="1F9457FE" w14:textId="22CD25D5">
      <w:pPr>
        <w:pStyle w:val="ListParagraph"/>
        <w:numPr>
          <w:ilvl w:val="0"/>
          <w:numId w:val="126"/>
        </w:numPr>
        <w:jc w:val="left"/>
        <w:rPr>
          <w:sz w:val="30"/>
          <w:szCs w:val="30"/>
        </w:rPr>
      </w:pPr>
      <w:r w:rsidRPr="1F652111" w:rsidR="1F652111">
        <w:rPr>
          <w:sz w:val="30"/>
          <w:szCs w:val="30"/>
        </w:rPr>
        <w:t>Généralement, les valeurs propres avec plus de 95 % de ratio de variance sont sélectionnées.</w:t>
      </w:r>
    </w:p>
    <w:p w:rsidR="1F652111" w:rsidP="1F652111" w:rsidRDefault="1F652111" w14:paraId="0AD17D5A" w14:textId="4219E17C">
      <w:pPr>
        <w:pStyle w:val="ListParagraph"/>
        <w:numPr>
          <w:ilvl w:val="0"/>
          <w:numId w:val="126"/>
        </w:numPr>
        <w:jc w:val="left"/>
        <w:rPr>
          <w:sz w:val="30"/>
          <w:szCs w:val="30"/>
        </w:rPr>
      </w:pPr>
      <w:r w:rsidRPr="1F652111" w:rsidR="1F652111">
        <w:rPr>
          <w:sz w:val="30"/>
          <w:szCs w:val="30"/>
        </w:rPr>
        <w:t xml:space="preserve">Elles correspondent aux colonnes du </w:t>
      </w:r>
      <w:r w:rsidRPr="1F652111" w:rsidR="1F652111">
        <w:rPr>
          <w:sz w:val="30"/>
          <w:szCs w:val="30"/>
        </w:rPr>
        <w:t>dataframe</w:t>
      </w:r>
      <w:r w:rsidRPr="1F652111" w:rsidR="1F652111">
        <w:rPr>
          <w:sz w:val="30"/>
          <w:szCs w:val="30"/>
        </w:rPr>
        <w:t xml:space="preserve"> PCA généré.</w:t>
      </w:r>
    </w:p>
    <w:p w:rsidR="1F652111" w:rsidP="1F652111" w:rsidRDefault="1F652111" w14:paraId="67961D5F" w14:textId="5B95CEB7">
      <w:pPr>
        <w:pStyle w:val="ListParagraph"/>
        <w:numPr>
          <w:ilvl w:val="0"/>
          <w:numId w:val="126"/>
        </w:numPr>
        <w:jc w:val="left"/>
        <w:rPr>
          <w:sz w:val="30"/>
          <w:szCs w:val="30"/>
        </w:rPr>
      </w:pPr>
      <w:r w:rsidRPr="1F652111" w:rsidR="1F652111">
        <w:rPr>
          <w:sz w:val="30"/>
          <w:szCs w:val="30"/>
        </w:rPr>
        <w:t>Dans ce cas, nous sélectionnons la valeur propre : 2 car les étapes générées ont des variances significatives et donc les autres caractéristiques sont dominées par leurs variances.</w:t>
      </w:r>
    </w:p>
    <w:p w:rsidR="1F652111" w:rsidP="1F652111" w:rsidRDefault="1F652111" w14:paraId="5289C8EF" w14:textId="52B8D8C3">
      <w:pPr>
        <w:pStyle w:val="Normal"/>
        <w:ind w:left="0"/>
        <w:jc w:val="center"/>
      </w:pPr>
      <w:r>
        <w:drawing>
          <wp:inline wp14:editId="732A8BDC" wp14:anchorId="703AFCE6">
            <wp:extent cx="3457990" cy="2238826"/>
            <wp:effectExtent l="0" t="0" r="0" b="0"/>
            <wp:docPr id="450917012" name="" title=""/>
            <wp:cNvGraphicFramePr>
              <a:graphicFrameLocks noChangeAspect="1"/>
            </wp:cNvGraphicFramePr>
            <a:graphic>
              <a:graphicData uri="http://schemas.openxmlformats.org/drawingml/2006/picture">
                <pic:pic>
                  <pic:nvPicPr>
                    <pic:cNvPr id="0" name=""/>
                    <pic:cNvPicPr/>
                  </pic:nvPicPr>
                  <pic:blipFill>
                    <a:blip r:embed="R5c733576e2f143ae">
                      <a:extLst>
                        <a:ext xmlns:a="http://schemas.openxmlformats.org/drawingml/2006/main" uri="{28A0092B-C50C-407E-A947-70E740481C1C}">
                          <a14:useLocalDpi val="0"/>
                        </a:ext>
                      </a:extLst>
                    </a:blip>
                    <a:stretch>
                      <a:fillRect/>
                    </a:stretch>
                  </pic:blipFill>
                  <pic:spPr>
                    <a:xfrm>
                      <a:off x="0" y="0"/>
                      <a:ext cx="3457990" cy="2238826"/>
                    </a:xfrm>
                    <a:prstGeom prst="rect">
                      <a:avLst/>
                    </a:prstGeom>
                  </pic:spPr>
                </pic:pic>
              </a:graphicData>
            </a:graphic>
          </wp:inline>
        </w:drawing>
      </w:r>
    </w:p>
    <w:p w:rsidR="1F652111" w:rsidP="1F652111" w:rsidRDefault="1F652111" w14:paraId="1029C2B0" w14:textId="2AC8A88D">
      <w:pPr>
        <w:pStyle w:val="Normal"/>
        <w:ind w:left="0"/>
        <w:jc w:val="center"/>
      </w:pPr>
      <w:r>
        <w:drawing>
          <wp:inline wp14:editId="7E17A552" wp14:anchorId="2D05418D">
            <wp:extent cx="5619752" cy="5724524"/>
            <wp:effectExtent l="0" t="0" r="0" b="0"/>
            <wp:docPr id="1395845683" name="" title=""/>
            <wp:cNvGraphicFramePr>
              <a:graphicFrameLocks noChangeAspect="1"/>
            </wp:cNvGraphicFramePr>
            <a:graphic>
              <a:graphicData uri="http://schemas.openxmlformats.org/drawingml/2006/picture">
                <pic:pic>
                  <pic:nvPicPr>
                    <pic:cNvPr id="0" name=""/>
                    <pic:cNvPicPr/>
                  </pic:nvPicPr>
                  <pic:blipFill>
                    <a:blip r:embed="R3fb2ff01577541c6">
                      <a:extLst>
                        <a:ext xmlns:a="http://schemas.openxmlformats.org/drawingml/2006/main" uri="{28A0092B-C50C-407E-A947-70E740481C1C}">
                          <a14:useLocalDpi val="0"/>
                        </a:ext>
                      </a:extLst>
                    </a:blip>
                    <a:stretch>
                      <a:fillRect/>
                    </a:stretch>
                  </pic:blipFill>
                  <pic:spPr>
                    <a:xfrm>
                      <a:off x="0" y="0"/>
                      <a:ext cx="5619752" cy="5724524"/>
                    </a:xfrm>
                    <a:prstGeom prst="rect">
                      <a:avLst/>
                    </a:prstGeom>
                  </pic:spPr>
                </pic:pic>
              </a:graphicData>
            </a:graphic>
          </wp:inline>
        </w:drawing>
      </w:r>
    </w:p>
    <w:p w:rsidR="1F652111" w:rsidP="1F652111" w:rsidRDefault="1F652111" w14:paraId="3CD6D98A" w14:textId="21FF38B2">
      <w:pPr>
        <w:pStyle w:val="Normal"/>
        <w:ind w:left="0"/>
        <w:jc w:val="center"/>
      </w:pPr>
    </w:p>
    <w:p w:rsidR="1F652111" w:rsidP="1F652111" w:rsidRDefault="1F652111" w14:paraId="6220E0B0" w14:textId="0AC58EB4">
      <w:pPr>
        <w:pStyle w:val="Normal"/>
        <w:ind w:left="0"/>
        <w:jc w:val="center"/>
      </w:pPr>
    </w:p>
    <w:p w:rsidR="1F652111" w:rsidP="1F652111" w:rsidRDefault="1F652111" w14:paraId="18618A25" w14:textId="162EA77F">
      <w:pPr>
        <w:pStyle w:val="Normal"/>
        <w:ind w:left="0"/>
        <w:jc w:val="left"/>
        <w:rPr>
          <w:sz w:val="30"/>
          <w:szCs w:val="30"/>
        </w:rPr>
      </w:pPr>
      <w:r w:rsidRPr="1F652111" w:rsidR="1F652111">
        <w:rPr>
          <w:sz w:val="30"/>
          <w:szCs w:val="30"/>
        </w:rPr>
        <w:t xml:space="preserve">De cette manière, nous réduisons les dimensions ! </w:t>
      </w:r>
    </w:p>
    <w:p w:rsidR="1F652111" w:rsidP="1F652111" w:rsidRDefault="1F652111" w14:paraId="66D8C356" w14:textId="5AB4DAFC">
      <w:pPr>
        <w:pStyle w:val="Normal"/>
        <w:ind w:left="0"/>
        <w:jc w:val="left"/>
        <w:rPr>
          <w:sz w:val="30"/>
          <w:szCs w:val="30"/>
        </w:rPr>
      </w:pPr>
      <w:r w:rsidRPr="1F652111" w:rsidR="1F652111">
        <w:rPr>
          <w:sz w:val="30"/>
          <w:szCs w:val="30"/>
        </w:rPr>
        <w:t>Nous allons maintenant passer à la section modélisation et comparer les performances des 2 ensembles de données :</w:t>
      </w:r>
    </w:p>
    <w:p w:rsidR="1F652111" w:rsidP="1F652111" w:rsidRDefault="1F652111" w14:paraId="5E6C2BAB" w14:textId="4930798C">
      <w:pPr>
        <w:pStyle w:val="ListParagraph"/>
        <w:numPr>
          <w:ilvl w:val="0"/>
          <w:numId w:val="127"/>
        </w:numPr>
        <w:jc w:val="left"/>
        <w:rPr>
          <w:sz w:val="30"/>
          <w:szCs w:val="30"/>
        </w:rPr>
      </w:pPr>
      <w:r w:rsidRPr="1F652111" w:rsidR="1F652111">
        <w:rPr>
          <w:sz w:val="30"/>
          <w:szCs w:val="30"/>
        </w:rPr>
        <w:t>Combinaison de caractéristiques : Santé - Commerce - Finance</w:t>
      </w:r>
    </w:p>
    <w:p w:rsidR="1F652111" w:rsidP="1F652111" w:rsidRDefault="1F652111" w14:paraId="7F2C6286" w14:textId="416BB247">
      <w:pPr>
        <w:pStyle w:val="ListParagraph"/>
        <w:numPr>
          <w:ilvl w:val="0"/>
          <w:numId w:val="127"/>
        </w:numPr>
        <w:jc w:val="left"/>
        <w:rPr>
          <w:sz w:val="30"/>
          <w:szCs w:val="30"/>
        </w:rPr>
      </w:pPr>
      <w:r w:rsidRPr="1F652111" w:rsidR="1F652111">
        <w:rPr>
          <w:sz w:val="30"/>
          <w:szCs w:val="30"/>
        </w:rPr>
        <w:t>Données PCA</w:t>
      </w:r>
    </w:p>
    <w:p w:rsidR="1F652111" w:rsidP="1F652111" w:rsidRDefault="1F652111" w14:paraId="1B429ABD" w14:textId="208C32EB">
      <w:pPr>
        <w:pStyle w:val="Normal"/>
        <w:jc w:val="left"/>
        <w:rPr>
          <w:sz w:val="30"/>
          <w:szCs w:val="30"/>
        </w:rPr>
      </w:pPr>
    </w:p>
    <w:p w:rsidR="1F652111" w:rsidP="1F652111" w:rsidRDefault="1F652111" w14:paraId="3604E160" w14:textId="0AEA8C03">
      <w:pPr>
        <w:pStyle w:val="Normal"/>
        <w:jc w:val="left"/>
        <w:rPr>
          <w:b w:val="1"/>
          <w:bCs w:val="1"/>
          <w:sz w:val="34"/>
          <w:szCs w:val="34"/>
        </w:rPr>
      </w:pPr>
      <w:r w:rsidRPr="1F652111" w:rsidR="1F652111">
        <w:rPr>
          <w:b w:val="1"/>
          <w:bCs w:val="1"/>
          <w:sz w:val="34"/>
          <w:szCs w:val="34"/>
        </w:rPr>
        <w:t>Modélisation - Apprentissage non supervisé :</w:t>
      </w:r>
    </w:p>
    <w:p w:rsidR="1F652111" w:rsidP="1F652111" w:rsidRDefault="1F652111" w14:paraId="087139E6" w14:textId="7D8D9387">
      <w:pPr>
        <w:pStyle w:val="Normal"/>
        <w:jc w:val="left"/>
        <w:rPr>
          <w:b w:val="0"/>
          <w:bCs w:val="0"/>
          <w:sz w:val="30"/>
          <w:szCs w:val="30"/>
        </w:rPr>
      </w:pPr>
      <w:r w:rsidRPr="1F652111" w:rsidR="1F652111">
        <w:rPr>
          <w:b w:val="0"/>
          <w:bCs w:val="0"/>
          <w:sz w:val="30"/>
          <w:szCs w:val="30"/>
        </w:rPr>
        <w:t>Apprentissage non supervisé : Il s'agit d'un problème où la variable cible / caractéristique est inconnue. Les problèmes d'apprentissage non supervisé surviennent largement dans le domaine médical où de multiples mesures sont prises et les maladies sous-jacentes sont inconnues.</w:t>
      </w:r>
    </w:p>
    <w:p w:rsidR="1F652111" w:rsidP="1F652111" w:rsidRDefault="1F652111" w14:paraId="44487BB3" w14:textId="2BF9FF4F">
      <w:pPr>
        <w:pStyle w:val="Normal"/>
        <w:jc w:val="left"/>
        <w:rPr>
          <w:b w:val="0"/>
          <w:bCs w:val="0"/>
          <w:sz w:val="30"/>
          <w:szCs w:val="30"/>
        </w:rPr>
      </w:pPr>
      <w:r w:rsidRPr="1F652111" w:rsidR="1F652111">
        <w:rPr>
          <w:b w:val="0"/>
          <w:bCs w:val="0"/>
          <w:sz w:val="30"/>
          <w:szCs w:val="30"/>
        </w:rPr>
        <w:t>Ainsi, la recherche de motifs à l'aide de techniques de visualisation nous fournit des informations sous-jacentes qui ne peuvent pas être comprises en regardant simplement les données tabulaires.</w:t>
      </w:r>
    </w:p>
    <w:p w:rsidR="1F652111" w:rsidP="1F652111" w:rsidRDefault="1F652111" w14:paraId="4ADA42E3" w14:textId="61C00A81">
      <w:pPr>
        <w:pStyle w:val="Normal"/>
        <w:jc w:val="left"/>
        <w:rPr>
          <w:b w:val="0"/>
          <w:bCs w:val="0"/>
          <w:sz w:val="30"/>
          <w:szCs w:val="30"/>
        </w:rPr>
      </w:pPr>
      <w:r w:rsidRPr="1F652111" w:rsidR="1F652111">
        <w:rPr>
          <w:b w:val="0"/>
          <w:bCs w:val="0"/>
          <w:sz w:val="30"/>
          <w:szCs w:val="30"/>
        </w:rPr>
        <w:t>Cependant, lorsque la taille des ensembles de données devient énorme avec trop de caractéristiques, la visualisation des données peut être une tâche fastidieuse à exécuter. Par conséquent, nous nous tournons vers une approche algorithmique.</w:t>
      </w:r>
    </w:p>
    <w:p w:rsidR="1F652111" w:rsidP="1F652111" w:rsidRDefault="1F652111" w14:paraId="36C89090" w14:textId="14A34282">
      <w:pPr>
        <w:pStyle w:val="Normal"/>
        <w:jc w:val="left"/>
      </w:pPr>
      <w:r>
        <w:drawing>
          <wp:inline wp14:editId="76EC946F" wp14:anchorId="463523FD">
            <wp:extent cx="5724524" cy="361950"/>
            <wp:effectExtent l="0" t="0" r="0" b="0"/>
            <wp:docPr id="1445249224" name="" title=""/>
            <wp:cNvGraphicFramePr>
              <a:graphicFrameLocks noChangeAspect="1"/>
            </wp:cNvGraphicFramePr>
            <a:graphic>
              <a:graphicData uri="http://schemas.openxmlformats.org/drawingml/2006/picture">
                <pic:pic>
                  <pic:nvPicPr>
                    <pic:cNvPr id="0" name=""/>
                    <pic:cNvPicPr/>
                  </pic:nvPicPr>
                  <pic:blipFill>
                    <a:blip r:embed="Rc7332c00642446b0">
                      <a:extLst>
                        <a:ext xmlns:a="http://schemas.openxmlformats.org/drawingml/2006/main" uri="{28A0092B-C50C-407E-A947-70E740481C1C}">
                          <a14:useLocalDpi val="0"/>
                        </a:ext>
                      </a:extLst>
                    </a:blip>
                    <a:stretch>
                      <a:fillRect/>
                    </a:stretch>
                  </pic:blipFill>
                  <pic:spPr>
                    <a:xfrm>
                      <a:off x="0" y="0"/>
                      <a:ext cx="5724524" cy="361950"/>
                    </a:xfrm>
                    <a:prstGeom prst="rect">
                      <a:avLst/>
                    </a:prstGeom>
                  </pic:spPr>
                </pic:pic>
              </a:graphicData>
            </a:graphic>
          </wp:inline>
        </w:drawing>
      </w:r>
    </w:p>
    <w:p w:rsidR="1F652111" w:rsidP="1F652111" w:rsidRDefault="1F652111" w14:paraId="7E5BC579" w14:textId="3BF10279">
      <w:pPr>
        <w:pStyle w:val="Normal"/>
        <w:jc w:val="left"/>
        <w:rPr>
          <w:b w:val="1"/>
          <w:bCs w:val="1"/>
          <w:sz w:val="32"/>
          <w:szCs w:val="32"/>
        </w:rPr>
      </w:pPr>
      <w:r w:rsidRPr="1F652111" w:rsidR="1F652111">
        <w:rPr>
          <w:b w:val="1"/>
          <w:bCs w:val="1"/>
          <w:sz w:val="32"/>
          <w:szCs w:val="32"/>
        </w:rPr>
        <w:t>Gaussian</w:t>
      </w:r>
      <w:r w:rsidRPr="1F652111" w:rsidR="1F652111">
        <w:rPr>
          <w:b w:val="1"/>
          <w:bCs w:val="1"/>
          <w:sz w:val="32"/>
          <w:szCs w:val="32"/>
        </w:rPr>
        <w:t xml:space="preserve"> Mixture :</w:t>
      </w:r>
    </w:p>
    <w:p w:rsidR="1F652111" w:rsidP="1F652111" w:rsidRDefault="1F652111" w14:paraId="2A9A03C0" w14:textId="107CF7D8">
      <w:pPr>
        <w:pStyle w:val="Normal"/>
        <w:jc w:val="left"/>
        <w:rPr>
          <w:b w:val="0"/>
          <w:bCs w:val="0"/>
          <w:sz w:val="30"/>
          <w:szCs w:val="30"/>
        </w:rPr>
      </w:pPr>
      <w:r w:rsidRPr="1F652111" w:rsidR="1F652111">
        <w:rPr>
          <w:b w:val="0"/>
          <w:bCs w:val="0"/>
          <w:sz w:val="30"/>
          <w:szCs w:val="30"/>
        </w:rPr>
        <w:t>Le clustering GM est un algorithme probabiliste utilisé pour l'apprentissage non supervisé, capable de gérer à la fois des caractéristiques numériques et catégorielles.</w:t>
      </w:r>
    </w:p>
    <w:p w:rsidR="1F652111" w:rsidP="1F652111" w:rsidRDefault="1F652111" w14:paraId="435DE5F8" w14:textId="3A1509DA">
      <w:pPr>
        <w:pStyle w:val="Normal"/>
        <w:jc w:val="left"/>
        <w:rPr>
          <w:b w:val="0"/>
          <w:bCs w:val="0"/>
          <w:sz w:val="30"/>
          <w:szCs w:val="30"/>
        </w:rPr>
      </w:pPr>
      <w:r w:rsidRPr="1F652111" w:rsidR="1F652111">
        <w:rPr>
          <w:b w:val="0"/>
          <w:bCs w:val="0"/>
          <w:sz w:val="30"/>
          <w:szCs w:val="30"/>
        </w:rPr>
        <w:t xml:space="preserve"> </w:t>
      </w:r>
    </w:p>
    <w:p w:rsidR="1F652111" w:rsidP="1F652111" w:rsidRDefault="1F652111" w14:paraId="23485804" w14:textId="18E2AE82">
      <w:pPr>
        <w:pStyle w:val="Normal"/>
        <w:jc w:val="left"/>
        <w:rPr>
          <w:b w:val="0"/>
          <w:bCs w:val="0"/>
          <w:sz w:val="30"/>
          <w:szCs w:val="30"/>
        </w:rPr>
      </w:pPr>
      <w:r w:rsidRPr="1F652111" w:rsidR="1F652111">
        <w:rPr>
          <w:b w:val="0"/>
          <w:bCs w:val="0"/>
          <w:sz w:val="30"/>
          <w:szCs w:val="30"/>
        </w:rPr>
        <w:t>C'est un algorithme polyvalent pour l'apprentissage non supervisé, chargé d'identifier des clusters au sein des données, en utilisant une approche probabiliste :</w:t>
      </w:r>
    </w:p>
    <w:p w:rsidR="1F652111" w:rsidP="1F652111" w:rsidRDefault="1F652111" w14:paraId="0424AF55" w14:textId="6D14340F">
      <w:pPr>
        <w:pStyle w:val="ListParagraph"/>
        <w:numPr>
          <w:ilvl w:val="0"/>
          <w:numId w:val="128"/>
        </w:numPr>
        <w:jc w:val="left"/>
        <w:rPr>
          <w:b w:val="0"/>
          <w:bCs w:val="0"/>
          <w:sz w:val="30"/>
          <w:szCs w:val="30"/>
        </w:rPr>
      </w:pPr>
      <w:r w:rsidRPr="1F652111" w:rsidR="1F652111">
        <w:rPr>
          <w:b w:val="0"/>
          <w:bCs w:val="0"/>
          <w:sz w:val="30"/>
          <w:szCs w:val="30"/>
        </w:rPr>
        <w:t>Sélectionne aléatoirement des paramètres initiaux pour les clusters.</w:t>
      </w:r>
    </w:p>
    <w:p w:rsidR="1F652111" w:rsidP="1F652111" w:rsidRDefault="1F652111" w14:paraId="7A383DCB" w14:textId="7EEA501E">
      <w:pPr>
        <w:pStyle w:val="ListParagraph"/>
        <w:numPr>
          <w:ilvl w:val="0"/>
          <w:numId w:val="128"/>
        </w:numPr>
        <w:jc w:val="left"/>
        <w:rPr>
          <w:b w:val="0"/>
          <w:bCs w:val="0"/>
          <w:sz w:val="30"/>
          <w:szCs w:val="30"/>
        </w:rPr>
      </w:pPr>
      <w:r w:rsidRPr="1F652111" w:rsidR="1F652111">
        <w:rPr>
          <w:b w:val="0"/>
          <w:bCs w:val="0"/>
          <w:sz w:val="30"/>
          <w:szCs w:val="30"/>
        </w:rPr>
        <w:t>Attribue chaque point de données au cluster qui maximise la vraisemblance des données observées.</w:t>
      </w:r>
    </w:p>
    <w:p w:rsidR="1F652111" w:rsidP="1F652111" w:rsidRDefault="1F652111" w14:paraId="7A86B846" w14:textId="7E603D28">
      <w:pPr>
        <w:pStyle w:val="ListParagraph"/>
        <w:numPr>
          <w:ilvl w:val="0"/>
          <w:numId w:val="128"/>
        </w:numPr>
        <w:jc w:val="left"/>
        <w:rPr>
          <w:b w:val="0"/>
          <w:bCs w:val="0"/>
          <w:sz w:val="30"/>
          <w:szCs w:val="30"/>
        </w:rPr>
      </w:pPr>
      <w:r w:rsidRPr="1F652111" w:rsidR="1F652111">
        <w:rPr>
          <w:b w:val="0"/>
          <w:bCs w:val="0"/>
          <w:sz w:val="30"/>
          <w:szCs w:val="30"/>
        </w:rPr>
        <w:t>Met à jour les paramètres de chaque cluster en fonction des points de données qui lui sont attribués.</w:t>
      </w:r>
    </w:p>
    <w:p w:rsidR="1F652111" w:rsidP="1F652111" w:rsidRDefault="1F652111" w14:paraId="0F3FA81C" w14:textId="10E273B0">
      <w:pPr>
        <w:pStyle w:val="ListParagraph"/>
        <w:numPr>
          <w:ilvl w:val="0"/>
          <w:numId w:val="128"/>
        </w:numPr>
        <w:jc w:val="left"/>
        <w:rPr>
          <w:b w:val="0"/>
          <w:bCs w:val="0"/>
          <w:sz w:val="30"/>
          <w:szCs w:val="30"/>
        </w:rPr>
      </w:pPr>
      <w:r w:rsidRPr="1F652111" w:rsidR="1F652111">
        <w:rPr>
          <w:b w:val="0"/>
          <w:bCs w:val="0"/>
          <w:sz w:val="30"/>
          <w:szCs w:val="30"/>
        </w:rPr>
        <w:t>Répète ce processus jusqu'à ce que la convergence soit atteinte, où les paramètres ne changent plus de manière significative.</w:t>
      </w:r>
    </w:p>
    <w:p w:rsidR="1F652111" w:rsidP="1F652111" w:rsidRDefault="1F652111" w14:paraId="3B19DF00" w14:textId="28E6AF79">
      <w:pPr>
        <w:pStyle w:val="Normal"/>
        <w:jc w:val="left"/>
        <w:rPr>
          <w:b w:val="0"/>
          <w:bCs w:val="0"/>
          <w:sz w:val="30"/>
          <w:szCs w:val="30"/>
        </w:rPr>
      </w:pPr>
      <w:r w:rsidRPr="1F652111" w:rsidR="1F652111">
        <w:rPr>
          <w:b w:val="0"/>
          <w:bCs w:val="0"/>
          <w:sz w:val="30"/>
          <w:szCs w:val="30"/>
        </w:rPr>
        <w:t xml:space="preserve"> </w:t>
      </w:r>
    </w:p>
    <w:p w:rsidR="1F652111" w:rsidP="1F652111" w:rsidRDefault="1F652111" w14:paraId="2FE36BB3" w14:textId="2FC7D6FC">
      <w:pPr>
        <w:pStyle w:val="Normal"/>
        <w:jc w:val="left"/>
        <w:rPr>
          <w:b w:val="0"/>
          <w:bCs w:val="0"/>
          <w:sz w:val="30"/>
          <w:szCs w:val="30"/>
        </w:rPr>
      </w:pPr>
      <w:r w:rsidRPr="1F652111" w:rsidR="1F652111">
        <w:rPr>
          <w:b w:val="0"/>
          <w:bCs w:val="0"/>
          <w:sz w:val="30"/>
          <w:szCs w:val="30"/>
        </w:rPr>
        <w:t xml:space="preserve">Nombre de clusters : Ce paramètre </w:t>
      </w:r>
      <w:r w:rsidRPr="1F652111" w:rsidR="1F652111">
        <w:rPr>
          <w:b w:val="0"/>
          <w:bCs w:val="0"/>
          <w:sz w:val="30"/>
          <w:szCs w:val="30"/>
        </w:rPr>
        <w:t>hyperdéfini</w:t>
      </w:r>
      <w:r w:rsidRPr="1F652111" w:rsidR="1F652111">
        <w:rPr>
          <w:b w:val="0"/>
          <w:bCs w:val="0"/>
          <w:sz w:val="30"/>
          <w:szCs w:val="30"/>
        </w:rPr>
        <w:t xml:space="preserve"> le nombre de clusters dans lesquels les données seront partitionnées. Pour sélectionner une valeur appropriée pour k, nous utilisons deux méthodes statistiques :</w:t>
      </w:r>
    </w:p>
    <w:p w:rsidR="1F652111" w:rsidP="1F652111" w:rsidRDefault="1F652111" w14:paraId="1501D121" w14:textId="369BA4CB">
      <w:pPr>
        <w:pStyle w:val="ListParagraph"/>
        <w:numPr>
          <w:ilvl w:val="0"/>
          <w:numId w:val="129"/>
        </w:numPr>
        <w:jc w:val="left"/>
        <w:rPr>
          <w:b w:val="0"/>
          <w:bCs w:val="0"/>
          <w:sz w:val="30"/>
          <w:szCs w:val="30"/>
        </w:rPr>
      </w:pPr>
      <w:r w:rsidRPr="1F652111" w:rsidR="1F652111">
        <w:rPr>
          <w:b w:val="1"/>
          <w:bCs w:val="1"/>
          <w:sz w:val="30"/>
          <w:szCs w:val="30"/>
        </w:rPr>
        <w:t xml:space="preserve">BIC </w:t>
      </w:r>
      <w:r w:rsidRPr="1F652111" w:rsidR="1F652111">
        <w:rPr>
          <w:b w:val="0"/>
          <w:bCs w:val="0"/>
          <w:sz w:val="30"/>
          <w:szCs w:val="30"/>
        </w:rPr>
        <w:t>(Critère d'Information Bayésien) : Cette méthode évalue la qualité d'ajustement d'un modèle aux données, en pénalisant les modèles avec plus de paramètres. Le modèle avec la plus faible valeur de BIC est choisi comme nombre optimal de clusters.</w:t>
      </w:r>
    </w:p>
    <w:p w:rsidR="1F652111" w:rsidP="1F652111" w:rsidRDefault="1F652111" w14:paraId="2B8AD853" w14:textId="5EBCF1DF">
      <w:pPr>
        <w:pStyle w:val="ListParagraph"/>
        <w:numPr>
          <w:ilvl w:val="0"/>
          <w:numId w:val="129"/>
        </w:numPr>
        <w:jc w:val="left"/>
        <w:rPr>
          <w:b w:val="0"/>
          <w:bCs w:val="0"/>
          <w:sz w:val="30"/>
          <w:szCs w:val="30"/>
        </w:rPr>
      </w:pPr>
      <w:r w:rsidRPr="1F652111" w:rsidR="1F652111">
        <w:rPr>
          <w:b w:val="1"/>
          <w:bCs w:val="1"/>
          <w:sz w:val="30"/>
          <w:szCs w:val="30"/>
        </w:rPr>
        <w:t xml:space="preserve">AIC </w:t>
      </w:r>
      <w:r w:rsidRPr="1F652111" w:rsidR="1F652111">
        <w:rPr>
          <w:b w:val="0"/>
          <w:bCs w:val="0"/>
          <w:sz w:val="30"/>
          <w:szCs w:val="30"/>
        </w:rPr>
        <w:t>(Critère d'Information d'</w:t>
      </w:r>
      <w:r w:rsidRPr="1F652111" w:rsidR="1F652111">
        <w:rPr>
          <w:b w:val="0"/>
          <w:bCs w:val="0"/>
          <w:sz w:val="30"/>
          <w:szCs w:val="30"/>
        </w:rPr>
        <w:t>Ak</w:t>
      </w:r>
      <w:r w:rsidRPr="1F652111" w:rsidR="1F652111">
        <w:rPr>
          <w:b w:val="0"/>
          <w:bCs w:val="0"/>
          <w:sz w:val="30"/>
          <w:szCs w:val="30"/>
        </w:rPr>
        <w:t>aike</w:t>
      </w:r>
      <w:r w:rsidRPr="1F652111" w:rsidR="1F652111">
        <w:rPr>
          <w:b w:val="0"/>
          <w:bCs w:val="0"/>
          <w:sz w:val="30"/>
          <w:szCs w:val="30"/>
        </w:rPr>
        <w:t xml:space="preserve">) </w:t>
      </w:r>
      <w:r w:rsidRPr="1F652111" w:rsidR="1F652111">
        <w:rPr>
          <w:b w:val="0"/>
          <w:bCs w:val="0"/>
          <w:sz w:val="30"/>
          <w:szCs w:val="30"/>
        </w:rPr>
        <w:t>: Similaire au BIC, l'AIC mesure également la qualité d'ajustement d'un modèle aux données, mais avec un terme de pénalisation différent pour le nombre de paramètres. Le modèle avec la plus faible valeur d'AIC est sélectionné comme nombre optimal de clusters.</w:t>
      </w:r>
    </w:p>
    <w:p w:rsidR="1F652111" w:rsidP="1F652111" w:rsidRDefault="1F652111" w14:paraId="5FE92F7D" w14:textId="6F7857A1">
      <w:pPr>
        <w:pStyle w:val="Normal"/>
        <w:jc w:val="left"/>
      </w:pPr>
    </w:p>
    <w:p w:rsidR="1F652111" w:rsidP="1F652111" w:rsidRDefault="1F652111" w14:paraId="67A30B5B" w14:textId="0E284A01">
      <w:pPr>
        <w:pStyle w:val="Normal"/>
        <w:jc w:val="left"/>
      </w:pPr>
    </w:p>
    <w:p w:rsidR="1F652111" w:rsidP="1F652111" w:rsidRDefault="1F652111" w14:paraId="7168B06C" w14:textId="7EFF135B">
      <w:pPr>
        <w:pStyle w:val="ListParagraph"/>
        <w:numPr>
          <w:ilvl w:val="0"/>
          <w:numId w:val="130"/>
        </w:numPr>
        <w:jc w:val="left"/>
        <w:rPr>
          <w:rFonts w:ascii="Consolas" w:hAnsi="Consolas" w:eastAsia="Consolas" w:cs="Consolas"/>
          <w:b w:val="1"/>
          <w:bCs w:val="1"/>
          <w:noProof w:val="0"/>
          <w:color w:val="auto"/>
          <w:sz w:val="32"/>
          <w:szCs w:val="32"/>
          <w:lang w:val="fr-FR"/>
        </w:rPr>
      </w:pPr>
      <w:r w:rsidRPr="1F652111" w:rsidR="1F652111">
        <w:rPr>
          <w:rFonts w:ascii="Consolas" w:hAnsi="Consolas" w:eastAsia="Consolas" w:cs="Consolas"/>
          <w:b w:val="1"/>
          <w:bCs w:val="1"/>
          <w:noProof w:val="0"/>
          <w:color w:val="auto"/>
          <w:sz w:val="32"/>
          <w:szCs w:val="32"/>
          <w:lang w:val="fr-FR"/>
        </w:rPr>
        <w:t>Combinaison de caractéristiques : Santé - Commerce - Finance</w:t>
      </w:r>
    </w:p>
    <w:p w:rsidR="1F652111" w:rsidP="1F652111" w:rsidRDefault="1F652111" w14:paraId="407E0AA8" w14:textId="5C75C1DD">
      <w:pPr>
        <w:pStyle w:val="Normal"/>
        <w:ind w:left="0"/>
        <w:jc w:val="left"/>
        <w:rPr>
          <w:b w:val="1"/>
          <w:bCs w:val="1"/>
          <w:sz w:val="30"/>
          <w:szCs w:val="30"/>
        </w:rPr>
      </w:pPr>
      <w:r w:rsidRPr="1F652111" w:rsidR="1F652111">
        <w:rPr>
          <w:b w:val="1"/>
          <w:bCs w:val="1"/>
          <w:sz w:val="30"/>
          <w:szCs w:val="30"/>
        </w:rPr>
        <w:t xml:space="preserve">BIC </w:t>
      </w:r>
      <w:r w:rsidRPr="1F652111" w:rsidR="1F652111">
        <w:rPr>
          <w:b w:val="1"/>
          <w:bCs w:val="1"/>
          <w:sz w:val="30"/>
          <w:szCs w:val="30"/>
        </w:rPr>
        <w:t>Methode</w:t>
      </w:r>
      <w:r w:rsidRPr="1F652111" w:rsidR="1F652111">
        <w:rPr>
          <w:b w:val="1"/>
          <w:bCs w:val="1"/>
          <w:sz w:val="30"/>
          <w:szCs w:val="30"/>
        </w:rPr>
        <w:t xml:space="preserve"> et AIC </w:t>
      </w:r>
      <w:r w:rsidRPr="1F652111" w:rsidR="1F652111">
        <w:rPr>
          <w:b w:val="1"/>
          <w:bCs w:val="1"/>
          <w:sz w:val="30"/>
          <w:szCs w:val="30"/>
        </w:rPr>
        <w:t>Methode</w:t>
      </w:r>
      <w:r w:rsidRPr="1F652111" w:rsidR="1F652111">
        <w:rPr>
          <w:b w:val="1"/>
          <w:bCs w:val="1"/>
          <w:sz w:val="30"/>
          <w:szCs w:val="30"/>
        </w:rPr>
        <w:t xml:space="preserve"> :</w:t>
      </w:r>
    </w:p>
    <w:p w:rsidR="1F652111" w:rsidP="1F652111" w:rsidRDefault="1F652111" w14:paraId="11B36B4E" w14:textId="5FA3E6DB">
      <w:pPr>
        <w:pStyle w:val="Normal"/>
        <w:ind w:left="0"/>
        <w:jc w:val="left"/>
      </w:pPr>
      <w:r>
        <w:drawing>
          <wp:inline wp14:editId="42DC6FE7" wp14:anchorId="3423D5A1">
            <wp:extent cx="5724524" cy="3105150"/>
            <wp:effectExtent l="0" t="0" r="0" b="0"/>
            <wp:docPr id="41617685" name="" title=""/>
            <wp:cNvGraphicFramePr>
              <a:graphicFrameLocks noChangeAspect="1"/>
            </wp:cNvGraphicFramePr>
            <a:graphic>
              <a:graphicData uri="http://schemas.openxmlformats.org/drawingml/2006/picture">
                <pic:pic>
                  <pic:nvPicPr>
                    <pic:cNvPr id="0" name=""/>
                    <pic:cNvPicPr/>
                  </pic:nvPicPr>
                  <pic:blipFill>
                    <a:blip r:embed="R689bd5ed2c7742c6">
                      <a:extLst>
                        <a:ext xmlns:a="http://schemas.openxmlformats.org/drawingml/2006/main" uri="{28A0092B-C50C-407E-A947-70E740481C1C}">
                          <a14:useLocalDpi val="0"/>
                        </a:ext>
                      </a:extLst>
                    </a:blip>
                    <a:stretch>
                      <a:fillRect/>
                    </a:stretch>
                  </pic:blipFill>
                  <pic:spPr>
                    <a:xfrm>
                      <a:off x="0" y="0"/>
                      <a:ext cx="5724524" cy="3105150"/>
                    </a:xfrm>
                    <a:prstGeom prst="rect">
                      <a:avLst/>
                    </a:prstGeom>
                  </pic:spPr>
                </pic:pic>
              </a:graphicData>
            </a:graphic>
          </wp:inline>
        </w:drawing>
      </w:r>
      <w:r>
        <w:drawing>
          <wp:inline wp14:editId="11F6A9BE" wp14:anchorId="6D76026B">
            <wp:extent cx="5724524" cy="3105150"/>
            <wp:effectExtent l="0" t="0" r="0" b="0"/>
            <wp:docPr id="853068562" name="" title=""/>
            <wp:cNvGraphicFramePr>
              <a:graphicFrameLocks noChangeAspect="1"/>
            </wp:cNvGraphicFramePr>
            <a:graphic>
              <a:graphicData uri="http://schemas.openxmlformats.org/drawingml/2006/picture">
                <pic:pic>
                  <pic:nvPicPr>
                    <pic:cNvPr id="0" name=""/>
                    <pic:cNvPicPr/>
                  </pic:nvPicPr>
                  <pic:blipFill>
                    <a:blip r:embed="R04f354416ba44611">
                      <a:extLst>
                        <a:ext xmlns:a="http://schemas.openxmlformats.org/drawingml/2006/main" uri="{28A0092B-C50C-407E-A947-70E740481C1C}">
                          <a14:useLocalDpi val="0"/>
                        </a:ext>
                      </a:extLst>
                    </a:blip>
                    <a:stretch>
                      <a:fillRect/>
                    </a:stretch>
                  </pic:blipFill>
                  <pic:spPr>
                    <a:xfrm>
                      <a:off x="0" y="0"/>
                      <a:ext cx="5724524" cy="3105150"/>
                    </a:xfrm>
                    <a:prstGeom prst="rect">
                      <a:avLst/>
                    </a:prstGeom>
                  </pic:spPr>
                </pic:pic>
              </a:graphicData>
            </a:graphic>
          </wp:inline>
        </w:drawing>
      </w:r>
    </w:p>
    <w:p w:rsidR="1F652111" w:rsidP="1F652111" w:rsidRDefault="1F652111" w14:paraId="6D133786" w14:textId="2A413D35">
      <w:pPr>
        <w:pStyle w:val="Normal"/>
        <w:ind w:left="0"/>
        <w:jc w:val="left"/>
        <w:rPr>
          <w:b w:val="0"/>
          <w:bCs w:val="0"/>
          <w:sz w:val="30"/>
          <w:szCs w:val="30"/>
        </w:rPr>
      </w:pPr>
      <w:r w:rsidRPr="1F652111" w:rsidR="1F652111">
        <w:rPr>
          <w:b w:val="0"/>
          <w:bCs w:val="0"/>
          <w:sz w:val="30"/>
          <w:szCs w:val="30"/>
        </w:rPr>
        <w:t>À partir des résultats des deux méthodes ci-dessus, nous sélectionnons :</w:t>
      </w:r>
    </w:p>
    <w:p w:rsidR="1F652111" w:rsidP="1F652111" w:rsidRDefault="1F652111" w14:paraId="4EF8C7D2" w14:textId="0AD1B119">
      <w:pPr>
        <w:pStyle w:val="ListParagraph"/>
        <w:numPr>
          <w:ilvl w:val="0"/>
          <w:numId w:val="131"/>
        </w:numPr>
        <w:jc w:val="left"/>
        <w:rPr>
          <w:b w:val="0"/>
          <w:bCs w:val="0"/>
          <w:sz w:val="30"/>
          <w:szCs w:val="30"/>
        </w:rPr>
      </w:pPr>
      <w:r w:rsidRPr="1F652111" w:rsidR="1F652111">
        <w:rPr>
          <w:b w:val="0"/>
          <w:bCs w:val="0"/>
          <w:sz w:val="30"/>
          <w:szCs w:val="30"/>
        </w:rPr>
        <w:t xml:space="preserve">  </w:t>
      </w:r>
      <w:r w:rsidRPr="1F652111" w:rsidR="1F652111">
        <w:rPr>
          <w:b w:val="0"/>
          <w:bCs w:val="0"/>
          <w:sz w:val="30"/>
          <w:szCs w:val="30"/>
        </w:rPr>
        <w:t>k</w:t>
      </w:r>
      <w:r w:rsidRPr="1F652111" w:rsidR="1F652111">
        <w:rPr>
          <w:b w:val="0"/>
          <w:bCs w:val="0"/>
          <w:sz w:val="30"/>
          <w:szCs w:val="30"/>
        </w:rPr>
        <w:t xml:space="preserve"> : Clusters = 3</w:t>
      </w:r>
    </w:p>
    <w:p w:rsidR="1F652111" w:rsidP="1F652111" w:rsidRDefault="1F652111" w14:paraId="22562A35" w14:textId="04EDEC98">
      <w:pPr>
        <w:pStyle w:val="Normal"/>
        <w:ind w:left="0"/>
        <w:jc w:val="left"/>
        <w:rPr>
          <w:b w:val="0"/>
          <w:bCs w:val="0"/>
          <w:sz w:val="30"/>
          <w:szCs w:val="30"/>
        </w:rPr>
      </w:pPr>
    </w:p>
    <w:p w:rsidR="1F652111" w:rsidP="1F652111" w:rsidRDefault="1F652111" w14:paraId="14F1E6B8" w14:textId="2F04C1A0">
      <w:pPr>
        <w:pStyle w:val="Normal"/>
        <w:ind w:left="0"/>
        <w:jc w:val="left"/>
        <w:rPr>
          <w:b w:val="1"/>
          <w:bCs w:val="1"/>
          <w:sz w:val="32"/>
          <w:szCs w:val="32"/>
        </w:rPr>
      </w:pPr>
      <w:r w:rsidRPr="1F652111" w:rsidR="1F652111">
        <w:rPr>
          <w:b w:val="1"/>
          <w:bCs w:val="1"/>
          <w:sz w:val="32"/>
          <w:szCs w:val="32"/>
        </w:rPr>
        <w:t>Gaussian</w:t>
      </w:r>
      <w:r w:rsidRPr="1F652111" w:rsidR="1F652111">
        <w:rPr>
          <w:b w:val="1"/>
          <w:bCs w:val="1"/>
          <w:sz w:val="32"/>
          <w:szCs w:val="32"/>
        </w:rPr>
        <w:t xml:space="preserve"> Mixture :</w:t>
      </w:r>
    </w:p>
    <w:p w:rsidR="1F652111" w:rsidP="1F652111" w:rsidRDefault="1F652111" w14:paraId="47BA8063" w14:textId="6A05F68D">
      <w:pPr>
        <w:pStyle w:val="Normal"/>
        <w:ind w:left="0"/>
        <w:jc w:val="center"/>
      </w:pPr>
      <w:r>
        <w:drawing>
          <wp:inline wp14:editId="5AB8455A" wp14:anchorId="4A44A330">
            <wp:extent cx="5029200" cy="5104584"/>
            <wp:effectExtent l="0" t="0" r="0" b="0"/>
            <wp:docPr id="1233748064" name="" title=""/>
            <wp:cNvGraphicFramePr>
              <a:graphicFrameLocks noChangeAspect="1"/>
            </wp:cNvGraphicFramePr>
            <a:graphic>
              <a:graphicData uri="http://schemas.openxmlformats.org/drawingml/2006/picture">
                <pic:pic>
                  <pic:nvPicPr>
                    <pic:cNvPr id="0" name=""/>
                    <pic:cNvPicPr/>
                  </pic:nvPicPr>
                  <pic:blipFill>
                    <a:blip r:embed="R2f9b4729fa6d4e37">
                      <a:extLst>
                        <a:ext xmlns:a="http://schemas.openxmlformats.org/drawingml/2006/main" uri="{28A0092B-C50C-407E-A947-70E740481C1C}">
                          <a14:useLocalDpi val="0"/>
                        </a:ext>
                      </a:extLst>
                    </a:blip>
                    <a:stretch>
                      <a:fillRect/>
                    </a:stretch>
                  </pic:blipFill>
                  <pic:spPr>
                    <a:xfrm>
                      <a:off x="0" y="0"/>
                      <a:ext cx="5029200" cy="5104584"/>
                    </a:xfrm>
                    <a:prstGeom prst="rect">
                      <a:avLst/>
                    </a:prstGeom>
                  </pic:spPr>
                </pic:pic>
              </a:graphicData>
            </a:graphic>
          </wp:inline>
        </w:drawing>
      </w:r>
    </w:p>
    <w:p w:rsidR="1F652111" w:rsidP="1F652111" w:rsidRDefault="1F652111" w14:paraId="25AC10E0" w14:textId="3A5D8C2A">
      <w:pPr>
        <w:pStyle w:val="Normal"/>
        <w:ind w:left="0"/>
        <w:jc w:val="left"/>
        <w:rPr>
          <w:sz w:val="30"/>
          <w:szCs w:val="30"/>
        </w:rPr>
      </w:pPr>
      <w:r w:rsidRPr="1F652111" w:rsidR="1F652111">
        <w:rPr>
          <w:sz w:val="30"/>
          <w:szCs w:val="30"/>
        </w:rPr>
        <w:t>- Nous vérifions à nouveau scatterplot du income et du taux de child_mort par rapport aux clusters étiquetés pour confirmer les valeurs des clusters !</w:t>
      </w:r>
    </w:p>
    <w:p w:rsidR="1F652111" w:rsidP="1F652111" w:rsidRDefault="1F652111" w14:paraId="447F89EB" w14:textId="243A99B4">
      <w:pPr>
        <w:pStyle w:val="Normal"/>
        <w:ind w:left="0"/>
        <w:jc w:val="left"/>
        <w:rPr>
          <w:sz w:val="30"/>
          <w:szCs w:val="30"/>
        </w:rPr>
      </w:pPr>
      <w:r w:rsidRPr="1F652111" w:rsidR="1F652111">
        <w:rPr>
          <w:sz w:val="30"/>
          <w:szCs w:val="30"/>
        </w:rPr>
        <w:t>- Nous savons qu'un faible income et une forte child_mort sont des signes d'un pays économiquement défavorisé.</w:t>
      </w:r>
    </w:p>
    <w:p w:rsidR="1F652111" w:rsidP="1F652111" w:rsidRDefault="1F652111" w14:paraId="2F54416C" w14:textId="71DF97C2">
      <w:pPr>
        <w:pStyle w:val="Normal"/>
        <w:ind w:left="0"/>
        <w:jc w:val="center"/>
      </w:pPr>
      <w:r>
        <w:drawing>
          <wp:inline wp14:editId="7831E55E" wp14:anchorId="03EAEFED">
            <wp:extent cx="6027142" cy="2276475"/>
            <wp:effectExtent l="0" t="0" r="0" b="0"/>
            <wp:docPr id="1670044449" name="" title=""/>
            <wp:cNvGraphicFramePr>
              <a:graphicFrameLocks noChangeAspect="1"/>
            </wp:cNvGraphicFramePr>
            <a:graphic>
              <a:graphicData uri="http://schemas.openxmlformats.org/drawingml/2006/picture">
                <pic:pic>
                  <pic:nvPicPr>
                    <pic:cNvPr id="0" name=""/>
                    <pic:cNvPicPr/>
                  </pic:nvPicPr>
                  <pic:blipFill>
                    <a:blip r:embed="Rb489ef237bb54699">
                      <a:extLst>
                        <a:ext xmlns:a="http://schemas.openxmlformats.org/drawingml/2006/main" uri="{28A0092B-C50C-407E-A947-70E740481C1C}">
                          <a14:useLocalDpi val="0"/>
                        </a:ext>
                      </a:extLst>
                    </a:blip>
                    <a:stretch>
                      <a:fillRect/>
                    </a:stretch>
                  </pic:blipFill>
                  <pic:spPr>
                    <a:xfrm>
                      <a:off x="0" y="0"/>
                      <a:ext cx="6027142" cy="2276475"/>
                    </a:xfrm>
                    <a:prstGeom prst="rect">
                      <a:avLst/>
                    </a:prstGeom>
                  </pic:spPr>
                </pic:pic>
              </a:graphicData>
            </a:graphic>
          </wp:inline>
        </w:drawing>
      </w:r>
    </w:p>
    <w:p w:rsidR="1F652111" w:rsidP="1F652111" w:rsidRDefault="1F652111" w14:paraId="76FF8A5D" w14:textId="1CEEB08F">
      <w:pPr>
        <w:pStyle w:val="Normal"/>
        <w:ind w:left="0"/>
        <w:jc w:val="left"/>
        <w:rPr>
          <w:sz w:val="30"/>
          <w:szCs w:val="30"/>
        </w:rPr>
      </w:pPr>
      <w:r w:rsidRPr="1F652111" w:rsidR="1F652111">
        <w:rPr>
          <w:sz w:val="30"/>
          <w:szCs w:val="30"/>
        </w:rPr>
        <w:t>À partir du graphique ci-dessus, nous pouvons conclure :</w:t>
      </w:r>
    </w:p>
    <w:p w:rsidR="1F652111" w:rsidP="1F652111" w:rsidRDefault="1F652111" w14:paraId="015315BA" w14:textId="6D2333A7">
      <w:pPr>
        <w:pStyle w:val="Normal"/>
        <w:ind w:left="0"/>
        <w:jc w:val="left"/>
        <w:rPr>
          <w:sz w:val="30"/>
          <w:szCs w:val="30"/>
        </w:rPr>
      </w:pPr>
      <w:r w:rsidRPr="1F652111" w:rsidR="1F652111">
        <w:rPr>
          <w:sz w:val="30"/>
          <w:szCs w:val="30"/>
        </w:rPr>
        <w:t xml:space="preserve">    - 0 : Aide nécessaire</w:t>
      </w:r>
    </w:p>
    <w:p w:rsidR="1F652111" w:rsidP="1F652111" w:rsidRDefault="1F652111" w14:paraId="03000F31" w14:textId="1C4ECD93">
      <w:pPr>
        <w:pStyle w:val="Normal"/>
        <w:ind w:left="0"/>
        <w:jc w:val="left"/>
        <w:rPr>
          <w:sz w:val="30"/>
          <w:szCs w:val="30"/>
        </w:rPr>
      </w:pPr>
      <w:r w:rsidRPr="1F652111" w:rsidR="1F652111">
        <w:rPr>
          <w:sz w:val="30"/>
          <w:szCs w:val="30"/>
        </w:rPr>
        <w:t xml:space="preserve">    - 1 : Peut-être besoin d'aide</w:t>
      </w:r>
    </w:p>
    <w:p w:rsidR="1F652111" w:rsidP="1F652111" w:rsidRDefault="1F652111" w14:paraId="525762D2" w14:textId="4459FBAE">
      <w:pPr>
        <w:pStyle w:val="Normal"/>
        <w:ind w:left="0"/>
        <w:jc w:val="left"/>
        <w:rPr>
          <w:sz w:val="30"/>
          <w:szCs w:val="30"/>
        </w:rPr>
      </w:pPr>
      <w:r w:rsidRPr="1F652111" w:rsidR="1F652111">
        <w:rPr>
          <w:sz w:val="30"/>
          <w:szCs w:val="30"/>
        </w:rPr>
        <w:t xml:space="preserve">    - 2 : Pas besoin d'aide</w:t>
      </w:r>
    </w:p>
    <w:p w:rsidR="1F652111" w:rsidP="1F652111" w:rsidRDefault="1F652111" w14:paraId="283890EF" w14:textId="0424BED8">
      <w:pPr>
        <w:pStyle w:val="Normal"/>
        <w:ind w:left="0"/>
        <w:jc w:val="left"/>
      </w:pPr>
      <w:r>
        <w:drawing>
          <wp:inline wp14:editId="22B14F60" wp14:anchorId="69913710">
            <wp:extent cx="5924548" cy="2474313"/>
            <wp:effectExtent l="0" t="0" r="0" b="0"/>
            <wp:docPr id="304940356" name="" title=""/>
            <wp:cNvGraphicFramePr>
              <a:graphicFrameLocks noChangeAspect="1"/>
            </wp:cNvGraphicFramePr>
            <a:graphic>
              <a:graphicData uri="http://schemas.openxmlformats.org/drawingml/2006/picture">
                <pic:pic>
                  <pic:nvPicPr>
                    <pic:cNvPr id="0" name=""/>
                    <pic:cNvPicPr/>
                  </pic:nvPicPr>
                  <pic:blipFill>
                    <a:blip r:embed="R80e3710b1b874a54">
                      <a:extLst>
                        <a:ext xmlns:a="http://schemas.openxmlformats.org/drawingml/2006/main" uri="{28A0092B-C50C-407E-A947-70E740481C1C}">
                          <a14:useLocalDpi val="0"/>
                        </a:ext>
                      </a:extLst>
                    </a:blip>
                    <a:stretch>
                      <a:fillRect/>
                    </a:stretch>
                  </pic:blipFill>
                  <pic:spPr>
                    <a:xfrm>
                      <a:off x="0" y="0"/>
                      <a:ext cx="5924548" cy="2474313"/>
                    </a:xfrm>
                    <a:prstGeom prst="rect">
                      <a:avLst/>
                    </a:prstGeom>
                  </pic:spPr>
                </pic:pic>
              </a:graphicData>
            </a:graphic>
          </wp:inline>
        </w:drawing>
      </w:r>
    </w:p>
    <w:p w:rsidR="1F652111" w:rsidP="1F652111" w:rsidRDefault="1F652111" w14:paraId="245D0269" w14:textId="2878344B">
      <w:pPr>
        <w:pStyle w:val="ListParagraph"/>
        <w:numPr>
          <w:ilvl w:val="0"/>
          <w:numId w:val="130"/>
        </w:numPr>
        <w:jc w:val="left"/>
        <w:rPr>
          <w:b w:val="1"/>
          <w:bCs w:val="1"/>
          <w:sz w:val="32"/>
          <w:szCs w:val="32"/>
        </w:rPr>
      </w:pPr>
      <w:r w:rsidRPr="1F652111" w:rsidR="1F652111">
        <w:rPr>
          <w:b w:val="1"/>
          <w:bCs w:val="1"/>
          <w:sz w:val="32"/>
          <w:szCs w:val="32"/>
        </w:rPr>
        <w:t>PCA :</w:t>
      </w:r>
    </w:p>
    <w:p w:rsidR="1F652111" w:rsidP="1F652111" w:rsidRDefault="1F652111" w14:paraId="01394769" w14:textId="4566AAC3">
      <w:pPr>
        <w:pStyle w:val="Normal"/>
        <w:ind w:left="0"/>
        <w:jc w:val="left"/>
        <w:rPr>
          <w:b w:val="1"/>
          <w:bCs w:val="1"/>
          <w:sz w:val="30"/>
          <w:szCs w:val="30"/>
        </w:rPr>
      </w:pPr>
      <w:r w:rsidRPr="1F652111" w:rsidR="1F652111">
        <w:rPr>
          <w:b w:val="1"/>
          <w:bCs w:val="1"/>
          <w:sz w:val="30"/>
          <w:szCs w:val="30"/>
        </w:rPr>
        <w:t xml:space="preserve">BIC </w:t>
      </w:r>
      <w:r w:rsidRPr="1F652111" w:rsidR="1F652111">
        <w:rPr>
          <w:b w:val="1"/>
          <w:bCs w:val="1"/>
          <w:sz w:val="30"/>
          <w:szCs w:val="30"/>
        </w:rPr>
        <w:t>Methode</w:t>
      </w:r>
      <w:r w:rsidRPr="1F652111" w:rsidR="1F652111">
        <w:rPr>
          <w:b w:val="1"/>
          <w:bCs w:val="1"/>
          <w:sz w:val="30"/>
          <w:szCs w:val="30"/>
        </w:rPr>
        <w:t xml:space="preserve"> et AIC </w:t>
      </w:r>
      <w:r w:rsidRPr="1F652111" w:rsidR="1F652111">
        <w:rPr>
          <w:b w:val="1"/>
          <w:bCs w:val="1"/>
          <w:sz w:val="30"/>
          <w:szCs w:val="30"/>
        </w:rPr>
        <w:t>Methode</w:t>
      </w:r>
      <w:r w:rsidRPr="1F652111" w:rsidR="1F652111">
        <w:rPr>
          <w:b w:val="1"/>
          <w:bCs w:val="1"/>
          <w:sz w:val="30"/>
          <w:szCs w:val="30"/>
        </w:rPr>
        <w:t xml:space="preserve"> :</w:t>
      </w:r>
    </w:p>
    <w:p w:rsidR="1F652111" w:rsidP="1F652111" w:rsidRDefault="1F652111" w14:paraId="05D6A6C2" w14:textId="551C952D">
      <w:pPr>
        <w:pStyle w:val="Normal"/>
        <w:ind w:left="0"/>
        <w:jc w:val="center"/>
      </w:pPr>
      <w:r>
        <w:drawing>
          <wp:inline wp14:editId="2B728573" wp14:anchorId="19D2BCA3">
            <wp:extent cx="5724524" cy="3152775"/>
            <wp:effectExtent l="0" t="0" r="0" b="0"/>
            <wp:docPr id="1555204625" name="" title=""/>
            <wp:cNvGraphicFramePr>
              <a:graphicFrameLocks noChangeAspect="1"/>
            </wp:cNvGraphicFramePr>
            <a:graphic>
              <a:graphicData uri="http://schemas.openxmlformats.org/drawingml/2006/picture">
                <pic:pic>
                  <pic:nvPicPr>
                    <pic:cNvPr id="0" name=""/>
                    <pic:cNvPicPr/>
                  </pic:nvPicPr>
                  <pic:blipFill>
                    <a:blip r:embed="R446ac41d070b4c57">
                      <a:extLst>
                        <a:ext xmlns:a="http://schemas.openxmlformats.org/drawingml/2006/main" uri="{28A0092B-C50C-407E-A947-70E740481C1C}">
                          <a14:useLocalDpi val="0"/>
                        </a:ext>
                      </a:extLst>
                    </a:blip>
                    <a:stretch>
                      <a:fillRect/>
                    </a:stretch>
                  </pic:blipFill>
                  <pic:spPr>
                    <a:xfrm>
                      <a:off x="0" y="0"/>
                      <a:ext cx="5724524" cy="3152775"/>
                    </a:xfrm>
                    <a:prstGeom prst="rect">
                      <a:avLst/>
                    </a:prstGeom>
                  </pic:spPr>
                </pic:pic>
              </a:graphicData>
            </a:graphic>
          </wp:inline>
        </w:drawing>
      </w:r>
    </w:p>
    <w:p w:rsidR="1F652111" w:rsidP="1F652111" w:rsidRDefault="1F652111" w14:paraId="0C72B1D2" w14:textId="71F2CBF9">
      <w:pPr>
        <w:pStyle w:val="Normal"/>
        <w:ind w:left="0"/>
        <w:jc w:val="center"/>
      </w:pPr>
      <w:r>
        <w:drawing>
          <wp:inline wp14:editId="0A576321" wp14:anchorId="625B7A69">
            <wp:extent cx="5724524" cy="3152775"/>
            <wp:effectExtent l="0" t="0" r="0" b="0"/>
            <wp:docPr id="441379954" name="" title=""/>
            <wp:cNvGraphicFramePr>
              <a:graphicFrameLocks noChangeAspect="1"/>
            </wp:cNvGraphicFramePr>
            <a:graphic>
              <a:graphicData uri="http://schemas.openxmlformats.org/drawingml/2006/picture">
                <pic:pic>
                  <pic:nvPicPr>
                    <pic:cNvPr id="0" name=""/>
                    <pic:cNvPicPr/>
                  </pic:nvPicPr>
                  <pic:blipFill>
                    <a:blip r:embed="R7e3de11155814090">
                      <a:extLst>
                        <a:ext xmlns:a="http://schemas.openxmlformats.org/drawingml/2006/main" uri="{28A0092B-C50C-407E-A947-70E740481C1C}">
                          <a14:useLocalDpi val="0"/>
                        </a:ext>
                      </a:extLst>
                    </a:blip>
                    <a:stretch>
                      <a:fillRect/>
                    </a:stretch>
                  </pic:blipFill>
                  <pic:spPr>
                    <a:xfrm>
                      <a:off x="0" y="0"/>
                      <a:ext cx="5724524" cy="3152775"/>
                    </a:xfrm>
                    <a:prstGeom prst="rect">
                      <a:avLst/>
                    </a:prstGeom>
                  </pic:spPr>
                </pic:pic>
              </a:graphicData>
            </a:graphic>
          </wp:inline>
        </w:drawing>
      </w:r>
    </w:p>
    <w:p w:rsidR="1F652111" w:rsidP="1F652111" w:rsidRDefault="1F652111" w14:paraId="64AB9247" w14:textId="0C6C5D8A">
      <w:pPr>
        <w:pStyle w:val="Normal"/>
        <w:ind w:left="0"/>
        <w:jc w:val="left"/>
        <w:rPr>
          <w:b w:val="1"/>
          <w:bCs w:val="1"/>
          <w:sz w:val="30"/>
          <w:szCs w:val="30"/>
        </w:rPr>
      </w:pPr>
    </w:p>
    <w:p w:rsidR="1F652111" w:rsidP="1F652111" w:rsidRDefault="1F652111" w14:paraId="1FF95886" w14:textId="2A413D35">
      <w:pPr>
        <w:pStyle w:val="Normal"/>
        <w:ind w:left="0"/>
        <w:jc w:val="left"/>
        <w:rPr>
          <w:b w:val="0"/>
          <w:bCs w:val="0"/>
          <w:sz w:val="30"/>
          <w:szCs w:val="30"/>
        </w:rPr>
      </w:pPr>
      <w:r w:rsidRPr="1F652111" w:rsidR="1F652111">
        <w:rPr>
          <w:b w:val="0"/>
          <w:bCs w:val="0"/>
          <w:sz w:val="30"/>
          <w:szCs w:val="30"/>
        </w:rPr>
        <w:t>À partir des résultats des deux méthodes ci-dessus, nous sélectionnons :</w:t>
      </w:r>
    </w:p>
    <w:p w:rsidR="1F652111" w:rsidP="1F652111" w:rsidRDefault="1F652111" w14:paraId="39272EB0" w14:textId="0AD1B119">
      <w:pPr>
        <w:pStyle w:val="ListParagraph"/>
        <w:numPr>
          <w:ilvl w:val="0"/>
          <w:numId w:val="131"/>
        </w:numPr>
        <w:jc w:val="left"/>
        <w:rPr>
          <w:b w:val="0"/>
          <w:bCs w:val="0"/>
          <w:sz w:val="30"/>
          <w:szCs w:val="30"/>
        </w:rPr>
      </w:pPr>
      <w:r w:rsidRPr="1F652111" w:rsidR="1F652111">
        <w:rPr>
          <w:b w:val="0"/>
          <w:bCs w:val="0"/>
          <w:sz w:val="30"/>
          <w:szCs w:val="30"/>
        </w:rPr>
        <w:t xml:space="preserve">  k : Clusters = 3</w:t>
      </w:r>
    </w:p>
    <w:p w:rsidR="1F652111" w:rsidP="1F652111" w:rsidRDefault="1F652111" w14:paraId="5D686894" w14:textId="04EDEC98">
      <w:pPr>
        <w:pStyle w:val="Normal"/>
        <w:ind w:left="0"/>
        <w:jc w:val="left"/>
        <w:rPr>
          <w:b w:val="0"/>
          <w:bCs w:val="0"/>
          <w:sz w:val="30"/>
          <w:szCs w:val="30"/>
        </w:rPr>
      </w:pPr>
    </w:p>
    <w:p w:rsidR="1F652111" w:rsidP="1F652111" w:rsidRDefault="1F652111" w14:paraId="7DFF1DEA" w14:textId="0B761491">
      <w:pPr>
        <w:pStyle w:val="Normal"/>
        <w:ind w:left="0"/>
        <w:jc w:val="left"/>
        <w:rPr>
          <w:b w:val="1"/>
          <w:bCs w:val="1"/>
          <w:sz w:val="32"/>
          <w:szCs w:val="32"/>
        </w:rPr>
      </w:pPr>
      <w:r w:rsidRPr="1F652111" w:rsidR="1F652111">
        <w:rPr>
          <w:b w:val="1"/>
          <w:bCs w:val="1"/>
          <w:sz w:val="32"/>
          <w:szCs w:val="32"/>
        </w:rPr>
        <w:t>Gaussian</w:t>
      </w:r>
      <w:r w:rsidRPr="1F652111" w:rsidR="1F652111">
        <w:rPr>
          <w:b w:val="1"/>
          <w:bCs w:val="1"/>
          <w:sz w:val="32"/>
          <w:szCs w:val="32"/>
        </w:rPr>
        <w:t xml:space="preserve"> Mixture :</w:t>
      </w:r>
    </w:p>
    <w:p w:rsidR="1F652111" w:rsidP="1F652111" w:rsidRDefault="1F652111" w14:paraId="2877A74D" w14:textId="247302A8">
      <w:pPr>
        <w:pStyle w:val="Normal"/>
        <w:ind w:left="0"/>
        <w:jc w:val="left"/>
      </w:pPr>
      <w:r>
        <w:drawing>
          <wp:inline wp14:editId="1456401A" wp14:anchorId="4D337242">
            <wp:extent cx="4448175" cy="4514850"/>
            <wp:effectExtent l="0" t="0" r="0" b="0"/>
            <wp:docPr id="1306889800" name="" title=""/>
            <wp:cNvGraphicFramePr>
              <a:graphicFrameLocks noChangeAspect="1"/>
            </wp:cNvGraphicFramePr>
            <a:graphic>
              <a:graphicData uri="http://schemas.openxmlformats.org/drawingml/2006/picture">
                <pic:pic>
                  <pic:nvPicPr>
                    <pic:cNvPr id="0" name=""/>
                    <pic:cNvPicPr/>
                  </pic:nvPicPr>
                  <pic:blipFill>
                    <a:blip r:embed="R7095139038024f36">
                      <a:extLst>
                        <a:ext xmlns:a="http://schemas.openxmlformats.org/drawingml/2006/main" uri="{28A0092B-C50C-407E-A947-70E740481C1C}">
                          <a14:useLocalDpi val="0"/>
                        </a:ext>
                      </a:extLst>
                    </a:blip>
                    <a:stretch>
                      <a:fillRect/>
                    </a:stretch>
                  </pic:blipFill>
                  <pic:spPr>
                    <a:xfrm>
                      <a:off x="0" y="0"/>
                      <a:ext cx="4448175" cy="4514850"/>
                    </a:xfrm>
                    <a:prstGeom prst="rect">
                      <a:avLst/>
                    </a:prstGeom>
                  </pic:spPr>
                </pic:pic>
              </a:graphicData>
            </a:graphic>
          </wp:inline>
        </w:drawing>
      </w:r>
    </w:p>
    <w:p w:rsidR="1F652111" w:rsidP="1F652111" w:rsidRDefault="1F652111" w14:paraId="6B19256B" w14:textId="585E3281">
      <w:pPr>
        <w:pStyle w:val="Normal"/>
        <w:ind w:left="0"/>
        <w:jc w:val="left"/>
      </w:pPr>
    </w:p>
    <w:p w:rsidR="1F652111" w:rsidP="1F652111" w:rsidRDefault="1F652111" w14:paraId="1BCE9341" w14:textId="036F6E74">
      <w:pPr>
        <w:pStyle w:val="Normal"/>
        <w:ind w:left="0"/>
        <w:jc w:val="left"/>
        <w:rPr>
          <w:sz w:val="30"/>
          <w:szCs w:val="30"/>
        </w:rPr>
      </w:pPr>
      <w:r w:rsidRPr="1F652111" w:rsidR="1F652111">
        <w:rPr>
          <w:sz w:val="30"/>
          <w:szCs w:val="30"/>
        </w:rPr>
        <w:t>- Nous vérifions à nouveau scatterplot du income et du taux de child_mort par rapport aux clusters étiquetés pour confirmer les valeurs des clusters !</w:t>
      </w:r>
    </w:p>
    <w:p w:rsidR="1F652111" w:rsidP="1F652111" w:rsidRDefault="1F652111" w14:paraId="2158F4CD" w14:textId="18DCC0E4">
      <w:pPr>
        <w:pStyle w:val="Normal"/>
        <w:ind w:left="0"/>
        <w:jc w:val="left"/>
        <w:rPr>
          <w:sz w:val="30"/>
          <w:szCs w:val="30"/>
        </w:rPr>
      </w:pPr>
      <w:r w:rsidRPr="1F652111" w:rsidR="1F652111">
        <w:rPr>
          <w:sz w:val="30"/>
          <w:szCs w:val="30"/>
        </w:rPr>
        <w:t>- Nous savons qu'un faible income et une forte child_mort sont des signes d'un pays économiquement défavorisé.</w:t>
      </w:r>
    </w:p>
    <w:p w:rsidR="1F652111" w:rsidP="1F652111" w:rsidRDefault="1F652111" w14:paraId="76A3C606" w14:textId="28A71F79">
      <w:pPr>
        <w:pStyle w:val="Normal"/>
        <w:ind w:left="0"/>
        <w:jc w:val="left"/>
      </w:pPr>
      <w:r>
        <w:drawing>
          <wp:inline wp14:editId="7806F022" wp14:anchorId="7690E58A">
            <wp:extent cx="5724524" cy="2162175"/>
            <wp:effectExtent l="0" t="0" r="0" b="0"/>
            <wp:docPr id="1615324063" name="" title=""/>
            <wp:cNvGraphicFramePr>
              <a:graphicFrameLocks noChangeAspect="1"/>
            </wp:cNvGraphicFramePr>
            <a:graphic>
              <a:graphicData uri="http://schemas.openxmlformats.org/drawingml/2006/picture">
                <pic:pic>
                  <pic:nvPicPr>
                    <pic:cNvPr id="0" name=""/>
                    <pic:cNvPicPr/>
                  </pic:nvPicPr>
                  <pic:blipFill>
                    <a:blip r:embed="R59daf4237d2743ca">
                      <a:extLst>
                        <a:ext xmlns:a="http://schemas.openxmlformats.org/drawingml/2006/main" uri="{28A0092B-C50C-407E-A947-70E740481C1C}">
                          <a14:useLocalDpi val="0"/>
                        </a:ext>
                      </a:extLst>
                    </a:blip>
                    <a:stretch>
                      <a:fillRect/>
                    </a:stretch>
                  </pic:blipFill>
                  <pic:spPr>
                    <a:xfrm>
                      <a:off x="0" y="0"/>
                      <a:ext cx="5724524" cy="2162175"/>
                    </a:xfrm>
                    <a:prstGeom prst="rect">
                      <a:avLst/>
                    </a:prstGeom>
                  </pic:spPr>
                </pic:pic>
              </a:graphicData>
            </a:graphic>
          </wp:inline>
        </w:drawing>
      </w:r>
    </w:p>
    <w:p w:rsidR="1F652111" w:rsidP="1F652111" w:rsidRDefault="1F652111" w14:paraId="222A8C97" w14:textId="23029324">
      <w:pPr>
        <w:pStyle w:val="Normal"/>
        <w:ind w:left="0"/>
        <w:jc w:val="left"/>
        <w:rPr>
          <w:b w:val="1"/>
          <w:bCs w:val="1"/>
          <w:sz w:val="32"/>
          <w:szCs w:val="32"/>
        </w:rPr>
      </w:pPr>
    </w:p>
    <w:p w:rsidR="1F652111" w:rsidP="1F652111" w:rsidRDefault="1F652111" w14:paraId="5679AD0B" w14:textId="29EF4DAF">
      <w:pPr>
        <w:pStyle w:val="Normal"/>
        <w:ind w:left="0"/>
        <w:jc w:val="left"/>
        <w:rPr>
          <w:sz w:val="30"/>
          <w:szCs w:val="30"/>
        </w:rPr>
      </w:pPr>
      <w:r w:rsidRPr="1F652111" w:rsidR="1F652111">
        <w:rPr>
          <w:sz w:val="30"/>
          <w:szCs w:val="30"/>
        </w:rPr>
        <w:t>À partir du graphique ci-dessus, nous pouvons conclure :</w:t>
      </w:r>
    </w:p>
    <w:p w:rsidR="1F652111" w:rsidP="1F652111" w:rsidRDefault="1F652111" w14:paraId="7A5C5992" w14:textId="79153A19">
      <w:pPr>
        <w:pStyle w:val="Normal"/>
        <w:ind w:left="0"/>
        <w:jc w:val="left"/>
        <w:rPr>
          <w:sz w:val="30"/>
          <w:szCs w:val="30"/>
        </w:rPr>
      </w:pPr>
      <w:r w:rsidRPr="1F652111" w:rsidR="1F652111">
        <w:rPr>
          <w:sz w:val="30"/>
          <w:szCs w:val="30"/>
        </w:rPr>
        <w:t xml:space="preserve">          - 0 : Peut-être besoin d'aide</w:t>
      </w:r>
    </w:p>
    <w:p w:rsidR="1F652111" w:rsidP="1F652111" w:rsidRDefault="1F652111" w14:paraId="78F96BEC" w14:textId="5A422498">
      <w:pPr>
        <w:pStyle w:val="Normal"/>
        <w:ind w:left="708"/>
        <w:jc w:val="left"/>
      </w:pPr>
      <w:r w:rsidRPr="1F652111" w:rsidR="1F652111">
        <w:rPr>
          <w:sz w:val="30"/>
          <w:szCs w:val="30"/>
        </w:rPr>
        <w:t>- 1 : Aide nécessaire</w:t>
      </w:r>
    </w:p>
    <w:p w:rsidR="1F652111" w:rsidP="1F652111" w:rsidRDefault="1F652111" w14:paraId="42217646" w14:textId="6F874448">
      <w:pPr>
        <w:pStyle w:val="Normal"/>
        <w:ind w:left="708"/>
        <w:jc w:val="left"/>
      </w:pPr>
      <w:r w:rsidRPr="1F652111" w:rsidR="1F652111">
        <w:rPr>
          <w:sz w:val="30"/>
          <w:szCs w:val="30"/>
        </w:rPr>
        <w:t>- 2 : Pas besoin d'aide</w:t>
      </w:r>
    </w:p>
    <w:p w:rsidR="1F652111" w:rsidP="1F652111" w:rsidRDefault="1F652111" w14:paraId="1165E566" w14:textId="5927050F">
      <w:pPr>
        <w:pStyle w:val="Normal"/>
        <w:ind w:left="708"/>
        <w:jc w:val="left"/>
        <w:rPr>
          <w:sz w:val="30"/>
          <w:szCs w:val="30"/>
        </w:rPr>
      </w:pPr>
    </w:p>
    <w:p w:rsidR="1F652111" w:rsidP="1F652111" w:rsidRDefault="1F652111" w14:paraId="6FEFF268" w14:textId="3B566C5D">
      <w:pPr>
        <w:pStyle w:val="Normal"/>
        <w:ind w:left="0"/>
        <w:jc w:val="center"/>
      </w:pPr>
      <w:r>
        <w:drawing>
          <wp:inline wp14:editId="31F5DD24" wp14:anchorId="7B4FCF9F">
            <wp:extent cx="5904824" cy="2495550"/>
            <wp:effectExtent l="0" t="0" r="0" b="0"/>
            <wp:docPr id="683037132" name="" title=""/>
            <wp:cNvGraphicFramePr>
              <a:graphicFrameLocks noChangeAspect="1"/>
            </wp:cNvGraphicFramePr>
            <a:graphic>
              <a:graphicData uri="http://schemas.openxmlformats.org/drawingml/2006/picture">
                <pic:pic>
                  <pic:nvPicPr>
                    <pic:cNvPr id="0" name=""/>
                    <pic:cNvPicPr/>
                  </pic:nvPicPr>
                  <pic:blipFill>
                    <a:blip r:embed="Rb6c3b94641c645c3">
                      <a:extLst>
                        <a:ext xmlns:a="http://schemas.openxmlformats.org/drawingml/2006/main" uri="{28A0092B-C50C-407E-A947-70E740481C1C}">
                          <a14:useLocalDpi val="0"/>
                        </a:ext>
                      </a:extLst>
                    </a:blip>
                    <a:stretch>
                      <a:fillRect/>
                    </a:stretch>
                  </pic:blipFill>
                  <pic:spPr>
                    <a:xfrm>
                      <a:off x="0" y="0"/>
                      <a:ext cx="5904824" cy="2495550"/>
                    </a:xfrm>
                    <a:prstGeom prst="rect">
                      <a:avLst/>
                    </a:prstGeom>
                  </pic:spPr>
                </pic:pic>
              </a:graphicData>
            </a:graphic>
          </wp:inline>
        </w:drawing>
      </w:r>
    </w:p>
    <w:p w:rsidR="1F652111" w:rsidP="1F652111" w:rsidRDefault="1F652111" w14:paraId="65B20A96" w14:textId="5E7C233B">
      <w:pPr>
        <w:pStyle w:val="Normal"/>
        <w:ind w:left="0"/>
        <w:jc w:val="center"/>
      </w:pPr>
    </w:p>
    <w:p w:rsidR="1F652111" w:rsidP="1F652111" w:rsidRDefault="1F652111" w14:paraId="647CD057" w14:textId="3CDB4C2C">
      <w:pPr>
        <w:pStyle w:val="Normal"/>
        <w:ind w:left="0"/>
        <w:jc w:val="both"/>
        <w:rPr>
          <w:b w:val="1"/>
          <w:bCs w:val="1"/>
          <w:sz w:val="34"/>
          <w:szCs w:val="34"/>
        </w:rPr>
      </w:pPr>
      <w:r w:rsidRPr="1F652111" w:rsidR="1F652111">
        <w:rPr>
          <w:b w:val="1"/>
          <w:bCs w:val="1"/>
          <w:sz w:val="34"/>
          <w:szCs w:val="34"/>
        </w:rPr>
        <w:t>Modélisation - Apprentissage Supervisé (KNN) :</w:t>
      </w:r>
    </w:p>
    <w:p w:rsidR="1F652111" w:rsidP="1F652111" w:rsidRDefault="1F652111" w14:paraId="28AE1920" w14:textId="2F9FAC51">
      <w:pPr>
        <w:pStyle w:val="Normal"/>
        <w:ind w:left="0"/>
        <w:jc w:val="center"/>
      </w:pPr>
      <w:r>
        <w:drawing>
          <wp:inline wp14:editId="4AF7A094" wp14:anchorId="5D2D73D0">
            <wp:extent cx="5724524" cy="2647950"/>
            <wp:effectExtent l="0" t="0" r="0" b="0"/>
            <wp:docPr id="289795794" name="" title=""/>
            <wp:cNvGraphicFramePr>
              <a:graphicFrameLocks noChangeAspect="1"/>
            </wp:cNvGraphicFramePr>
            <a:graphic>
              <a:graphicData uri="http://schemas.openxmlformats.org/drawingml/2006/picture">
                <pic:pic>
                  <pic:nvPicPr>
                    <pic:cNvPr id="0" name=""/>
                    <pic:cNvPicPr/>
                  </pic:nvPicPr>
                  <pic:blipFill>
                    <a:blip r:embed="R28488bbcfce34f8a">
                      <a:extLst>
                        <a:ext xmlns:a="http://schemas.openxmlformats.org/drawingml/2006/main" uri="{28A0092B-C50C-407E-A947-70E740481C1C}">
                          <a14:useLocalDpi val="0"/>
                        </a:ext>
                      </a:extLst>
                    </a:blip>
                    <a:stretch>
                      <a:fillRect/>
                    </a:stretch>
                  </pic:blipFill>
                  <pic:spPr>
                    <a:xfrm>
                      <a:off x="0" y="0"/>
                      <a:ext cx="5724524" cy="2647950"/>
                    </a:xfrm>
                    <a:prstGeom prst="rect">
                      <a:avLst/>
                    </a:prstGeom>
                  </pic:spPr>
                </pic:pic>
              </a:graphicData>
            </a:graphic>
          </wp:inline>
        </w:drawing>
      </w:r>
    </w:p>
    <w:p w:rsidR="1F652111" w:rsidP="1F652111" w:rsidRDefault="1F652111" w14:paraId="2879FE2F" w14:textId="6B5598B2">
      <w:pPr>
        <w:pStyle w:val="Normal"/>
        <w:ind w:left="0"/>
        <w:jc w:val="center"/>
      </w:pPr>
      <w:r>
        <w:drawing>
          <wp:inline wp14:editId="57BEF406" wp14:anchorId="46226518">
            <wp:extent cx="5724524" cy="2247900"/>
            <wp:effectExtent l="0" t="0" r="0" b="0"/>
            <wp:docPr id="224227887" name="" title=""/>
            <wp:cNvGraphicFramePr>
              <a:graphicFrameLocks noChangeAspect="1"/>
            </wp:cNvGraphicFramePr>
            <a:graphic>
              <a:graphicData uri="http://schemas.openxmlformats.org/drawingml/2006/picture">
                <pic:pic>
                  <pic:nvPicPr>
                    <pic:cNvPr id="0" name=""/>
                    <pic:cNvPicPr/>
                  </pic:nvPicPr>
                  <pic:blipFill>
                    <a:blip r:embed="R07b39577c2244ea0">
                      <a:extLst>
                        <a:ext xmlns:a="http://schemas.openxmlformats.org/drawingml/2006/main" uri="{28A0092B-C50C-407E-A947-70E740481C1C}">
                          <a14:useLocalDpi val="0"/>
                        </a:ext>
                      </a:extLst>
                    </a:blip>
                    <a:stretch>
                      <a:fillRect/>
                    </a:stretch>
                  </pic:blipFill>
                  <pic:spPr>
                    <a:xfrm>
                      <a:off x="0" y="0"/>
                      <a:ext cx="5724524" cy="2247900"/>
                    </a:xfrm>
                    <a:prstGeom prst="rect">
                      <a:avLst/>
                    </a:prstGeom>
                  </pic:spPr>
                </pic:pic>
              </a:graphicData>
            </a:graphic>
          </wp:inline>
        </w:drawing>
      </w:r>
    </w:p>
    <w:p w:rsidR="1F652111" w:rsidP="1F652111" w:rsidRDefault="1F652111" w14:paraId="424BBCA2" w14:textId="4DF2BA1B">
      <w:pPr>
        <w:pStyle w:val="Normal"/>
        <w:ind w:left="0"/>
        <w:jc w:val="both"/>
      </w:pPr>
      <w:r>
        <w:drawing>
          <wp:inline wp14:editId="753D00E9" wp14:anchorId="0287FB03">
            <wp:extent cx="5724524" cy="4591052"/>
            <wp:effectExtent l="0" t="0" r="0" b="0"/>
            <wp:docPr id="1897050883" name="" title=""/>
            <wp:cNvGraphicFramePr>
              <a:graphicFrameLocks noChangeAspect="1"/>
            </wp:cNvGraphicFramePr>
            <a:graphic>
              <a:graphicData uri="http://schemas.openxmlformats.org/drawingml/2006/picture">
                <pic:pic>
                  <pic:nvPicPr>
                    <pic:cNvPr id="0" name=""/>
                    <pic:cNvPicPr/>
                  </pic:nvPicPr>
                  <pic:blipFill>
                    <a:blip r:embed="Rece03f82466c4f0a">
                      <a:extLst>
                        <a:ext xmlns:a="http://schemas.openxmlformats.org/drawingml/2006/main" uri="{28A0092B-C50C-407E-A947-70E740481C1C}">
                          <a14:useLocalDpi val="0"/>
                        </a:ext>
                      </a:extLst>
                    </a:blip>
                    <a:stretch>
                      <a:fillRect/>
                    </a:stretch>
                  </pic:blipFill>
                  <pic:spPr>
                    <a:xfrm>
                      <a:off x="0" y="0"/>
                      <a:ext cx="5724524" cy="4591052"/>
                    </a:xfrm>
                    <a:prstGeom prst="rect">
                      <a:avLst/>
                    </a:prstGeom>
                  </pic:spPr>
                </pic:pic>
              </a:graphicData>
            </a:graphic>
          </wp:inline>
        </w:drawing>
      </w:r>
    </w:p>
    <w:p w:rsidR="1F652111" w:rsidP="1F652111" w:rsidRDefault="1F652111" w14:paraId="09124672" w14:textId="32BEE6E1">
      <w:pPr>
        <w:pStyle w:val="Normal"/>
        <w:ind w:left="0"/>
        <w:jc w:val="both"/>
      </w:pPr>
      <w:r>
        <w:drawing>
          <wp:inline wp14:editId="79AA59A2" wp14:anchorId="7AAB8DF0">
            <wp:extent cx="5724524" cy="2257425"/>
            <wp:effectExtent l="0" t="0" r="0" b="0"/>
            <wp:docPr id="1094889390" name="" title=""/>
            <wp:cNvGraphicFramePr>
              <a:graphicFrameLocks noChangeAspect="1"/>
            </wp:cNvGraphicFramePr>
            <a:graphic>
              <a:graphicData uri="http://schemas.openxmlformats.org/drawingml/2006/picture">
                <pic:pic>
                  <pic:nvPicPr>
                    <pic:cNvPr id="0" name=""/>
                    <pic:cNvPicPr/>
                  </pic:nvPicPr>
                  <pic:blipFill>
                    <a:blip r:embed="R889be1af38324816">
                      <a:extLst>
                        <a:ext xmlns:a="http://schemas.openxmlformats.org/drawingml/2006/main" uri="{28A0092B-C50C-407E-A947-70E740481C1C}">
                          <a14:useLocalDpi val="0"/>
                        </a:ext>
                      </a:extLst>
                    </a:blip>
                    <a:stretch>
                      <a:fillRect/>
                    </a:stretch>
                  </pic:blipFill>
                  <pic:spPr>
                    <a:xfrm>
                      <a:off x="0" y="0"/>
                      <a:ext cx="5724524" cy="2257425"/>
                    </a:xfrm>
                    <a:prstGeom prst="rect">
                      <a:avLst/>
                    </a:prstGeom>
                  </pic:spPr>
                </pic:pic>
              </a:graphicData>
            </a:graphic>
          </wp:inline>
        </w:drawing>
      </w:r>
    </w:p>
    <w:p w:rsidR="1F652111" w:rsidP="1F652111" w:rsidRDefault="1F652111" w14:paraId="7746B970" w14:textId="143ED1E7">
      <w:pPr>
        <w:pStyle w:val="Normal"/>
        <w:ind w:left="0"/>
        <w:jc w:val="both"/>
      </w:pPr>
      <w:r>
        <w:drawing>
          <wp:inline wp14:editId="556C53BB" wp14:anchorId="1F02AF10">
            <wp:extent cx="5724524" cy="4581524"/>
            <wp:effectExtent l="0" t="0" r="0" b="0"/>
            <wp:docPr id="2003877743" name="" title=""/>
            <wp:cNvGraphicFramePr>
              <a:graphicFrameLocks noChangeAspect="1"/>
            </wp:cNvGraphicFramePr>
            <a:graphic>
              <a:graphicData uri="http://schemas.openxmlformats.org/drawingml/2006/picture">
                <pic:pic>
                  <pic:nvPicPr>
                    <pic:cNvPr id="0" name=""/>
                    <pic:cNvPicPr/>
                  </pic:nvPicPr>
                  <pic:blipFill>
                    <a:blip r:embed="R147bf598d49d4f3d">
                      <a:extLst>
                        <a:ext xmlns:a="http://schemas.openxmlformats.org/drawingml/2006/main" uri="{28A0092B-C50C-407E-A947-70E740481C1C}">
                          <a14:useLocalDpi val="0"/>
                        </a:ext>
                      </a:extLst>
                    </a:blip>
                    <a:stretch>
                      <a:fillRect/>
                    </a:stretch>
                  </pic:blipFill>
                  <pic:spPr>
                    <a:xfrm>
                      <a:off x="0" y="0"/>
                      <a:ext cx="5724524" cy="4581524"/>
                    </a:xfrm>
                    <a:prstGeom prst="rect">
                      <a:avLst/>
                    </a:prstGeom>
                  </pic:spPr>
                </pic:pic>
              </a:graphicData>
            </a:graphic>
          </wp:inline>
        </w:drawing>
      </w:r>
    </w:p>
    <w:p w:rsidR="1F652111" w:rsidP="1F652111" w:rsidRDefault="1F652111" w14:paraId="555EA006" w14:textId="1ECACC48">
      <w:pPr>
        <w:pStyle w:val="Normal"/>
        <w:ind w:left="0"/>
        <w:jc w:val="center"/>
      </w:pPr>
    </w:p>
    <w:p w:rsidR="1F652111" w:rsidP="1F652111" w:rsidRDefault="1F652111" w14:paraId="5D8270D7" w14:textId="50F241AD">
      <w:pPr>
        <w:pStyle w:val="Normal"/>
        <w:ind w:left="0"/>
        <w:jc w:val="left"/>
        <w:rPr>
          <w:b w:val="1"/>
          <w:bCs w:val="1"/>
          <w:sz w:val="32"/>
          <w:szCs w:val="32"/>
        </w:rPr>
      </w:pPr>
    </w:p>
    <w:p w:rsidR="1F652111" w:rsidP="1F652111" w:rsidRDefault="1F652111" w14:paraId="305BFFAD" w14:textId="5B809C5A">
      <w:pPr>
        <w:pStyle w:val="Normal"/>
        <w:ind w:left="0"/>
        <w:jc w:val="left"/>
        <w:rPr>
          <w:b w:val="1"/>
          <w:bCs w:val="1"/>
          <w:sz w:val="30"/>
          <w:szCs w:val="30"/>
        </w:rPr>
      </w:pPr>
    </w:p>
    <w:p w:rsidR="1F652111" w:rsidP="1F652111" w:rsidRDefault="1F652111" w14:paraId="0BA2A825" w14:textId="5F82F882">
      <w:pPr>
        <w:pStyle w:val="Normal"/>
        <w:ind w:left="0"/>
        <w:jc w:val="left"/>
        <w:rPr>
          <w:b w:val="1"/>
          <w:bCs w:val="1"/>
          <w:sz w:val="32"/>
          <w:szCs w:val="32"/>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38">
    <w:nsid w:val="12fb4c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7">
    <w:nsid w:val="36cf39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6">
    <w:nsid w:val="3f02b8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5">
    <w:nsid w:val="76462b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4">
    <w:nsid w:val="478156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3">
    <w:nsid w:val="243902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2">
    <w:nsid w:val="51453e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1">
    <w:nsid w:val="55fc03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0">
    <w:nsid w:val="366689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9">
    <w:nsid w:val="722965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8">
    <w:nsid w:val="37cba9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7">
    <w:nsid w:val="2b92d6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6">
    <w:nsid w:val="653c5b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5">
    <w:nsid w:val="507dfb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4">
    <w:nsid w:val="48f10a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7d447e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2">
    <w:nsid w:val="ce62a8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1">
    <w:nsid w:val="606423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5fa9b9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20fbe2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8">
    <w:nsid w:val="d0159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6a343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6d17a2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5">
    <w:nsid w:val="57a9c4d9"/>
    <w:multiLevelType xmlns:w="http://schemas.openxmlformats.org/wordprocessingml/2006/main" w:val="hybridMultilevel"/>
    <w:lvl xmlns:w="http://schemas.openxmlformats.org/wordprocessingml/2006/main" w:ilvl="0">
      <w:start w:val="1"/>
      <w:numFmt w:val="bullet"/>
      <w:lvlText w:val=""/>
      <w:lvlJc w:val="left"/>
      <w:pPr>
        <w:ind w:left="709"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4">
    <w:nsid w:val="6318b591"/>
    <w:multiLevelType xmlns:w="http://schemas.openxmlformats.org/wordprocessingml/2006/main" w:val="hybridMultilevel"/>
    <w:lvl xmlns:w="http://schemas.openxmlformats.org/wordprocessingml/2006/main" w:ilvl="0">
      <w:start w:val="1"/>
      <w:numFmt w:val="bullet"/>
      <w:lvlText w:val=""/>
      <w:lvlJc w:val="left"/>
      <w:pPr>
        <w:ind w:left="709"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213df3e7"/>
    <w:multiLevelType xmlns:w="http://schemas.openxmlformats.org/wordprocessingml/2006/main" w:val="hybridMultilevel"/>
    <w:lvl xmlns:w="http://schemas.openxmlformats.org/wordprocessingml/2006/main" w:ilvl="0">
      <w:start w:val="1"/>
      <w:numFmt w:val="bullet"/>
      <w:lvlText w:val=""/>
      <w:lvlJc w:val="left"/>
      <w:pPr>
        <w:ind w:left="709"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5c0c24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381cf6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562e4a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634ce6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4b44d0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681891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40b384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5866af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6b0c03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75012a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ac024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548d1a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1139de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7377a8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4517c06e"/>
    <w:multiLevelType xmlns:w="http://schemas.openxmlformats.org/wordprocessingml/2006/main" w:val="hybridMultilevel"/>
    <w:lvl xmlns:w="http://schemas.openxmlformats.org/wordprocessingml/2006/main" w:ilvl="0">
      <w:start w:val="1"/>
      <w:numFmt w:val="bullet"/>
      <w:lvlText w:val=""/>
      <w:lvlJc w:val="left"/>
      <w:pPr>
        <w:ind w:left="709"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20c439fe"/>
    <w:multiLevelType xmlns:w="http://schemas.openxmlformats.org/wordprocessingml/2006/main" w:val="hybridMultilevel"/>
    <w:lvl xmlns:w="http://schemas.openxmlformats.org/wordprocessingml/2006/main" w:ilvl="0">
      <w:start w:val="1"/>
      <w:numFmt w:val="bullet"/>
      <w:lvlText w:val=""/>
      <w:lvlJc w:val="left"/>
      <w:pPr>
        <w:ind w:left="709"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4da9bc00"/>
    <w:multiLevelType xmlns:w="http://schemas.openxmlformats.org/wordprocessingml/2006/main" w:val="hybridMultilevel"/>
    <w:lvl xmlns:w="http://schemas.openxmlformats.org/wordprocessingml/2006/main" w:ilvl="0">
      <w:start w:val="1"/>
      <w:numFmt w:val="bullet"/>
      <w:lvlText w:val=""/>
      <w:lvlJc w:val="left"/>
      <w:pPr>
        <w:ind w:left="709"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299a0df2"/>
    <w:multiLevelType xmlns:w="http://schemas.openxmlformats.org/wordprocessingml/2006/main" w:val="hybridMultilevel"/>
    <w:lvl xmlns:w="http://schemas.openxmlformats.org/wordprocessingml/2006/main" w:ilvl="0">
      <w:start w:val="1"/>
      <w:numFmt w:val="bullet"/>
      <w:lvlText w:val=""/>
      <w:lvlJc w:val="left"/>
      <w:pPr>
        <w:ind w:left="709"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cdc5386"/>
    <w:multiLevelType xmlns:w="http://schemas.openxmlformats.org/wordprocessingml/2006/main" w:val="hybridMultilevel"/>
    <w:lvl xmlns:w="http://schemas.openxmlformats.org/wordprocessingml/2006/main" w:ilvl="0">
      <w:start w:val="1"/>
      <w:numFmt w:val="bullet"/>
      <w:lvlText w:val=""/>
      <w:lvlJc w:val="left"/>
      <w:pPr>
        <w:ind w:left="709"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7f62dc87"/>
    <w:multiLevelType xmlns:w="http://schemas.openxmlformats.org/wordprocessingml/2006/main" w:val="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92">
    <w:nsid w:val="4460359b"/>
    <w:multiLevelType xmlns:w="http://schemas.openxmlformats.org/wordprocessingml/2006/main" w:val="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91">
    <w:nsid w:val="77c94e4"/>
    <w:multiLevelType xmlns:w="http://schemas.openxmlformats.org/wordprocessingml/2006/main" w:val="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90">
    <w:nsid w:val="260c81a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89">
    <w:nsid w:val="69194d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2ad6d3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2059f8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76e108db"/>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5">
    <w:nsid w:val="1824bd4"/>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4">
    <w:nsid w:val="28f3d26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nsid w:val="35d7b6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633d89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69ccae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7508de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4afb30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44d99c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769651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7876e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25bbc3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5729144"/>
    <w:multiLevelType xmlns:w="http://schemas.openxmlformats.org/wordprocessingml/2006/main" w:val="hybridMultilevel"/>
    <w:lvl xmlns:w="http://schemas.openxmlformats.org/wordprocessingml/2006/main" w:ilvl="0">
      <w:start w:val="6"/>
      <w:numFmt w:val="upperRoman"/>
      <w:lvlText w:val="%1."/>
      <w:lvlJc w:val="left"/>
      <w:pPr>
        <w:ind w:left="430" w:hanging="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2d30278d"/>
    <w:multiLevelType xmlns:w="http://schemas.openxmlformats.org/wordprocessingml/2006/main" w:val="hybridMultilevel"/>
    <w:lvl xmlns:w="http://schemas.openxmlformats.org/wordprocessingml/2006/main" w:ilvl="0">
      <w:start w:val="5"/>
      <w:numFmt w:val="upperRoman"/>
      <w:lvlText w:val="%1."/>
      <w:lvlJc w:val="left"/>
      <w:pPr>
        <w:ind w:left="430" w:hanging="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493f2e1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312" w:hanging="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178bba7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312" w:hanging="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49e0590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1.%2"/>
      <w:lvlJc w:val="left"/>
      <w:pPr>
        <w:ind w:left="1312" w:hanging="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731fbcb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312" w:hanging="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21f2a94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312" w:hanging="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55aa21e3"/>
    <w:multiLevelType xmlns:w="http://schemas.openxmlformats.org/wordprocessingml/2006/main" w:val="hybridMultilevel"/>
    <w:lvl xmlns:w="http://schemas.openxmlformats.org/wordprocessingml/2006/main" w:ilvl="0">
      <w:start w:val="4"/>
      <w:numFmt w:val="upperRoman"/>
      <w:lvlText w:val="%1."/>
      <w:lvlJc w:val="left"/>
      <w:pPr>
        <w:ind w:left="430" w:hanging="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673b8558"/>
    <w:multiLevelType xmlns:w="http://schemas.openxmlformats.org/wordprocessingml/2006/main" w:val="hybridMultilevel"/>
    <w:lvl xmlns:w="http://schemas.openxmlformats.org/wordprocessingml/2006/main" w:ilvl="0">
      <w:start w:val="3"/>
      <w:numFmt w:val="upperRoman"/>
      <w:lvlText w:val="%1."/>
      <w:lvlJc w:val="left"/>
      <w:pPr>
        <w:ind w:left="430" w:hanging="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773f350c"/>
    <w:multiLevelType xmlns:w="http://schemas.openxmlformats.org/wordprocessingml/2006/main" w:val="hybridMultilevel"/>
    <w:lvl xmlns:w="http://schemas.openxmlformats.org/wordprocessingml/2006/main" w:ilvl="0">
      <w:start w:val="2"/>
      <w:numFmt w:val="upperRoman"/>
      <w:lvlText w:val="%1."/>
      <w:lvlJc w:val="left"/>
      <w:pPr>
        <w:ind w:left="430" w:hanging="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7dc672ca"/>
    <w:multiLevelType xmlns:w="http://schemas.openxmlformats.org/wordprocessingml/2006/main" w:val="hybridMultilevel"/>
    <w:lvl xmlns:w="http://schemas.openxmlformats.org/wordprocessingml/2006/main" w:ilvl="0">
      <w:start w:val="1"/>
      <w:numFmt w:val="upperRoman"/>
      <w:lvlText w:val="%1."/>
      <w:lvlJc w:val="left"/>
      <w:pPr>
        <w:ind w:left="430" w:hanging="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4899c7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61118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19c2dd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187500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2363ee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6244cf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13cc07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16dce9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544074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e8a4b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1dd5cd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50c70ce"/>
    <w:multiLevelType xmlns:w="http://schemas.openxmlformats.org/wordprocessingml/2006/main" w:val="hybridMultilevel"/>
    <w:lvl xmlns:w="http://schemas.openxmlformats.org/wordprocessingml/2006/main" w:ilvl="0">
      <w:start w:val="1"/>
      <w:numFmt w:val="bullet"/>
      <w:lvlText w:val=""/>
      <w:lvlJc w:val="left"/>
      <w:pPr>
        <w:ind w:left="709"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2e1345fe"/>
    <w:multiLevelType xmlns:w="http://schemas.openxmlformats.org/wordprocessingml/2006/main" w:val="hybridMultilevel"/>
    <w:lvl xmlns:w="http://schemas.openxmlformats.org/wordprocessingml/2006/main" w:ilvl="0">
      <w:start w:val="1"/>
      <w:numFmt w:val="bullet"/>
      <w:lvlText w:val=""/>
      <w:lvlJc w:val="left"/>
      <w:pPr>
        <w:ind w:left="709"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3583695a"/>
    <w:multiLevelType xmlns:w="http://schemas.openxmlformats.org/wordprocessingml/2006/main" w:val="hybridMultilevel"/>
    <w:lvl xmlns:w="http://schemas.openxmlformats.org/wordprocessingml/2006/main" w:ilvl="0">
      <w:start w:val="1"/>
      <w:numFmt w:val="bullet"/>
      <w:lvlText w:val=""/>
      <w:lvlJc w:val="left"/>
      <w:pPr>
        <w:ind w:left="709"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10cf0b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11cd46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46661a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2521ba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7dc2de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1d3fa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189484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34a245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56226b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dd923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1ead2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5b52a0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7f10d0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6c944f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488dea9e"/>
    <w:multiLevelType xmlns:w="http://schemas.openxmlformats.org/wordprocessingml/2006/main" w:val="hybridMultilevel"/>
    <w:lvl xmlns:w="http://schemas.openxmlformats.org/wordprocessingml/2006/main" w:ilvl="0">
      <w:start w:val="1"/>
      <w:numFmt w:val="bullet"/>
      <w:lvlText w:val=""/>
      <w:lvlJc w:val="left"/>
      <w:pPr>
        <w:ind w:left="709"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1466a10a"/>
    <w:multiLevelType xmlns:w="http://schemas.openxmlformats.org/wordprocessingml/2006/main" w:val="hybridMultilevel"/>
    <w:lvl xmlns:w="http://schemas.openxmlformats.org/wordprocessingml/2006/main" w:ilvl="0">
      <w:start w:val="1"/>
      <w:numFmt w:val="bullet"/>
      <w:lvlText w:val=""/>
      <w:lvlJc w:val="left"/>
      <w:pPr>
        <w:ind w:left="709"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d0d8d0c"/>
    <w:multiLevelType xmlns:w="http://schemas.openxmlformats.org/wordprocessingml/2006/main" w:val="hybridMultilevel"/>
    <w:lvl xmlns:w="http://schemas.openxmlformats.org/wordprocessingml/2006/main" w:ilvl="0">
      <w:start w:val="1"/>
      <w:numFmt w:val="bullet"/>
      <w:lvlText w:val=""/>
      <w:lvlJc w:val="left"/>
      <w:pPr>
        <w:ind w:left="709"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ca3c761"/>
    <w:multiLevelType xmlns:w="http://schemas.openxmlformats.org/wordprocessingml/2006/main" w:val="hybridMultilevel"/>
    <w:lvl xmlns:w="http://schemas.openxmlformats.org/wordprocessingml/2006/main" w:ilvl="0">
      <w:start w:val="1"/>
      <w:numFmt w:val="bullet"/>
      <w:lvlText w:val=""/>
      <w:lvlJc w:val="left"/>
      <w:pPr>
        <w:ind w:left="709"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2cd3908e"/>
    <w:multiLevelType xmlns:w="http://schemas.openxmlformats.org/wordprocessingml/2006/main" w:val="hybridMultilevel"/>
    <w:lvl xmlns:w="http://schemas.openxmlformats.org/wordprocessingml/2006/main" w:ilvl="0">
      <w:start w:val="1"/>
      <w:numFmt w:val="bullet"/>
      <w:lvlText w:val=""/>
      <w:lvlJc w:val="left"/>
      <w:pPr>
        <w:ind w:left="709"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fe7ee59"/>
    <w:multiLevelType xmlns:w="http://schemas.openxmlformats.org/wordprocessingml/2006/main" w:val="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9">
    <w:nsid w:val="3f119d3a"/>
    <w:multiLevelType xmlns:w="http://schemas.openxmlformats.org/wordprocessingml/2006/main" w:val="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8">
    <w:nsid w:val="708e3ba2"/>
    <w:multiLevelType xmlns:w="http://schemas.openxmlformats.org/wordprocessingml/2006/main" w:val="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7">
    <w:nsid w:val="6e14e33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6">
    <w:nsid w:val="29dbcd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03f27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761b0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9989a06"/>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48568c95"/>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33c417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61da40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f70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197c1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0394b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cd7c2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4d4fa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928be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73d36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74cde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c08c873"/>
    <w:multiLevelType xmlns:w="http://schemas.openxmlformats.org/wordprocessingml/2006/main" w:val="hybridMultilevel"/>
    <w:lvl xmlns:w="http://schemas.openxmlformats.org/wordprocessingml/2006/main" w:ilvl="0">
      <w:start w:val="6"/>
      <w:numFmt w:val="upperRoman"/>
      <w:lvlText w:val="%1."/>
      <w:lvlJc w:val="left"/>
      <w:pPr>
        <w:ind w:left="430" w:hanging="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148f20eb"/>
    <w:multiLevelType xmlns:w="http://schemas.openxmlformats.org/wordprocessingml/2006/main" w:val="hybridMultilevel"/>
    <w:lvl xmlns:w="http://schemas.openxmlformats.org/wordprocessingml/2006/main" w:ilvl="0">
      <w:start w:val="5"/>
      <w:numFmt w:val="upperRoman"/>
      <w:lvlText w:val="%1."/>
      <w:lvlJc w:val="left"/>
      <w:pPr>
        <w:ind w:left="430" w:hanging="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217e1ae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312" w:hanging="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d8d72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312" w:hanging="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2a60254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1.%2"/>
      <w:lvlJc w:val="left"/>
      <w:pPr>
        <w:ind w:left="1312" w:hanging="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871c81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1312" w:hanging="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1344f85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312" w:hanging="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64cdf633"/>
    <w:multiLevelType xmlns:w="http://schemas.openxmlformats.org/wordprocessingml/2006/main" w:val="hybridMultilevel"/>
    <w:lvl xmlns:w="http://schemas.openxmlformats.org/wordprocessingml/2006/main" w:ilvl="0">
      <w:start w:val="4"/>
      <w:numFmt w:val="upperRoman"/>
      <w:lvlText w:val="%1."/>
      <w:lvlJc w:val="left"/>
      <w:pPr>
        <w:ind w:left="430" w:hanging="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35e4d662"/>
    <w:multiLevelType xmlns:w="http://schemas.openxmlformats.org/wordprocessingml/2006/main" w:val="hybridMultilevel"/>
    <w:lvl xmlns:w="http://schemas.openxmlformats.org/wordprocessingml/2006/main" w:ilvl="0">
      <w:start w:val="3"/>
      <w:numFmt w:val="upperRoman"/>
      <w:lvlText w:val="%1."/>
      <w:lvlJc w:val="left"/>
      <w:pPr>
        <w:ind w:left="430" w:hanging="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87df0ff"/>
    <w:multiLevelType xmlns:w="http://schemas.openxmlformats.org/wordprocessingml/2006/main" w:val="hybridMultilevel"/>
    <w:lvl xmlns:w="http://schemas.openxmlformats.org/wordprocessingml/2006/main" w:ilvl="0">
      <w:start w:val="2"/>
      <w:numFmt w:val="upperRoman"/>
      <w:lvlText w:val="%1."/>
      <w:lvlJc w:val="left"/>
      <w:pPr>
        <w:ind w:left="430" w:hanging="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eab5f05"/>
    <w:multiLevelType xmlns:w="http://schemas.openxmlformats.org/wordprocessingml/2006/main" w:val="hybridMultilevel"/>
    <w:lvl xmlns:w="http://schemas.openxmlformats.org/wordprocessingml/2006/main" w:ilvl="0">
      <w:start w:val="1"/>
      <w:numFmt w:val="upperRoman"/>
      <w:lvlText w:val="%1."/>
      <w:lvlJc w:val="left"/>
      <w:pPr>
        <w:ind w:left="430" w:hanging="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38">
    <w:abstractNumId w:val="138"/>
  </w:num>
  <w:num w:numId="137">
    <w:abstractNumId w:val="137"/>
  </w:num>
  <w:num w:numId="136">
    <w:abstractNumId w:val="136"/>
  </w:num>
  <w:num w:numId="135">
    <w:abstractNumId w:val="135"/>
  </w:num>
  <w:num w:numId="134">
    <w:abstractNumId w:val="134"/>
  </w:num>
  <w:num w:numId="133">
    <w:abstractNumId w:val="133"/>
  </w:num>
  <w:num w:numId="132">
    <w:abstractNumId w:val="132"/>
  </w:num>
  <w:num w:numId="131">
    <w:abstractNumId w:val="131"/>
  </w:num>
  <w:num w:numId="130">
    <w:abstractNumId w:val="130"/>
  </w:num>
  <w:num w:numId="129">
    <w:abstractNumId w:val="129"/>
  </w:num>
  <w:num w:numId="128">
    <w:abstractNumId w:val="128"/>
  </w:num>
  <w:num w:numId="127">
    <w:abstractNumId w:val="127"/>
  </w:num>
  <w:num w:numId="126">
    <w:abstractNumId w:val="126"/>
  </w:num>
  <w:num w:numId="125">
    <w:abstractNumId w:val="125"/>
  </w:num>
  <w:num w:numId="124">
    <w:abstractNumId w:val="124"/>
  </w:num>
  <w:num w:numId="123">
    <w:abstractNumId w:val="123"/>
  </w:num>
  <w:num w:numId="122">
    <w:abstractNumId w:val="122"/>
  </w:num>
  <w:num w:numId="121">
    <w:abstractNumId w:val="121"/>
  </w:num>
  <w:num w:numId="120">
    <w:abstractNumId w:val="120"/>
  </w:num>
  <w:num w:numId="119">
    <w:abstractNumId w:val="119"/>
  </w:num>
  <w:num w:numId="118">
    <w:abstractNumId w:val="118"/>
  </w:num>
  <w:num w:numId="117">
    <w:abstractNumId w:val="117"/>
  </w:num>
  <w:num w:numId="116">
    <w:abstractNumId w:val="116"/>
  </w:num>
  <w:num w:numId="115">
    <w:abstractNumId w:val="115"/>
  </w:num>
  <w:num w:numId="114">
    <w:abstractNumId w:val="114"/>
  </w:num>
  <w:num w:numId="113">
    <w:abstractNumId w:val="113"/>
  </w:num>
  <w:num w:numId="112">
    <w:abstractNumId w:val="112"/>
  </w:num>
  <w:num w:numId="111">
    <w:abstractNumId w:val="111"/>
  </w:num>
  <w:num w:numId="110">
    <w:abstractNumId w:val="110"/>
  </w:num>
  <w:num w:numId="109">
    <w:abstractNumId w:val="109"/>
  </w:num>
  <w:num w:numId="108">
    <w:abstractNumId w:val="108"/>
  </w:num>
  <w:num w:numId="107">
    <w:abstractNumId w:val="107"/>
  </w:num>
  <w:num w:numId="106">
    <w:abstractNumId w:val="106"/>
  </w:num>
  <w:num w:numId="105">
    <w:abstractNumId w:val="105"/>
  </w:num>
  <w:num w:numId="104">
    <w:abstractNumId w:val="104"/>
  </w:num>
  <w:num w:numId="103">
    <w:abstractNumId w:val="103"/>
  </w:num>
  <w:num w:numId="102">
    <w:abstractNumId w:val="102"/>
  </w:num>
  <w:num w:numId="101">
    <w:abstractNumId w:val="101"/>
  </w: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B811F10"/>
    <w:rsid w:val="1F652111"/>
    <w:rsid w:val="3B811F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11F10"/>
  <w15:chartTrackingRefBased/>
  <w15:docId w15:val="{E6E6B81F-F836-4757-93C8-F5A29D01317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1fe4ecebdd094dae" /><Relationship Type="http://schemas.openxmlformats.org/officeDocument/2006/relationships/image" Target="/media/image.jpg" Id="Rc9a6362d5b3c4dfc" /><Relationship Type="http://schemas.openxmlformats.org/officeDocument/2006/relationships/image" Target="/media/image2.png" Id="R8675a71bbada420b" /><Relationship Type="http://schemas.openxmlformats.org/officeDocument/2006/relationships/image" Target="/media/image3.png" Id="R4c337b94aa764223" /><Relationship Type="http://schemas.openxmlformats.org/officeDocument/2006/relationships/image" Target="/media/image4.png" Id="R60ed4a21a0024738" /><Relationship Type="http://schemas.openxmlformats.org/officeDocument/2006/relationships/image" Target="/media/image5.png" Id="Rd61054a980bc4adb" /><Relationship Type="http://schemas.openxmlformats.org/officeDocument/2006/relationships/image" Target="/media/image6.png" Id="Ra008fb5c0d83432f" /><Relationship Type="http://schemas.openxmlformats.org/officeDocument/2006/relationships/image" Target="/media/image7.png" Id="R387ebf7c948048d9" /><Relationship Type="http://schemas.openxmlformats.org/officeDocument/2006/relationships/image" Target="/media/image8.png" Id="R955021379b484ca6" /><Relationship Type="http://schemas.openxmlformats.org/officeDocument/2006/relationships/image" Target="/media/image9.png" Id="R29ef1eccb45243b0" /><Relationship Type="http://schemas.openxmlformats.org/officeDocument/2006/relationships/image" Target="/media/imagea.png" Id="R7f85646a5bb042e7" /><Relationship Type="http://schemas.openxmlformats.org/officeDocument/2006/relationships/image" Target="/media/imageb.png" Id="R9b5cd11190394fd6" /><Relationship Type="http://schemas.openxmlformats.org/officeDocument/2006/relationships/image" Target="/media/imagec.png" Id="R82759a5366194dad" /><Relationship Type="http://schemas.openxmlformats.org/officeDocument/2006/relationships/image" Target="/media/imaged.png" Id="R54e99e7a4e384b23" /><Relationship Type="http://schemas.openxmlformats.org/officeDocument/2006/relationships/image" Target="/media/imagee.png" Id="Re3ec6f4dc0d84e5f" /><Relationship Type="http://schemas.openxmlformats.org/officeDocument/2006/relationships/image" Target="/media/imagef.png" Id="R15c43082612d4d6b" /><Relationship Type="http://schemas.openxmlformats.org/officeDocument/2006/relationships/image" Target="/media/image10.png" Id="R0cd16bb43d8f4579" /><Relationship Type="http://schemas.openxmlformats.org/officeDocument/2006/relationships/image" Target="/media/image11.png" Id="R3c99f880795340ff" /><Relationship Type="http://schemas.openxmlformats.org/officeDocument/2006/relationships/image" Target="/media/image12.png" Id="Rf3b3117f9e224768" /><Relationship Type="http://schemas.openxmlformats.org/officeDocument/2006/relationships/image" Target="/media/image13.png" Id="Rcf919e02057d40c0" /><Relationship Type="http://schemas.openxmlformats.org/officeDocument/2006/relationships/image" Target="/media/image14.png" Id="R80630ef5ce284c09" /><Relationship Type="http://schemas.openxmlformats.org/officeDocument/2006/relationships/image" Target="/media/image15.png" Id="R696496ac0ced4fae" /><Relationship Type="http://schemas.openxmlformats.org/officeDocument/2006/relationships/image" Target="/media/image16.png" Id="Ra7c062b5a3864005" /><Relationship Type="http://schemas.openxmlformats.org/officeDocument/2006/relationships/image" Target="/media/image17.png" Id="Rb0d8aa1569214025" /><Relationship Type="http://schemas.openxmlformats.org/officeDocument/2006/relationships/image" Target="/media/image18.png" Id="Ra159dbd1bc354fbd" /><Relationship Type="http://schemas.openxmlformats.org/officeDocument/2006/relationships/image" Target="/media/image19.png" Id="R28f989403de5485f" /><Relationship Type="http://schemas.openxmlformats.org/officeDocument/2006/relationships/image" Target="/media/image1a.png" Id="Rece99fd922264105" /><Relationship Type="http://schemas.openxmlformats.org/officeDocument/2006/relationships/image" Target="/media/image1b.png" Id="R9b36fda034a74501" /><Relationship Type="http://schemas.openxmlformats.org/officeDocument/2006/relationships/image" Target="/media/image1c.png" Id="R56b8b2f0fb624a18" /><Relationship Type="http://schemas.openxmlformats.org/officeDocument/2006/relationships/image" Target="/media/image1d.png" Id="R68c6ca2286a246c9" /><Relationship Type="http://schemas.openxmlformats.org/officeDocument/2006/relationships/image" Target="/media/image1e.png" Id="Rc11896f57ff34d01" /><Relationship Type="http://schemas.openxmlformats.org/officeDocument/2006/relationships/image" Target="/media/image1f.png" Id="Rcda414895b4042ce" /><Relationship Type="http://schemas.openxmlformats.org/officeDocument/2006/relationships/image" Target="/media/image20.png" Id="Rfc53a412b5bc42e5" /><Relationship Type="http://schemas.openxmlformats.org/officeDocument/2006/relationships/image" Target="/media/image21.png" Id="R47d1f9cfa1e14978" /><Relationship Type="http://schemas.openxmlformats.org/officeDocument/2006/relationships/image" Target="/media/image22.png" Id="Rb0d5cf676b954614" /><Relationship Type="http://schemas.openxmlformats.org/officeDocument/2006/relationships/image" Target="/media/image23.png" Id="R2b1f202abc534454" /><Relationship Type="http://schemas.openxmlformats.org/officeDocument/2006/relationships/image" Target="/media/image24.png" Id="Rf9b8fc6045ec4ae4" /><Relationship Type="http://schemas.openxmlformats.org/officeDocument/2006/relationships/image" Target="/media/image25.png" Id="R85b8e851b59d4c62" /><Relationship Type="http://schemas.openxmlformats.org/officeDocument/2006/relationships/image" Target="/media/image26.png" Id="R19d4ed4bf24d47bc" /><Relationship Type="http://schemas.openxmlformats.org/officeDocument/2006/relationships/image" Target="/media/image27.png" Id="Raa9eca12fe3548f9" /><Relationship Type="http://schemas.openxmlformats.org/officeDocument/2006/relationships/image" Target="/media/image28.png" Id="R159d1093b4cc40b6" /><Relationship Type="http://schemas.openxmlformats.org/officeDocument/2006/relationships/image" Target="/media/image29.png" Id="R0719806a968045ca" /><Relationship Type="http://schemas.openxmlformats.org/officeDocument/2006/relationships/image" Target="/media/image2a.png" Id="R578fd17e66d54905" /><Relationship Type="http://schemas.openxmlformats.org/officeDocument/2006/relationships/image" Target="/media/image2b.png" Id="R7f2e043396024866" /><Relationship Type="http://schemas.openxmlformats.org/officeDocument/2006/relationships/image" Target="/media/image2c.png" Id="R5c733576e2f143ae" /><Relationship Type="http://schemas.openxmlformats.org/officeDocument/2006/relationships/image" Target="/media/image2d.png" Id="R3fb2ff01577541c6" /><Relationship Type="http://schemas.openxmlformats.org/officeDocument/2006/relationships/image" Target="/media/image2e.png" Id="Rc7332c00642446b0" /><Relationship Type="http://schemas.openxmlformats.org/officeDocument/2006/relationships/image" Target="/media/image2f.png" Id="R689bd5ed2c7742c6" /><Relationship Type="http://schemas.openxmlformats.org/officeDocument/2006/relationships/image" Target="/media/image30.png" Id="R04f354416ba44611" /><Relationship Type="http://schemas.openxmlformats.org/officeDocument/2006/relationships/image" Target="/media/image31.png" Id="R2f9b4729fa6d4e37" /><Relationship Type="http://schemas.openxmlformats.org/officeDocument/2006/relationships/image" Target="/media/image32.png" Id="Rb489ef237bb54699" /><Relationship Type="http://schemas.openxmlformats.org/officeDocument/2006/relationships/image" Target="/media/image33.png" Id="R80e3710b1b874a54" /><Relationship Type="http://schemas.openxmlformats.org/officeDocument/2006/relationships/image" Target="/media/image34.png" Id="R446ac41d070b4c57" /><Relationship Type="http://schemas.openxmlformats.org/officeDocument/2006/relationships/image" Target="/media/image35.png" Id="R7e3de11155814090" /><Relationship Type="http://schemas.openxmlformats.org/officeDocument/2006/relationships/image" Target="/media/image36.png" Id="R7095139038024f36" /><Relationship Type="http://schemas.openxmlformats.org/officeDocument/2006/relationships/image" Target="/media/image37.png" Id="R59daf4237d2743ca" /><Relationship Type="http://schemas.openxmlformats.org/officeDocument/2006/relationships/image" Target="/media/image38.png" Id="Rb6c3b94641c645c3" /><Relationship Type="http://schemas.openxmlformats.org/officeDocument/2006/relationships/image" Target="/media/image39.png" Id="R28488bbcfce34f8a" /><Relationship Type="http://schemas.openxmlformats.org/officeDocument/2006/relationships/image" Target="/media/image3a.png" Id="R07b39577c2244ea0" /><Relationship Type="http://schemas.openxmlformats.org/officeDocument/2006/relationships/image" Target="/media/image3b.png" Id="Rece03f82466c4f0a" /><Relationship Type="http://schemas.openxmlformats.org/officeDocument/2006/relationships/image" Target="/media/image3c.png" Id="R889be1af38324816" /><Relationship Type="http://schemas.openxmlformats.org/officeDocument/2006/relationships/image" Target="/media/image3d.png" Id="R147bf598d49d4f3d" /><Relationship Type="http://schemas.openxmlformats.org/officeDocument/2006/relationships/numbering" Target="numbering.xml" Id="R80a7e6a1b4794ef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2024-04-15T13:22:54.0720399Z</dcterms:created>
  <dcterms:modified xsi:type="dcterms:W3CDTF">2024-04-15T15:40:57.4948792Z</dcterms:modified>
  <dc:creator>Ben Salh Sara</dc:creator>
  <lastModifiedBy>Ben Salh Sara</lastModifiedBy>
</coreProperties>
</file>