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61BD" w14:textId="3AB31D5D" w:rsidR="00C23B85" w:rsidRPr="00E47A01" w:rsidRDefault="00B75A89" w:rsidP="00E47A01">
      <w:pPr>
        <w:jc w:val="center"/>
        <w:rPr>
          <w:b/>
          <w:bCs/>
          <w:i/>
          <w:iCs/>
          <w:sz w:val="28"/>
          <w:szCs w:val="28"/>
          <w:lang w:val="en-US"/>
        </w:rPr>
      </w:pPr>
      <w:proofErr w:type="spellStart"/>
      <w:r w:rsidRPr="00E47A01">
        <w:rPr>
          <w:b/>
          <w:bCs/>
          <w:i/>
          <w:iCs/>
          <w:sz w:val="28"/>
          <w:szCs w:val="28"/>
          <w:lang w:val="en-US"/>
        </w:rPr>
        <w:t>R</w:t>
      </w:r>
      <w:r w:rsidR="002F0CFC" w:rsidRPr="00E47A01">
        <w:rPr>
          <w:b/>
          <w:bCs/>
          <w:i/>
          <w:iCs/>
          <w:sz w:val="28"/>
          <w:szCs w:val="28"/>
          <w:lang w:val="en-US"/>
        </w:rPr>
        <w:t>eto</w:t>
      </w:r>
      <w:proofErr w:type="spellEnd"/>
      <w:r w:rsidR="002F0CFC" w:rsidRPr="00E47A01">
        <w:rPr>
          <w:b/>
          <w:bCs/>
          <w:i/>
          <w:iCs/>
          <w:sz w:val="28"/>
          <w:szCs w:val="28"/>
          <w:lang w:val="en-US"/>
        </w:rPr>
        <w:t xml:space="preserve"> </w:t>
      </w:r>
      <w:proofErr w:type="spellStart"/>
      <w:r w:rsidR="002F0CFC" w:rsidRPr="00E47A01">
        <w:rPr>
          <w:b/>
          <w:bCs/>
          <w:i/>
          <w:iCs/>
          <w:sz w:val="28"/>
          <w:szCs w:val="28"/>
          <w:lang w:val="en-US"/>
        </w:rPr>
        <w:t>Cajamar</w:t>
      </w:r>
      <w:proofErr w:type="spellEnd"/>
      <w:r w:rsidR="002F0CFC" w:rsidRPr="00E47A01">
        <w:rPr>
          <w:b/>
          <w:bCs/>
          <w:i/>
          <w:iCs/>
          <w:sz w:val="28"/>
          <w:szCs w:val="28"/>
          <w:lang w:val="en-US"/>
        </w:rPr>
        <w:t xml:space="preserve"> Water Footprint – EXABY</w:t>
      </w:r>
    </w:p>
    <w:p w14:paraId="047A4A29" w14:textId="77777777" w:rsidR="002F0CFC" w:rsidRPr="00E47A01" w:rsidRDefault="002F0CFC" w:rsidP="002F0CFC">
      <w:pPr>
        <w:jc w:val="both"/>
        <w:rPr>
          <w:sz w:val="24"/>
          <w:szCs w:val="24"/>
          <w:lang w:val="en-US"/>
        </w:rPr>
      </w:pPr>
    </w:p>
    <w:p w14:paraId="1D9308AA" w14:textId="29CF8E30" w:rsidR="002F0CFC" w:rsidRPr="00E47A01" w:rsidRDefault="002F0CFC">
      <w:pPr>
        <w:rPr>
          <w:sz w:val="28"/>
          <w:szCs w:val="28"/>
          <w:lang w:val="en-US"/>
        </w:rPr>
      </w:pPr>
    </w:p>
    <w:p w14:paraId="413E48D8" w14:textId="7FF6D74D" w:rsidR="00360D6F" w:rsidRDefault="00360D6F" w:rsidP="00360D6F">
      <w:pPr>
        <w:rPr>
          <w:sz w:val="28"/>
          <w:szCs w:val="28"/>
        </w:rPr>
      </w:pPr>
      <w:r>
        <w:rPr>
          <w:sz w:val="28"/>
          <w:szCs w:val="28"/>
        </w:rPr>
        <w:t xml:space="preserve">La planificación original del desarrollo del reto </w:t>
      </w:r>
      <w:r w:rsidR="00AE7BD3">
        <w:rPr>
          <w:sz w:val="28"/>
          <w:szCs w:val="28"/>
        </w:rPr>
        <w:t xml:space="preserve">Cajamar </w:t>
      </w:r>
      <w:proofErr w:type="spellStart"/>
      <w:r w:rsidR="00AE7BD3">
        <w:rPr>
          <w:sz w:val="28"/>
          <w:szCs w:val="28"/>
        </w:rPr>
        <w:t>Water</w:t>
      </w:r>
      <w:proofErr w:type="spellEnd"/>
      <w:r w:rsidR="00AE7BD3">
        <w:rPr>
          <w:sz w:val="28"/>
          <w:szCs w:val="28"/>
        </w:rPr>
        <w:t xml:space="preserve"> </w:t>
      </w:r>
      <w:proofErr w:type="spellStart"/>
      <w:r w:rsidR="00AE7BD3">
        <w:rPr>
          <w:sz w:val="28"/>
          <w:szCs w:val="28"/>
        </w:rPr>
        <w:t>Footprint</w:t>
      </w:r>
      <w:proofErr w:type="spellEnd"/>
      <w:r w:rsidR="00AE7BD3">
        <w:rPr>
          <w:sz w:val="28"/>
          <w:szCs w:val="28"/>
        </w:rPr>
        <w:t xml:space="preserve"> </w:t>
      </w:r>
      <w:r>
        <w:rPr>
          <w:sz w:val="28"/>
          <w:szCs w:val="28"/>
        </w:rPr>
        <w:t xml:space="preserve">ha ido variando conforme conocíamos más en profundidad la naturaleza de los datos </w:t>
      </w:r>
      <w:r w:rsidR="00AE7BD3">
        <w:rPr>
          <w:sz w:val="28"/>
          <w:szCs w:val="28"/>
        </w:rPr>
        <w:t xml:space="preserve">e implementábamos </w:t>
      </w:r>
      <w:r>
        <w:rPr>
          <w:sz w:val="28"/>
          <w:szCs w:val="28"/>
        </w:rPr>
        <w:t>nuestro proyecto.</w:t>
      </w:r>
    </w:p>
    <w:p w14:paraId="4B962E8F" w14:textId="5B84F9AA" w:rsidR="00360D6F" w:rsidRDefault="00360D6F" w:rsidP="00360D6F">
      <w:pPr>
        <w:rPr>
          <w:sz w:val="28"/>
          <w:szCs w:val="28"/>
        </w:rPr>
      </w:pPr>
    </w:p>
    <w:p w14:paraId="176AE72C" w14:textId="73215530" w:rsidR="00360D6F" w:rsidRDefault="00360D6F" w:rsidP="00360D6F">
      <w:pPr>
        <w:rPr>
          <w:sz w:val="28"/>
          <w:szCs w:val="28"/>
        </w:rPr>
      </w:pPr>
      <w:r>
        <w:rPr>
          <w:sz w:val="28"/>
          <w:szCs w:val="28"/>
        </w:rPr>
        <w:t>Uno de los principales cambios en nuestro planteamiento inicial consistió en dejar de invertir tiempo y esfuerzos en encontrar orígenes de datos adicionales y enfocarnos únicamente en los datos proporcionados por la organización del hackathon.</w:t>
      </w:r>
    </w:p>
    <w:p w14:paraId="244761BA" w14:textId="1AD8BD88" w:rsidR="00360D6F" w:rsidRDefault="00360D6F" w:rsidP="00360D6F">
      <w:pPr>
        <w:rPr>
          <w:sz w:val="28"/>
          <w:szCs w:val="28"/>
        </w:rPr>
      </w:pPr>
    </w:p>
    <w:p w14:paraId="07EBB87E" w14:textId="40079B0B" w:rsidR="00360D6F" w:rsidRDefault="00360D6F" w:rsidP="00360D6F">
      <w:pPr>
        <w:rPr>
          <w:sz w:val="28"/>
          <w:szCs w:val="28"/>
        </w:rPr>
      </w:pPr>
      <w:r>
        <w:rPr>
          <w:sz w:val="28"/>
          <w:szCs w:val="28"/>
        </w:rPr>
        <w:t>Una vez tomada esta decisión, nuestro desarrollo ha tenido distintas etapas:</w:t>
      </w:r>
    </w:p>
    <w:p w14:paraId="7ED3BDBF" w14:textId="7B527421" w:rsidR="00360D6F" w:rsidRDefault="00E82B5B" w:rsidP="00AE7BD3">
      <w:pPr>
        <w:pStyle w:val="Prrafodelista"/>
        <w:numPr>
          <w:ilvl w:val="0"/>
          <w:numId w:val="2"/>
        </w:numPr>
        <w:rPr>
          <w:sz w:val="28"/>
          <w:szCs w:val="28"/>
        </w:rPr>
      </w:pPr>
      <w:r>
        <w:rPr>
          <w:sz w:val="28"/>
          <w:szCs w:val="28"/>
        </w:rPr>
        <w:t xml:space="preserve">Estrategia común para tratar el </w:t>
      </w:r>
      <w:proofErr w:type="spellStart"/>
      <w:r>
        <w:rPr>
          <w:sz w:val="28"/>
          <w:szCs w:val="28"/>
        </w:rPr>
        <w:t>dataset</w:t>
      </w:r>
      <w:proofErr w:type="spellEnd"/>
      <w:r>
        <w:rPr>
          <w:sz w:val="28"/>
          <w:szCs w:val="28"/>
        </w:rPr>
        <w:t xml:space="preserve"> original de gran tamaño.</w:t>
      </w:r>
    </w:p>
    <w:p w14:paraId="253E069C" w14:textId="0EC701CD" w:rsidR="00E82B5B" w:rsidRDefault="00E82B5B" w:rsidP="00AE7BD3">
      <w:pPr>
        <w:pStyle w:val="Prrafodelista"/>
        <w:numPr>
          <w:ilvl w:val="0"/>
          <w:numId w:val="2"/>
        </w:numPr>
        <w:rPr>
          <w:sz w:val="28"/>
          <w:szCs w:val="28"/>
        </w:rPr>
      </w:pPr>
      <w:r>
        <w:rPr>
          <w:sz w:val="28"/>
          <w:szCs w:val="28"/>
        </w:rPr>
        <w:t>Conformar el proceso de análisis exploratorio.</w:t>
      </w:r>
    </w:p>
    <w:p w14:paraId="039CC6C8" w14:textId="4398D683" w:rsidR="00E82B5B" w:rsidRDefault="00E82B5B" w:rsidP="00AE7BD3">
      <w:pPr>
        <w:pStyle w:val="Prrafodelista"/>
        <w:numPr>
          <w:ilvl w:val="0"/>
          <w:numId w:val="2"/>
        </w:numPr>
        <w:rPr>
          <w:sz w:val="28"/>
          <w:szCs w:val="28"/>
        </w:rPr>
      </w:pPr>
      <w:r>
        <w:rPr>
          <w:sz w:val="28"/>
          <w:szCs w:val="28"/>
        </w:rPr>
        <w:t>Realizar pruebas de predicciones.</w:t>
      </w:r>
    </w:p>
    <w:p w14:paraId="596A426B" w14:textId="271B9FF7" w:rsidR="00E82B5B" w:rsidRDefault="00E82B5B" w:rsidP="00AE7BD3">
      <w:pPr>
        <w:pStyle w:val="Prrafodelista"/>
        <w:numPr>
          <w:ilvl w:val="0"/>
          <w:numId w:val="2"/>
        </w:numPr>
        <w:rPr>
          <w:sz w:val="28"/>
          <w:szCs w:val="28"/>
        </w:rPr>
      </w:pPr>
      <w:r>
        <w:rPr>
          <w:sz w:val="28"/>
          <w:szCs w:val="28"/>
        </w:rPr>
        <w:t>Añadir a los modelos de predicción configuraciones que puedan mejorar los resultados.</w:t>
      </w:r>
    </w:p>
    <w:p w14:paraId="3D6C2446" w14:textId="4B3BD50D" w:rsidR="00E82B5B" w:rsidRDefault="00E82B5B" w:rsidP="00E82B5B">
      <w:pPr>
        <w:pStyle w:val="Prrafodelista"/>
        <w:numPr>
          <w:ilvl w:val="0"/>
          <w:numId w:val="2"/>
        </w:numPr>
        <w:rPr>
          <w:sz w:val="28"/>
          <w:szCs w:val="28"/>
        </w:rPr>
      </w:pPr>
      <w:r>
        <w:rPr>
          <w:sz w:val="28"/>
          <w:szCs w:val="28"/>
        </w:rPr>
        <w:t>Obtener los resultados finales en base a los resultados más precisos.</w:t>
      </w:r>
    </w:p>
    <w:p w14:paraId="516922D9" w14:textId="77777777" w:rsidR="004E595F" w:rsidRPr="004E595F" w:rsidRDefault="004E595F" w:rsidP="004E595F">
      <w:pPr>
        <w:rPr>
          <w:sz w:val="28"/>
          <w:szCs w:val="28"/>
        </w:rPr>
      </w:pPr>
    </w:p>
    <w:p w14:paraId="5BDC1247" w14:textId="6073CC83" w:rsidR="004E595F" w:rsidRDefault="004E595F" w:rsidP="004E595F">
      <w:pPr>
        <w:rPr>
          <w:sz w:val="28"/>
          <w:szCs w:val="28"/>
        </w:rPr>
      </w:pPr>
      <w:r>
        <w:rPr>
          <w:sz w:val="28"/>
          <w:szCs w:val="28"/>
        </w:rPr>
        <w:t xml:space="preserve">El proyecto se ha llevado a cabo progresivamente recorriendo las etapas mencionadas anteriormente dedicando bloques de tiempo acordes a las dificultades encontradas en el desarrollo. </w:t>
      </w:r>
    </w:p>
    <w:p w14:paraId="55799914" w14:textId="34F265CA" w:rsidR="004E595F" w:rsidRDefault="004E595F" w:rsidP="004E595F">
      <w:pPr>
        <w:rPr>
          <w:sz w:val="28"/>
          <w:szCs w:val="28"/>
        </w:rPr>
      </w:pPr>
    </w:p>
    <w:p w14:paraId="5237C1D6" w14:textId="64D83CC3" w:rsidR="004E595F" w:rsidRDefault="004E595F" w:rsidP="004E595F">
      <w:pPr>
        <w:jc w:val="both"/>
        <w:rPr>
          <w:i/>
          <w:iCs/>
          <w:sz w:val="28"/>
          <w:szCs w:val="28"/>
        </w:rPr>
      </w:pPr>
      <w:r w:rsidRPr="004E595F">
        <w:rPr>
          <w:i/>
          <w:iCs/>
          <w:sz w:val="28"/>
          <w:szCs w:val="28"/>
        </w:rPr>
        <w:t>Análisis exploratorio</w:t>
      </w:r>
    </w:p>
    <w:p w14:paraId="569FEFFC" w14:textId="50C68D02" w:rsidR="004E595F" w:rsidRDefault="004E595F" w:rsidP="004E595F">
      <w:pPr>
        <w:jc w:val="both"/>
        <w:rPr>
          <w:sz w:val="28"/>
          <w:szCs w:val="28"/>
        </w:rPr>
      </w:pPr>
    </w:p>
    <w:p w14:paraId="6C1C663B" w14:textId="701056DA" w:rsidR="004E595F" w:rsidRDefault="004E595F" w:rsidP="004E595F">
      <w:pPr>
        <w:jc w:val="both"/>
        <w:rPr>
          <w:sz w:val="28"/>
          <w:szCs w:val="28"/>
        </w:rPr>
      </w:pPr>
      <w:r>
        <w:rPr>
          <w:sz w:val="28"/>
          <w:szCs w:val="28"/>
        </w:rPr>
        <w:t xml:space="preserve">La fase de análisis exploratorio está implementada en el notebook de </w:t>
      </w:r>
      <w:proofErr w:type="spellStart"/>
      <w:r>
        <w:rPr>
          <w:sz w:val="28"/>
          <w:szCs w:val="28"/>
        </w:rPr>
        <w:t>jupyter</w:t>
      </w:r>
      <w:proofErr w:type="spellEnd"/>
      <w:r>
        <w:rPr>
          <w:sz w:val="28"/>
          <w:szCs w:val="28"/>
        </w:rPr>
        <w:t xml:space="preserve"> denominado ‘</w:t>
      </w:r>
      <w:proofErr w:type="spellStart"/>
      <w:r>
        <w:rPr>
          <w:sz w:val="28"/>
          <w:szCs w:val="28"/>
        </w:rPr>
        <w:t>Script_exploracion</w:t>
      </w:r>
      <w:proofErr w:type="spellEnd"/>
      <w:r>
        <w:rPr>
          <w:sz w:val="28"/>
          <w:szCs w:val="28"/>
        </w:rPr>
        <w:t>’.</w:t>
      </w:r>
    </w:p>
    <w:p w14:paraId="3DE0EA13" w14:textId="78809E8F" w:rsidR="004E595F" w:rsidRDefault="004E595F" w:rsidP="004E595F">
      <w:pPr>
        <w:jc w:val="both"/>
        <w:rPr>
          <w:sz w:val="28"/>
          <w:szCs w:val="28"/>
        </w:rPr>
      </w:pPr>
    </w:p>
    <w:p w14:paraId="794FD4F9" w14:textId="1D02E611" w:rsidR="004E595F" w:rsidRDefault="004E595F" w:rsidP="004E595F">
      <w:pPr>
        <w:jc w:val="both"/>
        <w:rPr>
          <w:sz w:val="28"/>
          <w:szCs w:val="28"/>
        </w:rPr>
      </w:pPr>
      <w:r>
        <w:rPr>
          <w:sz w:val="28"/>
          <w:szCs w:val="28"/>
        </w:rPr>
        <w:t xml:space="preserve">En este notebook se puede apreciar que se hace un trabajo inicial para conocer la naturaleza de los datos y variables del </w:t>
      </w:r>
      <w:proofErr w:type="spellStart"/>
      <w:r>
        <w:rPr>
          <w:sz w:val="28"/>
          <w:szCs w:val="28"/>
        </w:rPr>
        <w:t>dataset</w:t>
      </w:r>
      <w:proofErr w:type="spellEnd"/>
      <w:r>
        <w:rPr>
          <w:sz w:val="28"/>
          <w:szCs w:val="28"/>
        </w:rPr>
        <w:t xml:space="preserve"> original.</w:t>
      </w:r>
    </w:p>
    <w:p w14:paraId="2DF24A2B" w14:textId="77777777" w:rsidR="00A4468F" w:rsidRDefault="004E595F" w:rsidP="004E595F">
      <w:pPr>
        <w:jc w:val="both"/>
        <w:rPr>
          <w:sz w:val="28"/>
          <w:szCs w:val="28"/>
        </w:rPr>
      </w:pPr>
      <w:r>
        <w:rPr>
          <w:sz w:val="28"/>
          <w:szCs w:val="28"/>
        </w:rPr>
        <w:t xml:space="preserve">La estrategia escogida para desarrollar esta fase se basa en escoger 4 identificadores </w:t>
      </w:r>
      <w:r w:rsidR="00A4468F">
        <w:rPr>
          <w:sz w:val="28"/>
          <w:szCs w:val="28"/>
        </w:rPr>
        <w:t>de contadores al azar para analizar la evolución temporal de los datos originales. Esto permite que el análisis de los datos se haga sumamente más ligero al no tener que trabajar con más de 2700 contadores a la vez y además nos permite investigar tendencias comunes entre los contadores escogidos al azar.</w:t>
      </w:r>
    </w:p>
    <w:p w14:paraId="74F07E44" w14:textId="77777777" w:rsidR="00A4468F" w:rsidRDefault="00A4468F" w:rsidP="004E595F">
      <w:pPr>
        <w:jc w:val="both"/>
        <w:rPr>
          <w:sz w:val="28"/>
          <w:szCs w:val="28"/>
        </w:rPr>
      </w:pPr>
    </w:p>
    <w:p w14:paraId="5A53108F" w14:textId="715011A1" w:rsidR="00A4468F" w:rsidRDefault="00A4468F" w:rsidP="004E595F">
      <w:pPr>
        <w:jc w:val="both"/>
        <w:rPr>
          <w:sz w:val="28"/>
          <w:szCs w:val="28"/>
        </w:rPr>
      </w:pPr>
      <w:r>
        <w:rPr>
          <w:sz w:val="28"/>
          <w:szCs w:val="28"/>
        </w:rPr>
        <w:lastRenderedPageBreak/>
        <w:t>La variable que más importancia hemos dado en el análisis es la variable ‘</w:t>
      </w:r>
      <w:proofErr w:type="spellStart"/>
      <w:r>
        <w:rPr>
          <w:sz w:val="28"/>
          <w:szCs w:val="28"/>
        </w:rPr>
        <w:t>deltainteger</w:t>
      </w:r>
      <w:proofErr w:type="spellEnd"/>
      <w:r w:rsidR="00054937">
        <w:rPr>
          <w:sz w:val="28"/>
          <w:szCs w:val="28"/>
        </w:rPr>
        <w:t>’</w:t>
      </w:r>
      <w:r>
        <w:rPr>
          <w:sz w:val="28"/>
          <w:szCs w:val="28"/>
        </w:rPr>
        <w:t>, y más en concreto, la variable obtenida al sumar la variable ‘</w:t>
      </w:r>
      <w:proofErr w:type="spellStart"/>
      <w:r>
        <w:rPr>
          <w:sz w:val="28"/>
          <w:szCs w:val="28"/>
        </w:rPr>
        <w:t>deltainteger</w:t>
      </w:r>
      <w:proofErr w:type="spellEnd"/>
      <w:r>
        <w:rPr>
          <w:sz w:val="28"/>
          <w:szCs w:val="28"/>
        </w:rPr>
        <w:t>’ con ‘</w:t>
      </w:r>
      <w:proofErr w:type="spellStart"/>
      <w:r>
        <w:rPr>
          <w:sz w:val="28"/>
          <w:szCs w:val="28"/>
        </w:rPr>
        <w:t>deltathousand</w:t>
      </w:r>
      <w:proofErr w:type="spellEnd"/>
      <w:r>
        <w:rPr>
          <w:sz w:val="28"/>
          <w:szCs w:val="28"/>
        </w:rPr>
        <w:t>’ de cada uno de los datos temporales.</w:t>
      </w:r>
    </w:p>
    <w:p w14:paraId="27C14B72" w14:textId="3D7814EE" w:rsidR="00054937" w:rsidRDefault="00054937" w:rsidP="004E595F">
      <w:pPr>
        <w:jc w:val="both"/>
        <w:rPr>
          <w:sz w:val="28"/>
          <w:szCs w:val="28"/>
        </w:rPr>
      </w:pPr>
    </w:p>
    <w:p w14:paraId="42C7B0FF" w14:textId="5CCF46EC" w:rsidR="00054937" w:rsidRDefault="00054937" w:rsidP="004E595F">
      <w:pPr>
        <w:jc w:val="both"/>
        <w:rPr>
          <w:sz w:val="28"/>
          <w:szCs w:val="28"/>
        </w:rPr>
      </w:pPr>
      <w:r>
        <w:rPr>
          <w:sz w:val="28"/>
          <w:szCs w:val="28"/>
        </w:rPr>
        <w:t>Esta nueva variable nos ha permitido analizar datos de consumo de agua por contador en distintos rangos de tiempo, al implementar agrupaciones por datos diarios, semanales y mensuales. Mediante estas agrupaciones, hemos podido realizar un análisis de datos como medias o sumas por distintos rangos de tiempo.</w:t>
      </w:r>
    </w:p>
    <w:p w14:paraId="16E0A55A" w14:textId="43342A76" w:rsidR="00054937" w:rsidRDefault="00054937" w:rsidP="004E595F">
      <w:pPr>
        <w:jc w:val="both"/>
        <w:rPr>
          <w:sz w:val="28"/>
          <w:szCs w:val="28"/>
        </w:rPr>
      </w:pPr>
    </w:p>
    <w:p w14:paraId="434DD69F" w14:textId="1253CDA9" w:rsidR="00054937" w:rsidRDefault="00054937" w:rsidP="004E595F">
      <w:pPr>
        <w:jc w:val="both"/>
        <w:rPr>
          <w:sz w:val="28"/>
          <w:szCs w:val="28"/>
        </w:rPr>
      </w:pPr>
      <w:r>
        <w:rPr>
          <w:sz w:val="28"/>
          <w:szCs w:val="28"/>
        </w:rPr>
        <w:t>De esta manera, hemos podido obtener datos relativos a días atípicos en cada una de las series temporales estudiadas dependiendo de los identificadores:</w:t>
      </w:r>
    </w:p>
    <w:p w14:paraId="34058E68" w14:textId="77777777" w:rsidR="003A26B2" w:rsidRDefault="003A26B2" w:rsidP="004E595F">
      <w:pPr>
        <w:jc w:val="both"/>
        <w:rPr>
          <w:sz w:val="28"/>
          <w:szCs w:val="28"/>
        </w:rPr>
      </w:pPr>
    </w:p>
    <w:p w14:paraId="0D90A53D" w14:textId="22B7910B" w:rsidR="00054937" w:rsidRDefault="003A26B2" w:rsidP="004E595F">
      <w:pPr>
        <w:jc w:val="both"/>
        <w:rPr>
          <w:sz w:val="28"/>
          <w:szCs w:val="28"/>
        </w:rPr>
      </w:pPr>
      <w:r>
        <w:rPr>
          <w:noProof/>
        </w:rPr>
        <w:drawing>
          <wp:inline distT="0" distB="0" distL="0" distR="0" wp14:anchorId="774425CA" wp14:editId="13B7EEE0">
            <wp:extent cx="5400040" cy="2847340"/>
            <wp:effectExtent l="0" t="0" r="0" b="0"/>
            <wp:docPr id="1" name="Imagen 1"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 Aplicación&#10;&#10;Descripción generada automáticamente"/>
                    <pic:cNvPicPr/>
                  </pic:nvPicPr>
                  <pic:blipFill>
                    <a:blip r:embed="rId5"/>
                    <a:stretch>
                      <a:fillRect/>
                    </a:stretch>
                  </pic:blipFill>
                  <pic:spPr>
                    <a:xfrm>
                      <a:off x="0" y="0"/>
                      <a:ext cx="5400040" cy="2847340"/>
                    </a:xfrm>
                    <a:prstGeom prst="rect">
                      <a:avLst/>
                    </a:prstGeom>
                  </pic:spPr>
                </pic:pic>
              </a:graphicData>
            </a:graphic>
          </wp:inline>
        </w:drawing>
      </w:r>
    </w:p>
    <w:p w14:paraId="24A3251D" w14:textId="75EF36EC" w:rsidR="00A4468F" w:rsidRDefault="003A26B2" w:rsidP="004E595F">
      <w:pPr>
        <w:jc w:val="both"/>
        <w:rPr>
          <w:i/>
          <w:iCs/>
        </w:rPr>
      </w:pPr>
      <w:r>
        <w:rPr>
          <w:i/>
          <w:iCs/>
        </w:rPr>
        <w:t xml:space="preserve">Figura 1: Registros </w:t>
      </w:r>
      <w:r>
        <w:rPr>
          <w:i/>
          <w:iCs/>
        </w:rPr>
        <w:t>de 4 contadores al azar</w:t>
      </w:r>
      <w:r>
        <w:rPr>
          <w:i/>
          <w:iCs/>
        </w:rPr>
        <w:t xml:space="preserve"> de consumo de agua diario. </w:t>
      </w:r>
    </w:p>
    <w:p w14:paraId="751AE05C" w14:textId="77777777" w:rsidR="00BB0F77" w:rsidRDefault="00BB0F77" w:rsidP="004E595F">
      <w:pPr>
        <w:jc w:val="both"/>
        <w:rPr>
          <w:i/>
          <w:iCs/>
        </w:rPr>
      </w:pPr>
    </w:p>
    <w:p w14:paraId="1A0ACE68" w14:textId="2B9D2B3F" w:rsidR="003A26B2" w:rsidRDefault="003A26B2" w:rsidP="004E595F">
      <w:pPr>
        <w:jc w:val="both"/>
        <w:rPr>
          <w:i/>
          <w:iCs/>
        </w:rPr>
      </w:pPr>
    </w:p>
    <w:p w14:paraId="4790E3F5" w14:textId="7D59FFEC" w:rsidR="003A26B2" w:rsidRDefault="003A26B2" w:rsidP="004E595F">
      <w:pPr>
        <w:jc w:val="both"/>
        <w:rPr>
          <w:sz w:val="28"/>
          <w:szCs w:val="28"/>
        </w:rPr>
      </w:pPr>
      <w:r>
        <w:rPr>
          <w:sz w:val="28"/>
          <w:szCs w:val="28"/>
        </w:rPr>
        <w:t>En la ‘</w:t>
      </w:r>
      <w:r w:rsidRPr="003A26B2">
        <w:rPr>
          <w:i/>
          <w:iCs/>
          <w:sz w:val="28"/>
          <w:szCs w:val="28"/>
        </w:rPr>
        <w:t>Figura 1</w:t>
      </w:r>
      <w:r>
        <w:rPr>
          <w:sz w:val="28"/>
          <w:szCs w:val="28"/>
        </w:rPr>
        <w:t>’, podemos observar la estabilidad en el consumo diario de cada uno de los contadores y además se puede apreciar la existencia de los llamados ‘días atípicos’, los cuales se explican y se detallan más en profundidad en el script de exploración.</w:t>
      </w:r>
    </w:p>
    <w:p w14:paraId="00BBF21B" w14:textId="231E2787" w:rsidR="00BB0F77" w:rsidRDefault="00BB0F77" w:rsidP="004E595F">
      <w:pPr>
        <w:jc w:val="both"/>
        <w:rPr>
          <w:sz w:val="28"/>
          <w:szCs w:val="28"/>
        </w:rPr>
      </w:pPr>
      <w:r>
        <w:rPr>
          <w:sz w:val="28"/>
          <w:szCs w:val="28"/>
        </w:rPr>
        <w:t>Por supuesto, esta misma línea de trabajo en la fase de análisis se ha seguido estudiando con diversas agrupaciones y rangos de fechas.</w:t>
      </w:r>
    </w:p>
    <w:p w14:paraId="56DF347E" w14:textId="4BEDA66E" w:rsidR="00BB0F77" w:rsidRDefault="00BB0F77" w:rsidP="004E595F">
      <w:pPr>
        <w:jc w:val="both"/>
        <w:rPr>
          <w:sz w:val="28"/>
          <w:szCs w:val="28"/>
        </w:rPr>
      </w:pPr>
    </w:p>
    <w:p w14:paraId="4688BB3E" w14:textId="125C17B3" w:rsidR="00BB0F77" w:rsidRDefault="00BB0F77" w:rsidP="004E595F">
      <w:pPr>
        <w:jc w:val="both"/>
        <w:rPr>
          <w:sz w:val="28"/>
          <w:szCs w:val="28"/>
        </w:rPr>
      </w:pPr>
      <w:r>
        <w:rPr>
          <w:sz w:val="28"/>
          <w:szCs w:val="28"/>
        </w:rPr>
        <w:t>Además del trabajo expuesto previamente, se ha llevado a cabo en la misma fase de análisis exploratorio un trabajo para estudiar el comportamiento de la serie temporal e investigar acerca de la efectividad de la implementación de distintos modelos.</w:t>
      </w:r>
    </w:p>
    <w:p w14:paraId="7205FB5A" w14:textId="6A8896EA" w:rsidR="00BB0F77" w:rsidRDefault="00BB0F77" w:rsidP="004E595F">
      <w:pPr>
        <w:jc w:val="both"/>
        <w:rPr>
          <w:sz w:val="28"/>
          <w:szCs w:val="28"/>
        </w:rPr>
      </w:pPr>
    </w:p>
    <w:p w14:paraId="490AFDAC" w14:textId="1EAFA95B" w:rsidR="00F915B9" w:rsidRDefault="00BB0F77" w:rsidP="004E595F">
      <w:pPr>
        <w:jc w:val="both"/>
        <w:rPr>
          <w:sz w:val="28"/>
          <w:szCs w:val="28"/>
        </w:rPr>
      </w:pPr>
      <w:r>
        <w:rPr>
          <w:sz w:val="28"/>
          <w:szCs w:val="28"/>
        </w:rPr>
        <w:t xml:space="preserve">Esta tarea comienza con un trabajo de descomposición de la serie (obteniendo datos de tendencias, estacionalidad y ruido) y </w:t>
      </w:r>
      <w:r w:rsidR="00F915B9">
        <w:rPr>
          <w:sz w:val="28"/>
          <w:szCs w:val="28"/>
        </w:rPr>
        <w:t xml:space="preserve">completa con la realización de </w:t>
      </w:r>
      <w:r>
        <w:rPr>
          <w:sz w:val="28"/>
          <w:szCs w:val="28"/>
        </w:rPr>
        <w:t>pruebas sobre datos de contadores individuales de implementaciones de los siguientes modelos:</w:t>
      </w:r>
    </w:p>
    <w:p w14:paraId="5400C6EC" w14:textId="77777777" w:rsidR="00F915B9" w:rsidRPr="00F915B9" w:rsidRDefault="00F915B9" w:rsidP="004E595F">
      <w:pPr>
        <w:jc w:val="both"/>
        <w:rPr>
          <w:sz w:val="8"/>
          <w:szCs w:val="8"/>
        </w:rPr>
      </w:pPr>
    </w:p>
    <w:p w14:paraId="7A24E71A" w14:textId="4C4C5E55" w:rsidR="00BB0F77" w:rsidRDefault="00BB0F77" w:rsidP="00BB0F77">
      <w:pPr>
        <w:pStyle w:val="Prrafodelista"/>
        <w:numPr>
          <w:ilvl w:val="0"/>
          <w:numId w:val="2"/>
        </w:numPr>
        <w:jc w:val="both"/>
        <w:rPr>
          <w:sz w:val="28"/>
          <w:szCs w:val="28"/>
        </w:rPr>
      </w:pPr>
      <w:r>
        <w:rPr>
          <w:sz w:val="28"/>
          <w:szCs w:val="28"/>
        </w:rPr>
        <w:t>SARIMAX</w:t>
      </w:r>
    </w:p>
    <w:p w14:paraId="28CBBA9F" w14:textId="134C706E" w:rsidR="00BB0F77" w:rsidRDefault="00BB0F77" w:rsidP="00BB0F77">
      <w:pPr>
        <w:pStyle w:val="Prrafodelista"/>
        <w:numPr>
          <w:ilvl w:val="0"/>
          <w:numId w:val="2"/>
        </w:numPr>
        <w:jc w:val="both"/>
        <w:rPr>
          <w:sz w:val="28"/>
          <w:szCs w:val="28"/>
        </w:rPr>
      </w:pPr>
      <w:proofErr w:type="spellStart"/>
      <w:r>
        <w:rPr>
          <w:sz w:val="28"/>
          <w:szCs w:val="28"/>
        </w:rPr>
        <w:t>Random</w:t>
      </w:r>
      <w:proofErr w:type="spellEnd"/>
      <w:r>
        <w:rPr>
          <w:sz w:val="28"/>
          <w:szCs w:val="28"/>
        </w:rPr>
        <w:t xml:space="preserve"> Forest</w:t>
      </w:r>
    </w:p>
    <w:p w14:paraId="7681EC19" w14:textId="3C32A4E4" w:rsidR="00BB0F77" w:rsidRDefault="00F915B9" w:rsidP="00BB0F77">
      <w:pPr>
        <w:pStyle w:val="Prrafodelista"/>
        <w:numPr>
          <w:ilvl w:val="0"/>
          <w:numId w:val="2"/>
        </w:numPr>
        <w:jc w:val="both"/>
        <w:rPr>
          <w:sz w:val="28"/>
          <w:szCs w:val="28"/>
        </w:rPr>
      </w:pPr>
      <w:r>
        <w:rPr>
          <w:sz w:val="28"/>
          <w:szCs w:val="28"/>
        </w:rPr>
        <w:t>KNN</w:t>
      </w:r>
    </w:p>
    <w:p w14:paraId="13830CFD" w14:textId="5620A4A4" w:rsidR="00BB0F77" w:rsidRDefault="00F915B9" w:rsidP="004E595F">
      <w:pPr>
        <w:pStyle w:val="Prrafodelista"/>
        <w:numPr>
          <w:ilvl w:val="0"/>
          <w:numId w:val="2"/>
        </w:numPr>
        <w:jc w:val="both"/>
        <w:rPr>
          <w:sz w:val="28"/>
          <w:szCs w:val="28"/>
        </w:rPr>
      </w:pPr>
      <w:r>
        <w:rPr>
          <w:sz w:val="28"/>
          <w:szCs w:val="28"/>
        </w:rPr>
        <w:t xml:space="preserve">Rolling </w:t>
      </w:r>
      <w:proofErr w:type="spellStart"/>
      <w:r>
        <w:rPr>
          <w:sz w:val="28"/>
          <w:szCs w:val="28"/>
        </w:rPr>
        <w:t>Random</w:t>
      </w:r>
      <w:proofErr w:type="spellEnd"/>
      <w:r>
        <w:rPr>
          <w:sz w:val="28"/>
          <w:szCs w:val="28"/>
        </w:rPr>
        <w:t xml:space="preserve"> Forest</w:t>
      </w:r>
    </w:p>
    <w:p w14:paraId="3D58FA00" w14:textId="77777777" w:rsidR="00F915B9" w:rsidRPr="00F915B9" w:rsidRDefault="00F915B9" w:rsidP="00F915B9">
      <w:pPr>
        <w:jc w:val="both"/>
        <w:rPr>
          <w:sz w:val="28"/>
          <w:szCs w:val="28"/>
        </w:rPr>
      </w:pPr>
    </w:p>
    <w:p w14:paraId="2E594B80" w14:textId="10E02134" w:rsidR="00F915B9" w:rsidRPr="00F915B9" w:rsidRDefault="00F915B9" w:rsidP="00F915B9">
      <w:pPr>
        <w:jc w:val="both"/>
        <w:rPr>
          <w:sz w:val="28"/>
          <w:szCs w:val="28"/>
        </w:rPr>
      </w:pPr>
      <w:r>
        <w:rPr>
          <w:noProof/>
        </w:rPr>
        <w:drawing>
          <wp:inline distT="0" distB="0" distL="0" distR="0" wp14:anchorId="0166864F" wp14:editId="34D47887">
            <wp:extent cx="5400040" cy="2326005"/>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5400040" cy="2326005"/>
                    </a:xfrm>
                    <a:prstGeom prst="rect">
                      <a:avLst/>
                    </a:prstGeom>
                  </pic:spPr>
                </pic:pic>
              </a:graphicData>
            </a:graphic>
          </wp:inline>
        </w:drawing>
      </w:r>
    </w:p>
    <w:p w14:paraId="026C0510" w14:textId="0493A5A5" w:rsidR="00F915B9" w:rsidRDefault="00F915B9" w:rsidP="00F915B9">
      <w:pPr>
        <w:jc w:val="both"/>
        <w:rPr>
          <w:i/>
          <w:iCs/>
        </w:rPr>
      </w:pPr>
      <w:r w:rsidRPr="00F915B9">
        <w:rPr>
          <w:i/>
          <w:iCs/>
        </w:rPr>
        <w:t xml:space="preserve">Figura 2: Predicción a dos semanas utilizando un modelo </w:t>
      </w:r>
      <w:proofErr w:type="spellStart"/>
      <w:r w:rsidRPr="00F915B9">
        <w:rPr>
          <w:i/>
          <w:iCs/>
        </w:rPr>
        <w:t>Random</w:t>
      </w:r>
      <w:proofErr w:type="spellEnd"/>
      <w:r w:rsidRPr="00F915B9">
        <w:rPr>
          <w:i/>
          <w:iCs/>
        </w:rPr>
        <w:t xml:space="preserve"> Forest de un contador al azar.</w:t>
      </w:r>
    </w:p>
    <w:p w14:paraId="2F4666CF" w14:textId="77777777" w:rsidR="00F915B9" w:rsidRPr="00F915B9" w:rsidRDefault="00F915B9" w:rsidP="00F915B9">
      <w:pPr>
        <w:jc w:val="both"/>
        <w:rPr>
          <w:i/>
          <w:iCs/>
        </w:rPr>
      </w:pPr>
    </w:p>
    <w:p w14:paraId="5D6EEC7A" w14:textId="149B853B" w:rsidR="00F915B9" w:rsidRDefault="00F915B9" w:rsidP="00F915B9">
      <w:pPr>
        <w:jc w:val="both"/>
        <w:rPr>
          <w:sz w:val="28"/>
          <w:szCs w:val="28"/>
        </w:rPr>
      </w:pPr>
      <w:r>
        <w:rPr>
          <w:sz w:val="28"/>
          <w:szCs w:val="28"/>
        </w:rPr>
        <w:t>Por supuesto, estas implementaciones vienen acompañadas de sus predicciones y métricas asociadas, para así comprobar la calidad de los modelos y ayudar en la toma de decisión del modelo que mejor se ajusta a los datos de entrada.</w:t>
      </w:r>
    </w:p>
    <w:p w14:paraId="2D52EF9E" w14:textId="77777777" w:rsidR="00F915B9" w:rsidRPr="00F915B9" w:rsidRDefault="00F915B9" w:rsidP="00F915B9">
      <w:pPr>
        <w:jc w:val="both"/>
        <w:rPr>
          <w:sz w:val="28"/>
          <w:szCs w:val="28"/>
        </w:rPr>
      </w:pPr>
    </w:p>
    <w:p w14:paraId="31034A9A" w14:textId="025931E1" w:rsidR="003A26B2" w:rsidRDefault="00E47A01" w:rsidP="004E595F">
      <w:pPr>
        <w:jc w:val="both"/>
        <w:rPr>
          <w:b/>
          <w:bCs/>
          <w:sz w:val="28"/>
          <w:szCs w:val="28"/>
        </w:rPr>
      </w:pPr>
      <w:r w:rsidRPr="00E47A01">
        <w:rPr>
          <w:b/>
          <w:bCs/>
          <w:sz w:val="28"/>
          <w:szCs w:val="28"/>
        </w:rPr>
        <w:t>Manipulación de variables</w:t>
      </w:r>
    </w:p>
    <w:p w14:paraId="32DB4973" w14:textId="219D89E9" w:rsidR="00E47A01" w:rsidRDefault="00E47A01" w:rsidP="004E595F">
      <w:pPr>
        <w:jc w:val="both"/>
        <w:rPr>
          <w:b/>
          <w:bCs/>
          <w:sz w:val="28"/>
          <w:szCs w:val="28"/>
        </w:rPr>
      </w:pPr>
    </w:p>
    <w:p w14:paraId="33C084EA" w14:textId="4235A97A" w:rsidR="00E47A01" w:rsidRDefault="00E47A01" w:rsidP="004E595F">
      <w:pPr>
        <w:jc w:val="both"/>
        <w:rPr>
          <w:sz w:val="28"/>
          <w:szCs w:val="28"/>
        </w:rPr>
      </w:pPr>
      <w:r>
        <w:rPr>
          <w:sz w:val="28"/>
          <w:szCs w:val="28"/>
        </w:rPr>
        <w:t>En cuanto a manipulación de variables, hemos implementado dos cambios principales</w:t>
      </w:r>
      <w:r w:rsidR="001673A0">
        <w:rPr>
          <w:sz w:val="28"/>
          <w:szCs w:val="28"/>
        </w:rPr>
        <w:t xml:space="preserve"> sobre el </w:t>
      </w:r>
      <w:proofErr w:type="spellStart"/>
      <w:r w:rsidR="001673A0">
        <w:rPr>
          <w:sz w:val="28"/>
          <w:szCs w:val="28"/>
        </w:rPr>
        <w:t>dataset</w:t>
      </w:r>
      <w:proofErr w:type="spellEnd"/>
      <w:r w:rsidR="001673A0">
        <w:rPr>
          <w:sz w:val="28"/>
          <w:szCs w:val="28"/>
        </w:rPr>
        <w:t xml:space="preserve"> original</w:t>
      </w:r>
      <w:r>
        <w:rPr>
          <w:sz w:val="28"/>
          <w:szCs w:val="28"/>
        </w:rPr>
        <w:t>:</w:t>
      </w:r>
    </w:p>
    <w:p w14:paraId="66E51317" w14:textId="7D1A5941" w:rsidR="00E47A01" w:rsidRDefault="00E47A01" w:rsidP="004E595F">
      <w:pPr>
        <w:jc w:val="both"/>
        <w:rPr>
          <w:sz w:val="28"/>
          <w:szCs w:val="28"/>
        </w:rPr>
      </w:pPr>
    </w:p>
    <w:p w14:paraId="06395F14" w14:textId="0F3B90E4" w:rsidR="00E47A01" w:rsidRDefault="00E47A01" w:rsidP="00E47A01">
      <w:pPr>
        <w:pStyle w:val="Prrafodelista"/>
        <w:numPr>
          <w:ilvl w:val="0"/>
          <w:numId w:val="2"/>
        </w:numPr>
        <w:jc w:val="both"/>
        <w:rPr>
          <w:sz w:val="28"/>
          <w:szCs w:val="28"/>
        </w:rPr>
      </w:pPr>
      <w:r w:rsidRPr="00E47A01">
        <w:rPr>
          <w:sz w:val="28"/>
          <w:szCs w:val="28"/>
        </w:rPr>
        <w:t>Por un lad</w:t>
      </w:r>
      <w:r>
        <w:rPr>
          <w:sz w:val="28"/>
          <w:szCs w:val="28"/>
        </w:rPr>
        <w:t xml:space="preserve">o, la variable </w:t>
      </w:r>
      <w:r w:rsidR="001673A0">
        <w:rPr>
          <w:sz w:val="28"/>
          <w:szCs w:val="28"/>
        </w:rPr>
        <w:t>temporal ‘SAMPLETIME’ ha sufrido una eliminación de los minutos y segundos. Esto simplifica mucho el trabajo a la hora de estudiar los datos por rangos de horas, días o semanas.</w:t>
      </w:r>
    </w:p>
    <w:p w14:paraId="7B3229CE" w14:textId="0281A844" w:rsidR="001673A0" w:rsidRDefault="001673A0" w:rsidP="00E47A01">
      <w:pPr>
        <w:pStyle w:val="Prrafodelista"/>
        <w:numPr>
          <w:ilvl w:val="0"/>
          <w:numId w:val="2"/>
        </w:numPr>
        <w:jc w:val="both"/>
        <w:rPr>
          <w:sz w:val="28"/>
          <w:szCs w:val="28"/>
        </w:rPr>
      </w:pPr>
      <w:r>
        <w:rPr>
          <w:sz w:val="28"/>
          <w:szCs w:val="28"/>
        </w:rPr>
        <w:t xml:space="preserve">Por otro lado, se ha generado una variable previamente mencionada la cual se basa en la suma de los datos de la variable ‘DELTAINTEGER’ con los datos de la variable ‘DELTATHOUSAND’. Esta nueva variable </w:t>
      </w:r>
      <w:r w:rsidR="00763873">
        <w:rPr>
          <w:sz w:val="28"/>
          <w:szCs w:val="28"/>
        </w:rPr>
        <w:lastRenderedPageBreak/>
        <w:t>es la pieza principal de nuestro desarrollo y sobre la cual realizamos el análisis y predicción de consumo.</w:t>
      </w:r>
    </w:p>
    <w:p w14:paraId="4320DA59" w14:textId="77777777" w:rsidR="00763873" w:rsidRPr="00763873" w:rsidRDefault="00763873" w:rsidP="00763873">
      <w:pPr>
        <w:jc w:val="both"/>
        <w:rPr>
          <w:sz w:val="28"/>
          <w:szCs w:val="28"/>
        </w:rPr>
      </w:pPr>
    </w:p>
    <w:p w14:paraId="2C40FF67" w14:textId="3BCF677A" w:rsidR="00763873" w:rsidRDefault="00763873" w:rsidP="00763873">
      <w:pPr>
        <w:jc w:val="both"/>
        <w:rPr>
          <w:sz w:val="28"/>
          <w:szCs w:val="28"/>
        </w:rPr>
      </w:pPr>
      <w:r>
        <w:rPr>
          <w:sz w:val="28"/>
          <w:szCs w:val="28"/>
        </w:rPr>
        <w:t>Además de cambios implementados sobre los datos originales, hemos incluido nuevas variables que mejoran la calidad del modelo utilizado en la predicción como son:</w:t>
      </w:r>
    </w:p>
    <w:p w14:paraId="1EC17E40" w14:textId="0ADFC79B" w:rsidR="00763873" w:rsidRDefault="00763873" w:rsidP="00763873">
      <w:pPr>
        <w:pStyle w:val="Prrafodelista"/>
        <w:numPr>
          <w:ilvl w:val="0"/>
          <w:numId w:val="2"/>
        </w:numPr>
        <w:jc w:val="both"/>
        <w:rPr>
          <w:sz w:val="28"/>
          <w:szCs w:val="28"/>
        </w:rPr>
      </w:pPr>
      <w:proofErr w:type="spellStart"/>
      <w:r w:rsidRPr="00763873">
        <w:rPr>
          <w:i/>
          <w:iCs/>
          <w:sz w:val="28"/>
          <w:szCs w:val="28"/>
        </w:rPr>
        <w:t>Weekda</w:t>
      </w:r>
      <w:r>
        <w:rPr>
          <w:i/>
          <w:iCs/>
          <w:sz w:val="28"/>
          <w:szCs w:val="28"/>
        </w:rPr>
        <w:t>y</w:t>
      </w:r>
      <w:proofErr w:type="spellEnd"/>
      <w:r>
        <w:rPr>
          <w:sz w:val="28"/>
          <w:szCs w:val="28"/>
        </w:rPr>
        <w:t>: Variable que denota si el dato temporal es día laborable.</w:t>
      </w:r>
    </w:p>
    <w:p w14:paraId="0A5F7001" w14:textId="2A8A304E" w:rsidR="00763873" w:rsidRDefault="00763873" w:rsidP="00763873">
      <w:pPr>
        <w:pStyle w:val="Prrafodelista"/>
        <w:numPr>
          <w:ilvl w:val="0"/>
          <w:numId w:val="2"/>
        </w:numPr>
        <w:jc w:val="both"/>
        <w:rPr>
          <w:sz w:val="28"/>
          <w:szCs w:val="28"/>
        </w:rPr>
      </w:pPr>
      <w:proofErr w:type="spellStart"/>
      <w:r>
        <w:rPr>
          <w:sz w:val="28"/>
          <w:szCs w:val="28"/>
        </w:rPr>
        <w:t>Weekend</w:t>
      </w:r>
      <w:proofErr w:type="spellEnd"/>
      <w:r>
        <w:rPr>
          <w:sz w:val="28"/>
          <w:szCs w:val="28"/>
        </w:rPr>
        <w:t>: Variable que distingue si un día es fin de semana.</w:t>
      </w:r>
    </w:p>
    <w:p w14:paraId="126BEF9D" w14:textId="0FF207BA" w:rsidR="00763873" w:rsidRPr="00763873" w:rsidRDefault="00763873" w:rsidP="00763873">
      <w:pPr>
        <w:pStyle w:val="Prrafodelista"/>
        <w:numPr>
          <w:ilvl w:val="0"/>
          <w:numId w:val="2"/>
        </w:numPr>
        <w:jc w:val="both"/>
        <w:rPr>
          <w:sz w:val="28"/>
          <w:szCs w:val="28"/>
        </w:rPr>
      </w:pPr>
      <w:proofErr w:type="spellStart"/>
      <w:r>
        <w:rPr>
          <w:sz w:val="28"/>
          <w:szCs w:val="28"/>
        </w:rPr>
        <w:t>Holidays</w:t>
      </w:r>
      <w:proofErr w:type="spellEnd"/>
      <w:r>
        <w:rPr>
          <w:sz w:val="28"/>
          <w:szCs w:val="28"/>
        </w:rPr>
        <w:t xml:space="preserve">: Esta variable se utiliza en la configuración del </w:t>
      </w:r>
      <w:proofErr w:type="spellStart"/>
      <w:r>
        <w:rPr>
          <w:sz w:val="28"/>
          <w:szCs w:val="28"/>
        </w:rPr>
        <w:t>Prophet</w:t>
      </w:r>
      <w:proofErr w:type="spellEnd"/>
      <w:r>
        <w:rPr>
          <w:sz w:val="28"/>
          <w:szCs w:val="28"/>
        </w:rPr>
        <w:t xml:space="preserve"> y se ha configurado de tal manera que se incluyen los días no laborables y festivos de la Comunidad Valenciana y Madrid en el año 2019.</w:t>
      </w:r>
    </w:p>
    <w:p w14:paraId="4B7AE546" w14:textId="77777777" w:rsidR="004E595F" w:rsidRPr="004E595F" w:rsidRDefault="004E595F" w:rsidP="004E595F">
      <w:pPr>
        <w:jc w:val="both"/>
        <w:rPr>
          <w:sz w:val="28"/>
          <w:szCs w:val="28"/>
        </w:rPr>
      </w:pPr>
    </w:p>
    <w:p w14:paraId="5D2B6540" w14:textId="77777777" w:rsidR="004E595F" w:rsidRPr="004E595F" w:rsidRDefault="004E595F" w:rsidP="004E595F">
      <w:pPr>
        <w:rPr>
          <w:i/>
          <w:iCs/>
          <w:sz w:val="28"/>
          <w:szCs w:val="28"/>
        </w:rPr>
      </w:pPr>
    </w:p>
    <w:sectPr w:rsidR="004E595F" w:rsidRPr="004E5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9A1"/>
    <w:multiLevelType w:val="multilevel"/>
    <w:tmpl w:val="7A4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27C54"/>
    <w:multiLevelType w:val="multilevel"/>
    <w:tmpl w:val="CD12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57CAC"/>
    <w:multiLevelType w:val="multilevel"/>
    <w:tmpl w:val="57C23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44B11"/>
    <w:multiLevelType w:val="multilevel"/>
    <w:tmpl w:val="0C1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57319"/>
    <w:multiLevelType w:val="multilevel"/>
    <w:tmpl w:val="BF4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E0C19"/>
    <w:multiLevelType w:val="multilevel"/>
    <w:tmpl w:val="A87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47BDF"/>
    <w:multiLevelType w:val="multilevel"/>
    <w:tmpl w:val="EF228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474B5D"/>
    <w:multiLevelType w:val="multilevel"/>
    <w:tmpl w:val="D08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F80FBE"/>
    <w:multiLevelType w:val="multilevel"/>
    <w:tmpl w:val="461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466B14"/>
    <w:multiLevelType w:val="multilevel"/>
    <w:tmpl w:val="633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7"/>
  </w:num>
  <w:num w:numId="5">
    <w:abstractNumId w:val="4"/>
  </w:num>
  <w:num w:numId="6">
    <w:abstractNumId w:val="3"/>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7C"/>
    <w:rsid w:val="00054937"/>
    <w:rsid w:val="001673A0"/>
    <w:rsid w:val="00224128"/>
    <w:rsid w:val="002F0CFC"/>
    <w:rsid w:val="00360D6F"/>
    <w:rsid w:val="003A26B2"/>
    <w:rsid w:val="004E595F"/>
    <w:rsid w:val="00544E0F"/>
    <w:rsid w:val="005A318D"/>
    <w:rsid w:val="00762B5A"/>
    <w:rsid w:val="00763873"/>
    <w:rsid w:val="008B0F5B"/>
    <w:rsid w:val="00983388"/>
    <w:rsid w:val="00A4468F"/>
    <w:rsid w:val="00AE7BD3"/>
    <w:rsid w:val="00B75A89"/>
    <w:rsid w:val="00B846EE"/>
    <w:rsid w:val="00BB0F77"/>
    <w:rsid w:val="00C23B85"/>
    <w:rsid w:val="00E4267C"/>
    <w:rsid w:val="00E47A01"/>
    <w:rsid w:val="00E82B5B"/>
    <w:rsid w:val="00F915B9"/>
    <w:rsid w:val="00FB6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D549"/>
  <w15:chartTrackingRefBased/>
  <w15:docId w15:val="{A658CEB1-795A-4413-BF94-1378799D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86"/>
    <w:pPr>
      <w:spacing w:after="0" w:line="240" w:lineRule="auto"/>
    </w:pPr>
    <w:rPr>
      <w:rFonts w:ascii="Calibri" w:hAnsi="Calibri" w:cs="Calibri"/>
      <w:lang w:eastAsia="es-PE"/>
    </w:rPr>
  </w:style>
  <w:style w:type="paragraph" w:styleId="Ttulo3">
    <w:name w:val="heading 3"/>
    <w:basedOn w:val="Normal"/>
    <w:link w:val="Ttulo3Car"/>
    <w:uiPriority w:val="9"/>
    <w:qFormat/>
    <w:rsid w:val="00762B5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B85"/>
    <w:pPr>
      <w:spacing w:before="100" w:beforeAutospacing="1" w:after="100" w:afterAutospacing="1"/>
    </w:pPr>
    <w:rPr>
      <w:rFonts w:ascii="Times New Roman" w:eastAsia="Times New Roman" w:hAnsi="Times New Roman" w:cs="Times New Roman"/>
      <w:sz w:val="24"/>
      <w:szCs w:val="24"/>
    </w:rPr>
  </w:style>
  <w:style w:type="character" w:styleId="nfasis">
    <w:name w:val="Emphasis"/>
    <w:basedOn w:val="Fuentedeprrafopredeter"/>
    <w:uiPriority w:val="20"/>
    <w:qFormat/>
    <w:rsid w:val="00C23B85"/>
    <w:rPr>
      <w:i/>
      <w:iCs/>
    </w:rPr>
  </w:style>
  <w:style w:type="character" w:styleId="Textoennegrita">
    <w:name w:val="Strong"/>
    <w:basedOn w:val="Fuentedeprrafopredeter"/>
    <w:uiPriority w:val="22"/>
    <w:qFormat/>
    <w:rsid w:val="00C23B85"/>
    <w:rPr>
      <w:b/>
      <w:bCs/>
    </w:rPr>
  </w:style>
  <w:style w:type="paragraph" w:styleId="HTMLconformatoprevio">
    <w:name w:val="HTML Preformatted"/>
    <w:basedOn w:val="Normal"/>
    <w:link w:val="HTMLconformatoprevioCar"/>
    <w:uiPriority w:val="99"/>
    <w:semiHidden/>
    <w:unhideWhenUsed/>
    <w:rsid w:val="005A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A318D"/>
    <w:rPr>
      <w:rFonts w:ascii="Courier New" w:eastAsia="Times New Roman" w:hAnsi="Courier New" w:cs="Courier New"/>
      <w:sz w:val="20"/>
      <w:szCs w:val="20"/>
      <w:lang w:eastAsia="es-PE"/>
    </w:rPr>
  </w:style>
  <w:style w:type="character" w:customStyle="1" w:styleId="y2iqfc">
    <w:name w:val="y2iqfc"/>
    <w:basedOn w:val="Fuentedeprrafopredeter"/>
    <w:rsid w:val="005A318D"/>
  </w:style>
  <w:style w:type="character" w:customStyle="1" w:styleId="Ttulo3Car">
    <w:name w:val="Título 3 Car"/>
    <w:basedOn w:val="Fuentedeprrafopredeter"/>
    <w:link w:val="Ttulo3"/>
    <w:uiPriority w:val="9"/>
    <w:rsid w:val="00762B5A"/>
    <w:rPr>
      <w:rFonts w:ascii="Times New Roman" w:eastAsia="Times New Roman" w:hAnsi="Times New Roman" w:cs="Times New Roman"/>
      <w:b/>
      <w:bCs/>
      <w:sz w:val="27"/>
      <w:szCs w:val="27"/>
      <w:lang w:eastAsia="es-PE"/>
    </w:rPr>
  </w:style>
  <w:style w:type="character" w:customStyle="1" w:styleId="sd">
    <w:name w:val="sd"/>
    <w:basedOn w:val="Fuentedeprrafopredeter"/>
    <w:rsid w:val="00B846EE"/>
  </w:style>
  <w:style w:type="paragraph" w:styleId="Prrafodelista">
    <w:name w:val="List Paragraph"/>
    <w:basedOn w:val="Normal"/>
    <w:uiPriority w:val="34"/>
    <w:qFormat/>
    <w:rsid w:val="002F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4051">
      <w:bodyDiv w:val="1"/>
      <w:marLeft w:val="0"/>
      <w:marRight w:val="0"/>
      <w:marTop w:val="0"/>
      <w:marBottom w:val="0"/>
      <w:divBdr>
        <w:top w:val="none" w:sz="0" w:space="0" w:color="auto"/>
        <w:left w:val="none" w:sz="0" w:space="0" w:color="auto"/>
        <w:bottom w:val="none" w:sz="0" w:space="0" w:color="auto"/>
        <w:right w:val="none" w:sz="0" w:space="0" w:color="auto"/>
      </w:divBdr>
    </w:div>
    <w:div w:id="428506905">
      <w:bodyDiv w:val="1"/>
      <w:marLeft w:val="0"/>
      <w:marRight w:val="0"/>
      <w:marTop w:val="0"/>
      <w:marBottom w:val="0"/>
      <w:divBdr>
        <w:top w:val="none" w:sz="0" w:space="0" w:color="auto"/>
        <w:left w:val="none" w:sz="0" w:space="0" w:color="auto"/>
        <w:bottom w:val="none" w:sz="0" w:space="0" w:color="auto"/>
        <w:right w:val="none" w:sz="0" w:space="0" w:color="auto"/>
      </w:divBdr>
    </w:div>
    <w:div w:id="453986898">
      <w:bodyDiv w:val="1"/>
      <w:marLeft w:val="0"/>
      <w:marRight w:val="0"/>
      <w:marTop w:val="0"/>
      <w:marBottom w:val="0"/>
      <w:divBdr>
        <w:top w:val="none" w:sz="0" w:space="0" w:color="auto"/>
        <w:left w:val="none" w:sz="0" w:space="0" w:color="auto"/>
        <w:bottom w:val="none" w:sz="0" w:space="0" w:color="auto"/>
        <w:right w:val="none" w:sz="0" w:space="0" w:color="auto"/>
      </w:divBdr>
      <w:divsChild>
        <w:div w:id="545407545">
          <w:marLeft w:val="0"/>
          <w:marRight w:val="0"/>
          <w:marTop w:val="0"/>
          <w:marBottom w:val="0"/>
          <w:divBdr>
            <w:top w:val="none" w:sz="0" w:space="0" w:color="auto"/>
            <w:left w:val="none" w:sz="0" w:space="0" w:color="auto"/>
            <w:bottom w:val="none" w:sz="0" w:space="0" w:color="auto"/>
            <w:right w:val="none" w:sz="0" w:space="0" w:color="auto"/>
          </w:divBdr>
          <w:divsChild>
            <w:div w:id="13910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346">
      <w:bodyDiv w:val="1"/>
      <w:marLeft w:val="0"/>
      <w:marRight w:val="0"/>
      <w:marTop w:val="0"/>
      <w:marBottom w:val="0"/>
      <w:divBdr>
        <w:top w:val="none" w:sz="0" w:space="0" w:color="auto"/>
        <w:left w:val="none" w:sz="0" w:space="0" w:color="auto"/>
        <w:bottom w:val="none" w:sz="0" w:space="0" w:color="auto"/>
        <w:right w:val="none" w:sz="0" w:space="0" w:color="auto"/>
      </w:divBdr>
    </w:div>
    <w:div w:id="595600792">
      <w:bodyDiv w:val="1"/>
      <w:marLeft w:val="0"/>
      <w:marRight w:val="0"/>
      <w:marTop w:val="0"/>
      <w:marBottom w:val="0"/>
      <w:divBdr>
        <w:top w:val="none" w:sz="0" w:space="0" w:color="auto"/>
        <w:left w:val="none" w:sz="0" w:space="0" w:color="auto"/>
        <w:bottom w:val="none" w:sz="0" w:space="0" w:color="auto"/>
        <w:right w:val="none" w:sz="0" w:space="0" w:color="auto"/>
      </w:divBdr>
    </w:div>
    <w:div w:id="726686734">
      <w:bodyDiv w:val="1"/>
      <w:marLeft w:val="0"/>
      <w:marRight w:val="0"/>
      <w:marTop w:val="0"/>
      <w:marBottom w:val="0"/>
      <w:divBdr>
        <w:top w:val="none" w:sz="0" w:space="0" w:color="auto"/>
        <w:left w:val="none" w:sz="0" w:space="0" w:color="auto"/>
        <w:bottom w:val="none" w:sz="0" w:space="0" w:color="auto"/>
        <w:right w:val="none" w:sz="0" w:space="0" w:color="auto"/>
      </w:divBdr>
    </w:div>
    <w:div w:id="1001548323">
      <w:bodyDiv w:val="1"/>
      <w:marLeft w:val="0"/>
      <w:marRight w:val="0"/>
      <w:marTop w:val="0"/>
      <w:marBottom w:val="0"/>
      <w:divBdr>
        <w:top w:val="none" w:sz="0" w:space="0" w:color="auto"/>
        <w:left w:val="none" w:sz="0" w:space="0" w:color="auto"/>
        <w:bottom w:val="none" w:sz="0" w:space="0" w:color="auto"/>
        <w:right w:val="none" w:sz="0" w:space="0" w:color="auto"/>
      </w:divBdr>
    </w:div>
    <w:div w:id="1084255112">
      <w:bodyDiv w:val="1"/>
      <w:marLeft w:val="0"/>
      <w:marRight w:val="0"/>
      <w:marTop w:val="0"/>
      <w:marBottom w:val="0"/>
      <w:divBdr>
        <w:top w:val="none" w:sz="0" w:space="0" w:color="auto"/>
        <w:left w:val="none" w:sz="0" w:space="0" w:color="auto"/>
        <w:bottom w:val="none" w:sz="0" w:space="0" w:color="auto"/>
        <w:right w:val="none" w:sz="0" w:space="0" w:color="auto"/>
      </w:divBdr>
    </w:div>
    <w:div w:id="1265966706">
      <w:bodyDiv w:val="1"/>
      <w:marLeft w:val="0"/>
      <w:marRight w:val="0"/>
      <w:marTop w:val="0"/>
      <w:marBottom w:val="0"/>
      <w:divBdr>
        <w:top w:val="none" w:sz="0" w:space="0" w:color="auto"/>
        <w:left w:val="none" w:sz="0" w:space="0" w:color="auto"/>
        <w:bottom w:val="none" w:sz="0" w:space="0" w:color="auto"/>
        <w:right w:val="none" w:sz="0" w:space="0" w:color="auto"/>
      </w:divBdr>
    </w:div>
    <w:div w:id="1370374893">
      <w:bodyDiv w:val="1"/>
      <w:marLeft w:val="0"/>
      <w:marRight w:val="0"/>
      <w:marTop w:val="0"/>
      <w:marBottom w:val="0"/>
      <w:divBdr>
        <w:top w:val="none" w:sz="0" w:space="0" w:color="auto"/>
        <w:left w:val="none" w:sz="0" w:space="0" w:color="auto"/>
        <w:bottom w:val="none" w:sz="0" w:space="0" w:color="auto"/>
        <w:right w:val="none" w:sz="0" w:space="0" w:color="auto"/>
      </w:divBdr>
    </w:div>
    <w:div w:id="1386832303">
      <w:bodyDiv w:val="1"/>
      <w:marLeft w:val="0"/>
      <w:marRight w:val="0"/>
      <w:marTop w:val="0"/>
      <w:marBottom w:val="0"/>
      <w:divBdr>
        <w:top w:val="none" w:sz="0" w:space="0" w:color="auto"/>
        <w:left w:val="none" w:sz="0" w:space="0" w:color="auto"/>
        <w:bottom w:val="none" w:sz="0" w:space="0" w:color="auto"/>
        <w:right w:val="none" w:sz="0" w:space="0" w:color="auto"/>
      </w:divBdr>
    </w:div>
    <w:div w:id="1522284627">
      <w:bodyDiv w:val="1"/>
      <w:marLeft w:val="0"/>
      <w:marRight w:val="0"/>
      <w:marTop w:val="0"/>
      <w:marBottom w:val="0"/>
      <w:divBdr>
        <w:top w:val="none" w:sz="0" w:space="0" w:color="auto"/>
        <w:left w:val="none" w:sz="0" w:space="0" w:color="auto"/>
        <w:bottom w:val="none" w:sz="0" w:space="0" w:color="auto"/>
        <w:right w:val="none" w:sz="0" w:space="0" w:color="auto"/>
      </w:divBdr>
    </w:div>
    <w:div w:id="1819880832">
      <w:bodyDiv w:val="1"/>
      <w:marLeft w:val="0"/>
      <w:marRight w:val="0"/>
      <w:marTop w:val="0"/>
      <w:marBottom w:val="0"/>
      <w:divBdr>
        <w:top w:val="none" w:sz="0" w:space="0" w:color="auto"/>
        <w:left w:val="none" w:sz="0" w:space="0" w:color="auto"/>
        <w:bottom w:val="none" w:sz="0" w:space="0" w:color="auto"/>
        <w:right w:val="none" w:sz="0" w:space="0" w:color="auto"/>
      </w:divBdr>
    </w:div>
    <w:div w:id="18355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Méndez La Torre</dc:creator>
  <cp:keywords/>
  <dc:description/>
  <cp:lastModifiedBy>Houghton López, Miguel</cp:lastModifiedBy>
  <cp:revision>2</cp:revision>
  <dcterms:created xsi:type="dcterms:W3CDTF">2022-03-20T23:05:00Z</dcterms:created>
  <dcterms:modified xsi:type="dcterms:W3CDTF">2022-03-20T23:05:00Z</dcterms:modified>
</cp:coreProperties>
</file>