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45E4" w14:textId="77777777" w:rsidR="00B23B31" w:rsidRDefault="00B23B31">
      <w:pPr>
        <w:spacing w:line="400" w:lineRule="exact"/>
        <w:rPr>
          <w:rFonts w:eastAsia="仿宋_GB2312"/>
          <w:bCs/>
          <w:sz w:val="32"/>
          <w:szCs w:val="32"/>
        </w:rPr>
      </w:pPr>
    </w:p>
    <w:p w14:paraId="394F228E" w14:textId="77777777" w:rsidR="00B23B31" w:rsidRDefault="00B23B31">
      <w:pPr>
        <w:spacing w:line="400" w:lineRule="exact"/>
        <w:rPr>
          <w:rFonts w:eastAsia="黑体"/>
          <w:sz w:val="28"/>
          <w:szCs w:val="28"/>
        </w:rPr>
      </w:pPr>
    </w:p>
    <w:p w14:paraId="2BED7CA0" w14:textId="77777777" w:rsidR="00B23B31" w:rsidRDefault="00B23B31">
      <w:pPr>
        <w:spacing w:line="400" w:lineRule="exact"/>
        <w:rPr>
          <w:rFonts w:eastAsia="黑体"/>
          <w:sz w:val="28"/>
          <w:szCs w:val="28"/>
        </w:rPr>
      </w:pPr>
    </w:p>
    <w:p w14:paraId="50D2D433" w14:textId="77777777" w:rsidR="00B23B31" w:rsidRDefault="00B23B31">
      <w:pPr>
        <w:spacing w:line="400" w:lineRule="exact"/>
        <w:rPr>
          <w:rFonts w:eastAsia="黑体"/>
          <w:sz w:val="28"/>
          <w:szCs w:val="28"/>
        </w:rPr>
      </w:pPr>
    </w:p>
    <w:p w14:paraId="43238CB5" w14:textId="77777777" w:rsidR="00B23B31" w:rsidRDefault="00B23B31">
      <w:pPr>
        <w:spacing w:line="400" w:lineRule="exact"/>
        <w:rPr>
          <w:rFonts w:eastAsia="黑体"/>
          <w:sz w:val="28"/>
          <w:szCs w:val="28"/>
        </w:rPr>
      </w:pPr>
    </w:p>
    <w:p w14:paraId="45D9CFF9" w14:textId="77777777" w:rsidR="00F87063" w:rsidRPr="00F87063" w:rsidRDefault="00F87063" w:rsidP="00F87063">
      <w:pPr>
        <w:spacing w:line="0" w:lineRule="atLeast"/>
        <w:jc w:val="center"/>
        <w:rPr>
          <w:b/>
          <w:bCs/>
          <w:sz w:val="56"/>
        </w:rPr>
      </w:pPr>
      <w:r w:rsidRPr="00F87063">
        <w:rPr>
          <w:rFonts w:hint="eastAsia"/>
          <w:b/>
          <w:bCs/>
          <w:sz w:val="56"/>
        </w:rPr>
        <w:t>操作系统</w:t>
      </w:r>
    </w:p>
    <w:p w14:paraId="500C6397" w14:textId="77777777" w:rsidR="00B23B31" w:rsidRPr="00F87063" w:rsidRDefault="00B23B31">
      <w:pPr>
        <w:spacing w:line="400" w:lineRule="exact"/>
        <w:rPr>
          <w:rFonts w:eastAsia="黑体"/>
          <w:sz w:val="28"/>
          <w:szCs w:val="28"/>
        </w:rPr>
      </w:pPr>
    </w:p>
    <w:p w14:paraId="0655736C" w14:textId="77777777" w:rsidR="00B23B31" w:rsidRDefault="00B23B31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实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验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报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告</w:t>
      </w:r>
    </w:p>
    <w:p w14:paraId="1739A85D" w14:textId="77777777" w:rsidR="00B23B31" w:rsidRDefault="00B23B31">
      <w:pPr>
        <w:spacing w:line="360" w:lineRule="auto"/>
        <w:ind w:firstLineChars="100" w:firstLine="276"/>
        <w:jc w:val="center"/>
        <w:rPr>
          <w:rFonts w:eastAsia="黑体"/>
          <w:sz w:val="28"/>
          <w:szCs w:val="28"/>
        </w:rPr>
      </w:pPr>
    </w:p>
    <w:p w14:paraId="19FCBF1F" w14:textId="77777777" w:rsidR="00B23B31" w:rsidRDefault="00B23B31" w:rsidP="00F87063">
      <w:pPr>
        <w:spacing w:line="360" w:lineRule="auto"/>
        <w:rPr>
          <w:rFonts w:eastAsia="黑体"/>
          <w:sz w:val="28"/>
          <w:szCs w:val="28"/>
        </w:rPr>
      </w:pPr>
    </w:p>
    <w:p w14:paraId="103CB8BE" w14:textId="77777777" w:rsidR="00B23B31" w:rsidRDefault="00B23B31">
      <w:pPr>
        <w:spacing w:line="360" w:lineRule="auto"/>
        <w:ind w:firstLineChars="100" w:firstLine="276"/>
        <w:rPr>
          <w:rFonts w:eastAsia="黑体"/>
          <w:sz w:val="28"/>
          <w:szCs w:val="28"/>
        </w:rPr>
      </w:pPr>
    </w:p>
    <w:p w14:paraId="04881882" w14:textId="7F2F1923" w:rsidR="00B23B31" w:rsidRDefault="00B23B31">
      <w:pPr>
        <w:spacing w:line="360" w:lineRule="auto"/>
        <w:ind w:firstLineChars="336" w:firstLine="1063"/>
        <w:rPr>
          <w:rFonts w:eastAsia="黑体"/>
          <w:sz w:val="28"/>
          <w:szCs w:val="28"/>
        </w:rPr>
      </w:pPr>
      <w:r>
        <w:rPr>
          <w:sz w:val="32"/>
          <w:szCs w:val="32"/>
        </w:rPr>
        <w:t>实验名称：</w:t>
      </w:r>
      <w:r>
        <w:rPr>
          <w:sz w:val="32"/>
          <w:szCs w:val="32"/>
          <w:u w:val="single"/>
        </w:rPr>
        <w:t xml:space="preserve">    </w:t>
      </w:r>
      <w:r w:rsidR="00735CA4">
        <w:rPr>
          <w:rFonts w:hint="eastAsia"/>
          <w:sz w:val="32"/>
          <w:szCs w:val="32"/>
          <w:u w:val="single"/>
        </w:rPr>
        <w:t>s</w:t>
      </w:r>
      <w:r w:rsidR="00735CA4">
        <w:rPr>
          <w:sz w:val="32"/>
          <w:szCs w:val="32"/>
          <w:u w:val="single"/>
        </w:rPr>
        <w:t>hel</w:t>
      </w:r>
      <w:r w:rsidR="00735CA4">
        <w:rPr>
          <w:rFonts w:hint="eastAsia"/>
          <w:sz w:val="32"/>
          <w:szCs w:val="32"/>
          <w:u w:val="single"/>
        </w:rPr>
        <w:t>l</w:t>
      </w:r>
      <w:r w:rsidR="00735CA4">
        <w:rPr>
          <w:rFonts w:hint="eastAsia"/>
          <w:sz w:val="32"/>
          <w:szCs w:val="32"/>
          <w:u w:val="single"/>
        </w:rPr>
        <w:t>命令解释器</w:t>
      </w:r>
      <w:r w:rsidR="00391AF8">
        <w:rPr>
          <w:rFonts w:hint="eastAsia"/>
          <w:sz w:val="32"/>
          <w:szCs w:val="32"/>
          <w:u w:val="single"/>
        </w:rPr>
        <w:t>的实现</w:t>
      </w:r>
      <w:r>
        <w:rPr>
          <w:sz w:val="32"/>
          <w:szCs w:val="32"/>
          <w:u w:val="single"/>
        </w:rPr>
        <w:t xml:space="preserve">     </w:t>
      </w:r>
    </w:p>
    <w:p w14:paraId="7420F1A4" w14:textId="3EAD2BD1" w:rsidR="00B23B31" w:rsidRDefault="00B23B31">
      <w:pPr>
        <w:spacing w:line="360" w:lineRule="auto"/>
        <w:ind w:firstLineChars="100" w:firstLine="276"/>
        <w:rPr>
          <w:rFonts w:eastAsia="黑体"/>
          <w:sz w:val="28"/>
          <w:szCs w:val="28"/>
        </w:rPr>
      </w:pPr>
    </w:p>
    <w:p w14:paraId="1476D45C" w14:textId="77777777" w:rsidR="00391AF8" w:rsidRPr="000C674E" w:rsidRDefault="00391AF8">
      <w:pPr>
        <w:spacing w:line="360" w:lineRule="auto"/>
        <w:ind w:firstLineChars="100" w:firstLine="276"/>
        <w:rPr>
          <w:rFonts w:eastAsia="黑体"/>
          <w:sz w:val="28"/>
          <w:szCs w:val="28"/>
        </w:rPr>
      </w:pPr>
    </w:p>
    <w:p w14:paraId="2EE3062F" w14:textId="77777777" w:rsidR="00B23B31" w:rsidRDefault="00B23B31">
      <w:pPr>
        <w:spacing w:line="360" w:lineRule="auto"/>
        <w:ind w:firstLineChars="100" w:firstLine="276"/>
        <w:rPr>
          <w:rFonts w:eastAsia="黑体"/>
          <w:sz w:val="28"/>
          <w:szCs w:val="28"/>
        </w:rPr>
      </w:pPr>
    </w:p>
    <w:p w14:paraId="2E37CA20" w14:textId="7D3D4AC5" w:rsidR="00391AF8" w:rsidRDefault="00391AF8" w:rsidP="00391AF8">
      <w:pPr>
        <w:spacing w:line="600" w:lineRule="exact"/>
        <w:ind w:left="168" w:firstLine="42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    员：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 xml:space="preserve">侯华玮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学    号：</w:t>
      </w:r>
      <w:r>
        <w:rPr>
          <w:rFonts w:ascii="宋体" w:hAnsi="宋体"/>
          <w:sz w:val="28"/>
          <w:szCs w:val="28"/>
          <w:u w:val="single"/>
        </w:rPr>
        <w:t xml:space="preserve">  202102001015   </w:t>
      </w:r>
    </w:p>
    <w:p w14:paraId="2D51ED2A" w14:textId="77777777" w:rsidR="00391AF8" w:rsidRDefault="00391AF8" w:rsidP="00391AF8">
      <w:pPr>
        <w:spacing w:line="600" w:lineRule="exact"/>
        <w:ind w:firstLineChars="213" w:firstLine="588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培养类型：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F65A17">
        <w:rPr>
          <w:rFonts w:ascii="宋体" w:hAnsi="宋体" w:hint="eastAsia"/>
          <w:sz w:val="28"/>
          <w:szCs w:val="28"/>
          <w:u w:val="single"/>
        </w:rPr>
        <w:t>无军籍学</w:t>
      </w:r>
      <w:r>
        <w:rPr>
          <w:rFonts w:ascii="宋体" w:hAnsi="宋体" w:hint="eastAsia"/>
          <w:sz w:val="28"/>
          <w:szCs w:val="28"/>
          <w:u w:val="single"/>
        </w:rPr>
        <w:t>员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 xml:space="preserve"> 年    级：</w:t>
      </w:r>
      <w:r>
        <w:rPr>
          <w:rFonts w:ascii="宋体" w:hAnsi="宋体"/>
          <w:sz w:val="28"/>
          <w:szCs w:val="28"/>
          <w:u w:val="single"/>
        </w:rPr>
        <w:t xml:space="preserve"> 21</w:t>
      </w:r>
      <w:r>
        <w:rPr>
          <w:rFonts w:ascii="宋体" w:hAnsi="宋体" w:hint="eastAsia"/>
          <w:sz w:val="28"/>
          <w:szCs w:val="28"/>
          <w:u w:val="single"/>
        </w:rPr>
        <w:t>级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3B043F4C" w14:textId="77777777" w:rsidR="00391AF8" w:rsidRDefault="00391AF8" w:rsidP="00391AF8">
      <w:pPr>
        <w:spacing w:line="60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专业：</w:t>
      </w:r>
      <w:r w:rsidRPr="00F65A17">
        <w:rPr>
          <w:rFonts w:ascii="宋体" w:hAnsi="宋体" w:hint="eastAsia"/>
          <w:sz w:val="28"/>
          <w:szCs w:val="28"/>
          <w:u w:val="single"/>
        </w:rPr>
        <w:t>计算机科学与技术（天河拔尖班）</w:t>
      </w:r>
      <w:r>
        <w:rPr>
          <w:rFonts w:ascii="宋体" w:hAnsi="宋体"/>
          <w:sz w:val="28"/>
          <w:szCs w:val="28"/>
        </w:rPr>
        <w:t xml:space="preserve"> 所属学院：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计算机学院 </w:t>
      </w:r>
    </w:p>
    <w:p w14:paraId="2CFD14B0" w14:textId="77777777" w:rsidR="00391AF8" w:rsidRDefault="00391AF8" w:rsidP="00391AF8">
      <w:pPr>
        <w:spacing w:line="600" w:lineRule="exact"/>
        <w:ind w:firstLineChars="213" w:firstLine="588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指导教员：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文艳军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 xml:space="preserve"> 职    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教授   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 w14:paraId="040F61C2" w14:textId="008E2DBB" w:rsidR="00391AF8" w:rsidRDefault="00391AF8" w:rsidP="00391AF8">
      <w:pPr>
        <w:spacing w:line="600" w:lineRule="exact"/>
        <w:ind w:firstLineChars="213" w:firstLine="588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实 验 室：</w:t>
      </w:r>
      <w:r>
        <w:rPr>
          <w:rFonts w:ascii="宋体" w:hAnsi="宋体" w:hint="eastAsia"/>
          <w:sz w:val="22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2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 xml:space="preserve"> 实验日期：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1C2908">
        <w:rPr>
          <w:rFonts w:ascii="宋体" w:hAnsi="宋体" w:hint="eastAsia"/>
          <w:sz w:val="10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2023.0</w:t>
      </w:r>
      <w:r w:rsidR="000746A0">
        <w:rPr>
          <w:rFonts w:ascii="宋体" w:hAnsi="宋体"/>
          <w:sz w:val="28"/>
          <w:szCs w:val="28"/>
          <w:u w:val="single"/>
        </w:rPr>
        <w:t>5.</w:t>
      </w:r>
      <w:r w:rsidR="00735CA4">
        <w:rPr>
          <w:rFonts w:ascii="宋体" w:hAnsi="宋体"/>
          <w:sz w:val="28"/>
          <w:szCs w:val="28"/>
          <w:u w:val="single"/>
        </w:rPr>
        <w:t>24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5D25FD55" w14:textId="77777777" w:rsidR="00391AF8" w:rsidRPr="001C2908" w:rsidRDefault="00391AF8" w:rsidP="00391AF8">
      <w:pPr>
        <w:spacing w:line="360" w:lineRule="auto"/>
        <w:rPr>
          <w:rFonts w:eastAsia="仿宋_GB2312"/>
          <w:sz w:val="32"/>
          <w:szCs w:val="32"/>
        </w:rPr>
      </w:pPr>
    </w:p>
    <w:p w14:paraId="15748604" w14:textId="77777777" w:rsidR="00391AF8" w:rsidRDefault="00391AF8" w:rsidP="00391AF8">
      <w:pPr>
        <w:spacing w:line="360" w:lineRule="auto"/>
        <w:rPr>
          <w:rFonts w:eastAsia="仿宋_GB2312"/>
          <w:sz w:val="32"/>
          <w:szCs w:val="32"/>
        </w:rPr>
      </w:pPr>
    </w:p>
    <w:p w14:paraId="3245FCA7" w14:textId="77777777" w:rsidR="00391AF8" w:rsidRDefault="00391AF8" w:rsidP="00391AF8">
      <w:pPr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国防科技大学训练部制</w:t>
      </w:r>
    </w:p>
    <w:p w14:paraId="3B478990" w14:textId="41FA6B29" w:rsidR="00B23B31" w:rsidRDefault="00B23B31" w:rsidP="00391AF8">
      <w:pPr>
        <w:rPr>
          <w:rFonts w:ascii="黑体" w:eastAsia="黑体"/>
          <w:sz w:val="28"/>
          <w:szCs w:val="28"/>
        </w:rPr>
      </w:pPr>
    </w:p>
    <w:p w14:paraId="427527B0" w14:textId="77777777" w:rsidR="00B23B31" w:rsidRDefault="00F84DEB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《</w:t>
      </w:r>
      <w:r w:rsidR="00B23B31">
        <w:rPr>
          <w:rFonts w:ascii="黑体" w:eastAsia="黑体" w:hint="eastAsia"/>
          <w:sz w:val="28"/>
          <w:szCs w:val="28"/>
        </w:rPr>
        <w:t>实验报告》填写说明</w:t>
      </w:r>
    </w:p>
    <w:p w14:paraId="238064A1" w14:textId="77777777" w:rsidR="00B23B31" w:rsidRDefault="00B23B31">
      <w:pPr>
        <w:ind w:firstLineChars="200" w:firstLine="473"/>
      </w:pPr>
    </w:p>
    <w:p w14:paraId="0FA1383A" w14:textId="77777777" w:rsidR="00B23B31" w:rsidRDefault="00B23B31">
      <w:pPr>
        <w:ind w:firstLineChars="200" w:firstLine="473"/>
      </w:pPr>
      <w:r>
        <w:rPr>
          <w:rFonts w:hint="eastAsia"/>
        </w:rPr>
        <w:t>1</w:t>
      </w:r>
      <w:r>
        <w:rPr>
          <w:rFonts w:hint="eastAsia"/>
        </w:rPr>
        <w:t>．学员完成人才培养方案和课程标准要所要求的每个实验后，均须提交实验报告。</w:t>
      </w:r>
    </w:p>
    <w:p w14:paraId="36F6C457" w14:textId="77777777" w:rsidR="00B23B31" w:rsidRDefault="00B23B31">
      <w:pPr>
        <w:ind w:firstLineChars="200" w:firstLine="473"/>
      </w:pPr>
      <w:r>
        <w:rPr>
          <w:rFonts w:hint="eastAsia"/>
        </w:rPr>
        <w:t>2</w:t>
      </w:r>
      <w:r>
        <w:rPr>
          <w:rFonts w:hint="eastAsia"/>
        </w:rPr>
        <w:t>．实验报告封面必须打印，报告内容可以手写或打印。</w:t>
      </w:r>
    </w:p>
    <w:p w14:paraId="33D70B15" w14:textId="77777777" w:rsidR="00B23B31" w:rsidRDefault="00B23B31">
      <w:pPr>
        <w:ind w:firstLineChars="200" w:firstLine="473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>实验报告</w:t>
      </w:r>
      <w:r>
        <w:rPr>
          <w:rFonts w:hint="eastAsia"/>
        </w:rPr>
        <w:t>内容编排及</w:t>
      </w:r>
      <w:r>
        <w:t>打印</w:t>
      </w:r>
      <w:r>
        <w:rPr>
          <w:rFonts w:hint="eastAsia"/>
        </w:rPr>
        <w:t>应符合</w:t>
      </w:r>
      <w:r>
        <w:t>以下要求：</w:t>
      </w:r>
    </w:p>
    <w:p w14:paraId="5BD0F76C" w14:textId="77777777" w:rsidR="00B23B31" w:rsidRDefault="00B23B31">
      <w:pPr>
        <w:pStyle w:val="a4"/>
        <w:ind w:firstLineChars="200" w:firstLine="473"/>
        <w:rPr>
          <w:rFonts w:ascii="Times New Roman" w:eastAsia="仿宋" w:hAnsi="Times New Roman"/>
          <w:bCs/>
        </w:rPr>
      </w:pPr>
      <w:r>
        <w:rPr>
          <w:rFonts w:ascii="Times New Roman" w:eastAsia="仿宋" w:hAnsi="Times New Roman" w:hint="eastAsia"/>
          <w:bCs/>
        </w:rPr>
        <w:t>（</w:t>
      </w:r>
      <w:r>
        <w:rPr>
          <w:rFonts w:ascii="Times New Roman" w:eastAsia="仿宋" w:hAnsi="Times New Roman" w:hint="eastAsia"/>
          <w:bCs/>
        </w:rPr>
        <w:t>1</w:t>
      </w:r>
      <w:r>
        <w:rPr>
          <w:rFonts w:ascii="Times New Roman" w:eastAsia="仿宋" w:hAnsi="Times New Roman" w:hint="eastAsia"/>
          <w:bCs/>
        </w:rPr>
        <w:t>）</w:t>
      </w:r>
      <w:r>
        <w:rPr>
          <w:rFonts w:ascii="Times New Roman" w:eastAsia="仿宋" w:hAnsi="Times New Roman"/>
          <w:bCs/>
        </w:rPr>
        <w:t>采用</w:t>
      </w:r>
      <w:r>
        <w:rPr>
          <w:rFonts w:ascii="Times New Roman" w:eastAsia="仿宋" w:hAnsi="Times New Roman"/>
          <w:bCs/>
        </w:rPr>
        <w:t>A4</w:t>
      </w:r>
      <w:r>
        <w:rPr>
          <w:rFonts w:ascii="Times New Roman" w:eastAsia="仿宋" w:hAnsi="Times New Roman"/>
          <w:bCs/>
        </w:rPr>
        <w:t>（</w:t>
      </w:r>
      <w:r>
        <w:rPr>
          <w:rFonts w:ascii="Times New Roman" w:eastAsia="仿宋" w:hAnsi="Times New Roman"/>
          <w:bCs/>
        </w:rPr>
        <w:t>21cm×29.7cm</w:t>
      </w:r>
      <w:r>
        <w:rPr>
          <w:rFonts w:ascii="Times New Roman" w:eastAsia="仿宋" w:hAnsi="Times New Roman"/>
          <w:bCs/>
        </w:rPr>
        <w:t>）白色复印纸，单面黑字打印。上下左右各侧的页边距均为</w:t>
      </w:r>
      <w:r>
        <w:rPr>
          <w:rFonts w:ascii="Times New Roman" w:eastAsia="仿宋" w:hAnsi="Times New Roman"/>
          <w:bCs/>
        </w:rPr>
        <w:t>3cm</w:t>
      </w:r>
      <w:r>
        <w:rPr>
          <w:rFonts w:ascii="Times New Roman" w:eastAsia="仿宋" w:hAnsi="Times New Roman"/>
          <w:bCs/>
        </w:rPr>
        <w:t>；缺省文档网格：字号为小</w:t>
      </w:r>
      <w:r>
        <w:rPr>
          <w:rFonts w:ascii="Times New Roman" w:eastAsia="仿宋" w:hAnsi="Times New Roman"/>
          <w:bCs/>
        </w:rPr>
        <w:t>4</w:t>
      </w:r>
      <w:r>
        <w:rPr>
          <w:rFonts w:ascii="Times New Roman" w:eastAsia="仿宋" w:hAnsi="Times New Roman"/>
          <w:bCs/>
        </w:rPr>
        <w:t>号，中文为宋体，英文和阿拉伯数字为</w:t>
      </w:r>
      <w:r>
        <w:rPr>
          <w:rFonts w:ascii="Times New Roman" w:eastAsia="仿宋" w:hAnsi="Times New Roman"/>
          <w:bCs/>
        </w:rPr>
        <w:t>Times New Roman</w:t>
      </w:r>
      <w:r>
        <w:rPr>
          <w:rFonts w:ascii="Times New Roman" w:eastAsia="仿宋" w:hAnsi="Times New Roman"/>
          <w:bCs/>
        </w:rPr>
        <w:t>，每页</w:t>
      </w:r>
      <w:r>
        <w:rPr>
          <w:rFonts w:ascii="Times New Roman" w:eastAsia="仿宋" w:hAnsi="Times New Roman"/>
          <w:bCs/>
        </w:rPr>
        <w:t>30</w:t>
      </w:r>
      <w:r>
        <w:rPr>
          <w:rFonts w:ascii="Times New Roman" w:eastAsia="仿宋" w:hAnsi="Times New Roman"/>
          <w:bCs/>
        </w:rPr>
        <w:t>行，每行</w:t>
      </w:r>
      <w:r>
        <w:rPr>
          <w:rFonts w:ascii="Times New Roman" w:eastAsia="仿宋" w:hAnsi="Times New Roman"/>
          <w:bCs/>
        </w:rPr>
        <w:t>36</w:t>
      </w:r>
      <w:r>
        <w:rPr>
          <w:rFonts w:ascii="Times New Roman" w:eastAsia="仿宋" w:hAnsi="Times New Roman"/>
          <w:bCs/>
        </w:rPr>
        <w:t>字；页脚距边界为</w:t>
      </w:r>
      <w:r>
        <w:rPr>
          <w:rFonts w:ascii="Times New Roman" w:eastAsia="仿宋" w:hAnsi="Times New Roman"/>
          <w:bCs/>
        </w:rPr>
        <w:t>2.5cm</w:t>
      </w:r>
      <w:r>
        <w:rPr>
          <w:rFonts w:ascii="Times New Roman" w:eastAsia="仿宋" w:hAnsi="Times New Roman"/>
          <w:bCs/>
        </w:rPr>
        <w:t>，页码置于页脚、居中，采用小</w:t>
      </w:r>
      <w:r>
        <w:rPr>
          <w:rFonts w:ascii="Times New Roman" w:eastAsia="仿宋" w:hAnsi="Times New Roman"/>
          <w:bCs/>
        </w:rPr>
        <w:t>5</w:t>
      </w:r>
      <w:r>
        <w:rPr>
          <w:rFonts w:ascii="Times New Roman" w:eastAsia="仿宋" w:hAnsi="Times New Roman"/>
          <w:bCs/>
        </w:rPr>
        <w:t>号阿拉伯数字</w:t>
      </w:r>
      <w:r>
        <w:rPr>
          <w:rFonts w:ascii="Times New Roman" w:eastAsia="仿宋" w:hAnsi="Times New Roman" w:hint="eastAsia"/>
          <w:bCs/>
        </w:rPr>
        <w:t>从</w:t>
      </w:r>
      <w:r>
        <w:rPr>
          <w:rFonts w:ascii="Times New Roman" w:eastAsia="仿宋" w:hAnsi="Times New Roman" w:hint="eastAsia"/>
          <w:bCs/>
        </w:rPr>
        <w:t>1</w:t>
      </w:r>
      <w:r>
        <w:rPr>
          <w:rFonts w:ascii="Times New Roman" w:eastAsia="仿宋" w:hAnsi="Times New Roman" w:hint="eastAsia"/>
          <w:bCs/>
        </w:rPr>
        <w:t>开始</w:t>
      </w:r>
      <w:r>
        <w:rPr>
          <w:rFonts w:ascii="Times New Roman" w:eastAsia="仿宋" w:hAnsi="Times New Roman"/>
          <w:bCs/>
        </w:rPr>
        <w:t>连续编排</w:t>
      </w:r>
      <w:r>
        <w:rPr>
          <w:rFonts w:ascii="Times New Roman" w:eastAsia="仿宋" w:hAnsi="Times New Roman" w:hint="eastAsia"/>
          <w:bCs/>
        </w:rPr>
        <w:t>，封面不编页码</w:t>
      </w:r>
      <w:r>
        <w:rPr>
          <w:rFonts w:ascii="Times New Roman" w:eastAsia="仿宋" w:hAnsi="Times New Roman"/>
          <w:bCs/>
        </w:rPr>
        <w:t>。</w:t>
      </w:r>
    </w:p>
    <w:p w14:paraId="7AB0DF6B" w14:textId="77777777" w:rsidR="00B23B31" w:rsidRDefault="00B23B31">
      <w:pPr>
        <w:pStyle w:val="a4"/>
        <w:ind w:firstLineChars="200" w:firstLine="47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（</w:t>
      </w:r>
      <w:r>
        <w:rPr>
          <w:rFonts w:ascii="Times New Roman" w:eastAsia="仿宋" w:hAnsi="Times New Roman" w:hint="eastAsia"/>
        </w:rPr>
        <w:t>2</w:t>
      </w:r>
      <w:r>
        <w:rPr>
          <w:rFonts w:ascii="Times New Roman" w:eastAsia="仿宋" w:hAnsi="Times New Roman" w:hint="eastAsia"/>
        </w:rPr>
        <w:t>）报告正文</w:t>
      </w:r>
      <w:r>
        <w:rPr>
          <w:rFonts w:ascii="Times New Roman" w:eastAsia="仿宋" w:hAnsi="Times New Roman"/>
        </w:rPr>
        <w:t>最多可设四</w:t>
      </w:r>
      <w:r>
        <w:rPr>
          <w:rFonts w:ascii="Times New Roman" w:eastAsia="仿宋" w:hAnsi="Times New Roman" w:hint="eastAsia"/>
        </w:rPr>
        <w:t>级</w:t>
      </w:r>
      <w:r>
        <w:rPr>
          <w:rFonts w:ascii="Times New Roman" w:eastAsia="仿宋" w:hAnsi="Times New Roman"/>
        </w:rPr>
        <w:t>标题</w:t>
      </w:r>
      <w:r>
        <w:rPr>
          <w:rFonts w:ascii="Times New Roman" w:eastAsia="仿宋" w:hAnsi="Times New Roman" w:hint="eastAsia"/>
        </w:rPr>
        <w:t>，字体均为黑体</w:t>
      </w:r>
      <w:r>
        <w:rPr>
          <w:rFonts w:ascii="Times New Roman" w:eastAsia="仿宋" w:hAnsi="Times New Roman"/>
        </w:rPr>
        <w:t>，</w:t>
      </w:r>
      <w:r>
        <w:rPr>
          <w:rFonts w:ascii="Times New Roman" w:eastAsia="仿宋" w:hAnsi="Times New Roman" w:hint="eastAsia"/>
        </w:rPr>
        <w:t>第一级标题字号为</w:t>
      </w:r>
      <w:r>
        <w:rPr>
          <w:rFonts w:ascii="Times New Roman" w:eastAsia="仿宋" w:hAnsi="Times New Roman" w:hint="eastAsia"/>
        </w:rPr>
        <w:t>4</w:t>
      </w:r>
      <w:r>
        <w:rPr>
          <w:rFonts w:ascii="Times New Roman" w:eastAsia="仿宋" w:hAnsi="Times New Roman" w:hint="eastAsia"/>
        </w:rPr>
        <w:t>号，其余各级标题为小</w:t>
      </w:r>
      <w:r>
        <w:rPr>
          <w:rFonts w:ascii="Times New Roman" w:eastAsia="仿宋" w:hAnsi="Times New Roman" w:hint="eastAsia"/>
        </w:rPr>
        <w:t>4</w:t>
      </w:r>
      <w:r>
        <w:rPr>
          <w:rFonts w:ascii="Times New Roman" w:eastAsia="仿宋" w:hAnsi="Times New Roman" w:hint="eastAsia"/>
        </w:rPr>
        <w:t>号；标题</w:t>
      </w:r>
      <w:r>
        <w:rPr>
          <w:rFonts w:ascii="Times New Roman" w:eastAsia="仿宋" w:hAnsi="Times New Roman"/>
        </w:rPr>
        <w:t>序号第一</w:t>
      </w:r>
      <w:r>
        <w:rPr>
          <w:rFonts w:ascii="Times New Roman" w:eastAsia="仿宋" w:hAnsi="Times New Roman" w:hint="eastAsia"/>
        </w:rPr>
        <w:t>级用</w:t>
      </w:r>
      <w:r>
        <w:rPr>
          <w:rFonts w:ascii="Times New Roman" w:eastAsia="仿宋" w:hAnsi="Times New Roman"/>
        </w:rPr>
        <w:t>“</w:t>
      </w:r>
      <w:r>
        <w:rPr>
          <w:rFonts w:ascii="Times New Roman" w:eastAsia="仿宋" w:hAnsi="Times New Roman"/>
        </w:rPr>
        <w:t>一、</w:t>
      </w:r>
      <w:r>
        <w:rPr>
          <w:rFonts w:ascii="Times New Roman" w:eastAsia="仿宋" w:hAnsi="Times New Roman"/>
        </w:rPr>
        <w:t>”</w:t>
      </w:r>
      <w:r>
        <w:rPr>
          <w:rFonts w:ascii="Times New Roman" w:eastAsia="仿宋" w:hAnsi="Times New Roman"/>
        </w:rPr>
        <w:t>、</w:t>
      </w:r>
      <w:r>
        <w:rPr>
          <w:rFonts w:ascii="Times New Roman" w:eastAsia="仿宋" w:hAnsi="Times New Roman"/>
        </w:rPr>
        <w:t>“</w:t>
      </w:r>
      <w:r>
        <w:rPr>
          <w:rFonts w:ascii="Times New Roman" w:eastAsia="仿宋" w:hAnsi="Times New Roman"/>
        </w:rPr>
        <w:t>二、</w:t>
      </w:r>
      <w:r>
        <w:rPr>
          <w:rFonts w:ascii="Times New Roman" w:eastAsia="仿宋" w:hAnsi="Times New Roman"/>
        </w:rPr>
        <w:t>”</w:t>
      </w:r>
      <w:r>
        <w:rPr>
          <w:rFonts w:hAnsi="宋体"/>
        </w:rPr>
        <w:t>……</w:t>
      </w:r>
      <w:r>
        <w:rPr>
          <w:rFonts w:ascii="Times New Roman" w:eastAsia="仿宋" w:hAnsi="Times New Roman"/>
        </w:rPr>
        <w:t>，第二</w:t>
      </w:r>
      <w:r>
        <w:rPr>
          <w:rFonts w:ascii="Times New Roman" w:eastAsia="仿宋" w:hAnsi="Times New Roman" w:hint="eastAsia"/>
        </w:rPr>
        <w:t>级</w:t>
      </w:r>
      <w:r>
        <w:rPr>
          <w:rFonts w:ascii="Times New Roman" w:eastAsia="仿宋" w:hAnsi="Times New Roman"/>
        </w:rPr>
        <w:t>用</w:t>
      </w:r>
      <w:r>
        <w:rPr>
          <w:rFonts w:ascii="Times New Roman" w:eastAsia="仿宋" w:hAnsi="Times New Roman"/>
        </w:rPr>
        <w:t>“</w:t>
      </w:r>
      <w:r>
        <w:rPr>
          <w:rFonts w:ascii="Times New Roman" w:eastAsia="仿宋" w:hAnsi="Times New Roman" w:hint="eastAsia"/>
        </w:rPr>
        <w:t>（</w:t>
      </w:r>
      <w:r>
        <w:rPr>
          <w:rFonts w:ascii="Times New Roman" w:eastAsia="仿宋" w:hAnsi="Times New Roman"/>
        </w:rPr>
        <w:t>一</w:t>
      </w:r>
      <w:r>
        <w:rPr>
          <w:rFonts w:ascii="Times New Roman" w:eastAsia="仿宋" w:hAnsi="Times New Roman" w:hint="eastAsia"/>
        </w:rPr>
        <w:t>）</w:t>
      </w:r>
      <w:r>
        <w:rPr>
          <w:rFonts w:ascii="Times New Roman" w:eastAsia="仿宋" w:hAnsi="Times New Roman"/>
        </w:rPr>
        <w:t>”</w:t>
      </w:r>
      <w:r>
        <w:rPr>
          <w:rFonts w:ascii="Times New Roman" w:eastAsia="仿宋" w:hAnsi="Times New Roman"/>
        </w:rPr>
        <w:t>、</w:t>
      </w:r>
      <w:r>
        <w:rPr>
          <w:rFonts w:ascii="Times New Roman" w:eastAsia="仿宋" w:hAnsi="Times New Roman"/>
        </w:rPr>
        <w:t>“</w:t>
      </w:r>
      <w:r>
        <w:rPr>
          <w:rFonts w:ascii="Times New Roman" w:eastAsia="仿宋" w:hAnsi="Times New Roman" w:hint="eastAsia"/>
        </w:rPr>
        <w:t>（</w:t>
      </w:r>
      <w:r>
        <w:rPr>
          <w:rFonts w:ascii="Times New Roman" w:eastAsia="仿宋" w:hAnsi="Times New Roman"/>
        </w:rPr>
        <w:t>二</w:t>
      </w:r>
      <w:r>
        <w:rPr>
          <w:rFonts w:ascii="Times New Roman" w:eastAsia="仿宋" w:hAnsi="Times New Roman" w:hint="eastAsia"/>
        </w:rPr>
        <w:t>）</w:t>
      </w:r>
      <w:r>
        <w:rPr>
          <w:rFonts w:ascii="Times New Roman" w:eastAsia="仿宋" w:hAnsi="Times New Roman"/>
        </w:rPr>
        <w:t xml:space="preserve">” </w:t>
      </w:r>
      <w:r>
        <w:rPr>
          <w:rFonts w:hAnsi="宋体"/>
        </w:rPr>
        <w:t>……</w:t>
      </w:r>
      <w:r>
        <w:rPr>
          <w:rFonts w:ascii="Times New Roman" w:eastAsia="仿宋" w:hAnsi="Times New Roman"/>
        </w:rPr>
        <w:t>，第三</w:t>
      </w:r>
      <w:r>
        <w:rPr>
          <w:rFonts w:ascii="Times New Roman" w:eastAsia="仿宋" w:hAnsi="Times New Roman" w:hint="eastAsia"/>
        </w:rPr>
        <w:t>级</w:t>
      </w:r>
      <w:r>
        <w:rPr>
          <w:rFonts w:ascii="Times New Roman" w:eastAsia="仿宋" w:hAnsi="Times New Roman"/>
        </w:rPr>
        <w:t>用</w:t>
      </w:r>
      <w:r>
        <w:rPr>
          <w:rFonts w:ascii="Times New Roman" w:eastAsia="仿宋" w:hAnsi="Times New Roman"/>
        </w:rPr>
        <w:t>“1.”</w:t>
      </w:r>
      <w:r>
        <w:rPr>
          <w:rFonts w:ascii="Times New Roman" w:eastAsia="仿宋" w:hAnsi="Times New Roman"/>
        </w:rPr>
        <w:t>、</w:t>
      </w:r>
      <w:r>
        <w:rPr>
          <w:rFonts w:ascii="Times New Roman" w:eastAsia="仿宋" w:hAnsi="Times New Roman"/>
        </w:rPr>
        <w:t>“2.”</w:t>
      </w:r>
      <w:r>
        <w:rPr>
          <w:rFonts w:hAnsi="宋体"/>
        </w:rPr>
        <w:t xml:space="preserve"> ……</w:t>
      </w:r>
      <w:r>
        <w:rPr>
          <w:rFonts w:ascii="Times New Roman" w:eastAsia="仿宋" w:hAnsi="Times New Roman"/>
        </w:rPr>
        <w:t>，第四</w:t>
      </w:r>
      <w:r>
        <w:rPr>
          <w:rFonts w:ascii="Times New Roman" w:eastAsia="仿宋" w:hAnsi="Times New Roman" w:hint="eastAsia"/>
        </w:rPr>
        <w:t>级</w:t>
      </w:r>
      <w:r>
        <w:rPr>
          <w:rFonts w:ascii="Times New Roman" w:eastAsia="仿宋" w:hAnsi="Times New Roman"/>
        </w:rPr>
        <w:t>用</w:t>
      </w:r>
      <w:r>
        <w:rPr>
          <w:rFonts w:ascii="Times New Roman" w:eastAsia="仿宋" w:hAnsi="Times New Roman"/>
        </w:rPr>
        <w:t>“</w:t>
      </w:r>
      <w:r>
        <w:rPr>
          <w:rFonts w:ascii="Times New Roman" w:eastAsia="仿宋" w:hAnsi="Times New Roman" w:hint="eastAsia"/>
        </w:rPr>
        <w:t>（</w:t>
      </w:r>
      <w:r>
        <w:rPr>
          <w:rFonts w:ascii="Times New Roman" w:eastAsia="仿宋" w:hAnsi="Times New Roman"/>
        </w:rPr>
        <w:t>1</w:t>
      </w:r>
      <w:r>
        <w:rPr>
          <w:rFonts w:ascii="Times New Roman" w:eastAsia="仿宋" w:hAnsi="Times New Roman" w:hint="eastAsia"/>
        </w:rPr>
        <w:t>）</w:t>
      </w:r>
      <w:r>
        <w:rPr>
          <w:rFonts w:ascii="Times New Roman" w:eastAsia="仿宋" w:hAnsi="Times New Roman"/>
        </w:rPr>
        <w:t>”</w:t>
      </w:r>
      <w:r>
        <w:rPr>
          <w:rFonts w:ascii="Times New Roman" w:eastAsia="仿宋" w:hAnsi="Times New Roman"/>
        </w:rPr>
        <w:t>、</w:t>
      </w:r>
      <w:r>
        <w:rPr>
          <w:rFonts w:ascii="Times New Roman" w:eastAsia="仿宋" w:hAnsi="Times New Roman"/>
        </w:rPr>
        <w:t>“</w:t>
      </w:r>
      <w:r>
        <w:rPr>
          <w:rFonts w:ascii="Times New Roman" w:eastAsia="仿宋" w:hAnsi="Times New Roman" w:hint="eastAsia"/>
        </w:rPr>
        <w:t>（</w:t>
      </w:r>
      <w:r>
        <w:rPr>
          <w:rFonts w:ascii="Times New Roman" w:eastAsia="仿宋" w:hAnsi="Times New Roman"/>
        </w:rPr>
        <w:t>2</w:t>
      </w:r>
      <w:r>
        <w:rPr>
          <w:rFonts w:ascii="Times New Roman" w:eastAsia="仿宋" w:hAnsi="Times New Roman" w:hint="eastAsia"/>
        </w:rPr>
        <w:t>）</w:t>
      </w:r>
      <w:r>
        <w:rPr>
          <w:rFonts w:ascii="Times New Roman" w:eastAsia="仿宋" w:hAnsi="Times New Roman"/>
        </w:rPr>
        <w:t xml:space="preserve">” </w:t>
      </w:r>
      <w:r>
        <w:rPr>
          <w:rFonts w:hAnsi="宋体"/>
        </w:rPr>
        <w:t>……</w:t>
      </w:r>
      <w:r>
        <w:rPr>
          <w:rFonts w:ascii="Times New Roman" w:eastAsia="仿宋" w:hAnsi="Times New Roman"/>
        </w:rPr>
        <w:t>，分别按序</w:t>
      </w:r>
      <w:r>
        <w:rPr>
          <w:rFonts w:ascii="Times New Roman" w:eastAsia="仿宋" w:hAnsi="Times New Roman" w:hint="eastAsia"/>
        </w:rPr>
        <w:t>连续</w:t>
      </w:r>
      <w:r>
        <w:rPr>
          <w:rFonts w:ascii="Times New Roman" w:eastAsia="仿宋" w:hAnsi="Times New Roman"/>
        </w:rPr>
        <w:t>编排</w:t>
      </w:r>
      <w:r>
        <w:rPr>
          <w:rFonts w:ascii="Times New Roman" w:eastAsia="仿宋" w:hAnsi="Times New Roman" w:hint="eastAsia"/>
        </w:rPr>
        <w:t>。</w:t>
      </w:r>
    </w:p>
    <w:p w14:paraId="6E780F5E" w14:textId="77777777" w:rsidR="00B23B31" w:rsidRDefault="00B23B31">
      <w:pPr>
        <w:pStyle w:val="a4"/>
        <w:ind w:firstLineChars="200" w:firstLine="473"/>
        <w:rPr>
          <w:rFonts w:ascii="Times New Roman" w:eastAsia="仿宋" w:hAnsi="Times New Roman"/>
          <w:bCs/>
        </w:rPr>
      </w:pPr>
      <w:r>
        <w:rPr>
          <w:rFonts w:ascii="Times New Roman" w:eastAsia="仿宋" w:hAnsi="Times New Roman" w:hint="eastAsia"/>
        </w:rPr>
        <w:t>（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 w:hint="eastAsia"/>
        </w:rPr>
        <w:t>）</w:t>
      </w:r>
      <w:r>
        <w:rPr>
          <w:rFonts w:ascii="Times New Roman" w:eastAsia="仿宋" w:hAnsi="Times New Roman" w:hint="eastAsia"/>
          <w:bCs/>
        </w:rPr>
        <w:t>正文插图、表格中的文字字号均为</w:t>
      </w:r>
      <w:r>
        <w:rPr>
          <w:rFonts w:ascii="Times New Roman" w:eastAsia="仿宋" w:hAnsi="Times New Roman" w:hint="eastAsia"/>
          <w:bCs/>
        </w:rPr>
        <w:t>5</w:t>
      </w:r>
      <w:r>
        <w:rPr>
          <w:rFonts w:ascii="Times New Roman" w:eastAsia="仿宋" w:hAnsi="Times New Roman" w:hint="eastAsia"/>
          <w:bCs/>
        </w:rPr>
        <w:t>号。</w:t>
      </w:r>
    </w:p>
    <w:p w14:paraId="0EF280F6" w14:textId="77777777" w:rsidR="00B23B31" w:rsidRDefault="00B23B31">
      <w:pPr>
        <w:ind w:firstLineChars="200" w:firstLine="55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  <w:r w:rsidR="00F84DEB">
        <w:rPr>
          <w:rFonts w:ascii="黑体" w:eastAsia="黑体" w:hint="eastAsia"/>
          <w:sz w:val="28"/>
          <w:szCs w:val="28"/>
        </w:rPr>
        <w:lastRenderedPageBreak/>
        <w:t>一、实验目的和</w:t>
      </w:r>
      <w:r w:rsidR="00F84DEB">
        <w:rPr>
          <w:rFonts w:ascii="黑体" w:eastAsia="黑体"/>
          <w:sz w:val="28"/>
          <w:szCs w:val="28"/>
        </w:rPr>
        <w:t>内容</w:t>
      </w:r>
    </w:p>
    <w:p w14:paraId="5972DEB7" w14:textId="6E38995D" w:rsidR="00600786" w:rsidRDefault="00600786" w:rsidP="00600786">
      <w:pPr>
        <w:ind w:firstLineChars="200" w:firstLine="473"/>
      </w:pPr>
      <w:r>
        <w:rPr>
          <w:rFonts w:hint="eastAsia"/>
        </w:rPr>
        <w:t>实验目的：</w:t>
      </w:r>
    </w:p>
    <w:p w14:paraId="05AFFA4C" w14:textId="77777777" w:rsidR="00600786" w:rsidRDefault="00600786" w:rsidP="00600786"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加深对进程同步与互斥概念的认识；</w:t>
      </w:r>
    </w:p>
    <w:p w14:paraId="4B21E291" w14:textId="77777777" w:rsidR="00600786" w:rsidRDefault="00600786" w:rsidP="00600786"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掌握信号量的使用，并应用它解决生产者——消费者问题；</w:t>
      </w:r>
    </w:p>
    <w:p w14:paraId="0C6077CE" w14:textId="6DFDADEA" w:rsidR="00600786" w:rsidRDefault="00600786" w:rsidP="00600786"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掌握信号量的实现原理。</w:t>
      </w:r>
    </w:p>
    <w:p w14:paraId="1E5B769C" w14:textId="24711DA9" w:rsidR="00600786" w:rsidRDefault="00600786">
      <w:pPr>
        <w:ind w:firstLineChars="200" w:firstLine="473"/>
      </w:pPr>
      <w:r>
        <w:rPr>
          <w:rFonts w:hint="eastAsia"/>
        </w:rPr>
        <w:t>实验内容：</w:t>
      </w:r>
    </w:p>
    <w:p w14:paraId="07606B79" w14:textId="77777777" w:rsidR="00600786" w:rsidRDefault="00600786" w:rsidP="00600786"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Ubuntu </w:t>
      </w:r>
      <w:r>
        <w:rPr>
          <w:rFonts w:hint="eastAsia"/>
        </w:rPr>
        <w:t>下编写程序，用信号量解决生产者——消费者问题；</w:t>
      </w:r>
    </w:p>
    <w:p w14:paraId="228BA48D" w14:textId="1907B675" w:rsidR="00600786" w:rsidRDefault="00600786" w:rsidP="00600786"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0.11 </w:t>
      </w:r>
      <w:r>
        <w:rPr>
          <w:rFonts w:hint="eastAsia"/>
        </w:rPr>
        <w:t>中实现信号量，用生产者—消费者程序检验之。</w:t>
      </w:r>
    </w:p>
    <w:p w14:paraId="3932E08B" w14:textId="77777777" w:rsidR="00600786" w:rsidRDefault="00600786">
      <w:pPr>
        <w:ind w:firstLineChars="200" w:firstLine="473"/>
      </w:pPr>
    </w:p>
    <w:p w14:paraId="1F0462A8" w14:textId="77777777" w:rsidR="00B23B31" w:rsidRDefault="00F84DEB" w:rsidP="000C674E">
      <w:pPr>
        <w:ind w:firstLineChars="200" w:firstLine="55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二</w:t>
      </w:r>
      <w:r w:rsidR="00B23B31">
        <w:rPr>
          <w:rFonts w:ascii="黑体" w:eastAsia="黑体" w:hint="eastAsia"/>
          <w:sz w:val="28"/>
          <w:szCs w:val="28"/>
        </w:rPr>
        <w:t>、</w:t>
      </w:r>
      <w:r w:rsidR="00B23B31">
        <w:rPr>
          <w:rFonts w:ascii="黑体" w:eastAsia="黑体"/>
          <w:sz w:val="28"/>
          <w:szCs w:val="28"/>
        </w:rPr>
        <w:t>操作方法与实验步骤</w:t>
      </w:r>
    </w:p>
    <w:p w14:paraId="120F738D" w14:textId="77777777" w:rsidR="00600786" w:rsidRPr="00600786" w:rsidRDefault="00600786" w:rsidP="00600786">
      <w:pPr>
        <w:ind w:firstLineChars="200" w:firstLine="474"/>
        <w:rPr>
          <w:b/>
          <w:bCs/>
        </w:rPr>
      </w:pPr>
      <w:r w:rsidRPr="00600786">
        <w:rPr>
          <w:b/>
          <w:bCs/>
        </w:rPr>
        <w:t>信号量系统调用</w:t>
      </w:r>
    </w:p>
    <w:p w14:paraId="3E1F7F32" w14:textId="6826F9B1" w:rsidR="00600786" w:rsidRPr="00600786" w:rsidRDefault="00600786" w:rsidP="00600786">
      <w:pPr>
        <w:widowControl/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spacing w:line="360" w:lineRule="auto"/>
        <w:jc w:val="left"/>
        <w:rPr>
          <w:rFonts w:ascii="Microsoft YaHei UI" w:eastAsia="Microsoft YaHei UI" w:hAnsi="Microsoft YaHei UI"/>
          <w:kern w:val="0"/>
          <w:lang w:val="en-GB"/>
        </w:rPr>
      </w:pPr>
      <w:r w:rsidRPr="00600786">
        <w:rPr>
          <w:rFonts w:ascii="Consolas" w:eastAsia="Microsoft YaHei UI" w:hAnsi="Microsoft YaHei UI"/>
          <w:color w:val="DD4A68"/>
          <w:kern w:val="0"/>
          <w:lang w:val="en-GB"/>
        </w:rPr>
        <w:t>sem_t</w:t>
      </w:r>
      <w:r w:rsidRPr="00600786">
        <w:rPr>
          <w:rFonts w:ascii="Consolas" w:eastAsia="Microsoft YaHei UI" w:hAnsi="Microsoft YaHei UI"/>
          <w:color w:val="9A6E3A"/>
          <w:kern w:val="0"/>
          <w:lang w:val="en-GB"/>
        </w:rPr>
        <w:t>*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</w:t>
      </w:r>
      <w:r w:rsidRPr="00600786">
        <w:rPr>
          <w:rFonts w:ascii="Consolas" w:eastAsia="Microsoft YaHei UI" w:hAnsi="Microsoft YaHei UI"/>
          <w:color w:val="DD4A68"/>
          <w:kern w:val="0"/>
          <w:lang w:val="en-GB"/>
        </w:rPr>
        <w:t>sys_sem_open</w:t>
      </w:r>
      <w:r w:rsidRPr="00600786">
        <w:rPr>
          <w:rFonts w:ascii="Consolas" w:eastAsia="Microsoft YaHei UI" w:hAnsi="Microsoft YaHei UI"/>
          <w:color w:val="999999"/>
          <w:kern w:val="0"/>
          <w:lang w:val="en-GB"/>
        </w:rPr>
        <w:t>(</w:t>
      </w:r>
      <w:r w:rsidRPr="00600786">
        <w:rPr>
          <w:rFonts w:ascii="Consolas" w:eastAsia="Microsoft YaHei UI" w:hAnsi="Microsoft YaHei UI"/>
          <w:color w:val="0077AA"/>
          <w:kern w:val="0"/>
          <w:lang w:val="en-GB"/>
        </w:rPr>
        <w:t>const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</w:t>
      </w:r>
      <w:r w:rsidRPr="00600786">
        <w:rPr>
          <w:rFonts w:ascii="Consolas" w:eastAsia="Microsoft YaHei UI" w:hAnsi="Microsoft YaHei UI"/>
          <w:color w:val="0077AA"/>
          <w:kern w:val="0"/>
          <w:lang w:val="en-GB"/>
        </w:rPr>
        <w:t>char</w:t>
      </w:r>
      <w:r w:rsidRPr="00600786">
        <w:rPr>
          <w:rFonts w:ascii="Consolas" w:eastAsia="Microsoft YaHei UI" w:hAnsi="Microsoft YaHei UI"/>
          <w:color w:val="9A6E3A"/>
          <w:kern w:val="0"/>
          <w:lang w:val="en-GB"/>
        </w:rPr>
        <w:t>*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name</w:t>
      </w:r>
      <w:r w:rsidRPr="00600786">
        <w:rPr>
          <w:rFonts w:ascii="Consolas" w:eastAsia="Microsoft YaHei UI" w:hAnsi="Microsoft YaHei UI"/>
          <w:color w:val="999999"/>
          <w:kern w:val="0"/>
          <w:lang w:val="en-GB"/>
        </w:rPr>
        <w:t>,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</w:t>
      </w:r>
      <w:r w:rsidRPr="00600786">
        <w:rPr>
          <w:rFonts w:ascii="Consolas" w:eastAsia="Microsoft YaHei UI" w:hAnsi="Microsoft YaHei UI"/>
          <w:color w:val="0077AA"/>
          <w:kern w:val="0"/>
          <w:lang w:val="en-GB"/>
        </w:rPr>
        <w:t>unsigned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</w:t>
      </w:r>
      <w:r w:rsidRPr="00600786">
        <w:rPr>
          <w:rFonts w:ascii="Consolas" w:eastAsia="Microsoft YaHei UI" w:hAnsi="Microsoft YaHei UI"/>
          <w:color w:val="0077AA"/>
          <w:kern w:val="0"/>
          <w:lang w:val="en-GB"/>
        </w:rPr>
        <w:t>int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value</w:t>
      </w:r>
      <w:r w:rsidRPr="00600786">
        <w:rPr>
          <w:rFonts w:ascii="Consolas" w:eastAsia="Microsoft YaHei UI" w:hAnsi="Microsoft YaHei UI"/>
          <w:color w:val="999999"/>
          <w:kern w:val="0"/>
          <w:lang w:val="en-GB"/>
        </w:rPr>
        <w:t>)</w:t>
      </w:r>
      <w:r w:rsidRPr="00600786">
        <w:rPr>
          <w:rFonts w:ascii="Consolas" w:eastAsia="Microsoft YaHei UI" w:hAnsi="Microsoft YaHei UI"/>
          <w:color w:val="0077AA"/>
          <w:kern w:val="0"/>
          <w:lang w:val="en-GB"/>
        </w:rPr>
        <w:br/>
        <w:t>int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</w:t>
      </w:r>
      <w:r w:rsidRPr="00600786">
        <w:rPr>
          <w:rFonts w:ascii="Consolas" w:eastAsia="Microsoft YaHei UI" w:hAnsi="Microsoft YaHei UI"/>
          <w:color w:val="DD4A68"/>
          <w:kern w:val="0"/>
          <w:lang w:val="en-GB"/>
        </w:rPr>
        <w:t>sys_sem_wait</w:t>
      </w:r>
      <w:r w:rsidRPr="00600786">
        <w:rPr>
          <w:rFonts w:ascii="Consolas" w:eastAsia="Microsoft YaHei UI" w:hAnsi="Microsoft YaHei UI"/>
          <w:color w:val="999999"/>
          <w:kern w:val="0"/>
          <w:lang w:val="en-GB"/>
        </w:rPr>
        <w:t>(</w:t>
      </w:r>
      <w:r w:rsidRPr="00600786">
        <w:rPr>
          <w:rFonts w:ascii="Consolas" w:eastAsia="Microsoft YaHei UI" w:hAnsi="Microsoft YaHei UI"/>
          <w:color w:val="DD4A68"/>
          <w:kern w:val="0"/>
          <w:lang w:val="en-GB"/>
        </w:rPr>
        <w:t>sem_t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</w:t>
      </w:r>
      <w:r w:rsidRPr="00600786">
        <w:rPr>
          <w:rFonts w:ascii="Consolas" w:eastAsia="Microsoft YaHei UI" w:hAnsi="Microsoft YaHei UI"/>
          <w:color w:val="9A6E3A"/>
          <w:kern w:val="0"/>
          <w:lang w:val="en-GB"/>
        </w:rPr>
        <w:t>*</w:t>
      </w:r>
      <w:r w:rsidRPr="00600786">
        <w:rPr>
          <w:rFonts w:ascii="Consolas" w:eastAsia="Microsoft YaHei UI" w:hAnsi="Microsoft YaHei UI"/>
          <w:kern w:val="0"/>
          <w:lang w:val="en-GB"/>
        </w:rPr>
        <w:t>sem</w:t>
      </w:r>
      <w:r w:rsidRPr="00600786">
        <w:rPr>
          <w:rFonts w:ascii="Consolas" w:eastAsia="Microsoft YaHei UI" w:hAnsi="Microsoft YaHei UI"/>
          <w:color w:val="999999"/>
          <w:kern w:val="0"/>
          <w:lang w:val="en-GB"/>
        </w:rPr>
        <w:t>)</w:t>
      </w:r>
      <w:r w:rsidRPr="00600786">
        <w:rPr>
          <w:rFonts w:ascii="Consolas" w:eastAsia="Microsoft YaHei UI" w:hAnsi="Microsoft YaHei UI"/>
          <w:color w:val="0077AA"/>
          <w:kern w:val="0"/>
          <w:lang w:val="en-GB"/>
        </w:rPr>
        <w:br/>
        <w:t>int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</w:t>
      </w:r>
      <w:r w:rsidRPr="00600786">
        <w:rPr>
          <w:rFonts w:ascii="Consolas" w:eastAsia="Microsoft YaHei UI" w:hAnsi="Microsoft YaHei UI"/>
          <w:color w:val="DD4A68"/>
          <w:kern w:val="0"/>
          <w:lang w:val="en-GB"/>
        </w:rPr>
        <w:t>sys_sem_post</w:t>
      </w:r>
      <w:r w:rsidRPr="00600786">
        <w:rPr>
          <w:rFonts w:ascii="Consolas" w:eastAsia="Microsoft YaHei UI" w:hAnsi="Microsoft YaHei UI"/>
          <w:color w:val="999999"/>
          <w:kern w:val="0"/>
          <w:lang w:val="en-GB"/>
        </w:rPr>
        <w:t>(</w:t>
      </w:r>
      <w:r w:rsidRPr="00600786">
        <w:rPr>
          <w:rFonts w:ascii="Consolas" w:eastAsia="Microsoft YaHei UI" w:hAnsi="Microsoft YaHei UI"/>
          <w:color w:val="DD4A68"/>
          <w:kern w:val="0"/>
          <w:lang w:val="en-GB"/>
        </w:rPr>
        <w:t>sem_t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</w:t>
      </w:r>
      <w:r w:rsidRPr="00600786">
        <w:rPr>
          <w:rFonts w:ascii="Consolas" w:eastAsia="Microsoft YaHei UI" w:hAnsi="Microsoft YaHei UI"/>
          <w:color w:val="9A6E3A"/>
          <w:kern w:val="0"/>
          <w:lang w:val="en-GB"/>
        </w:rPr>
        <w:t>*</w:t>
      </w:r>
      <w:r w:rsidRPr="00600786">
        <w:rPr>
          <w:rFonts w:ascii="Consolas" w:eastAsia="Microsoft YaHei UI" w:hAnsi="Microsoft YaHei UI"/>
          <w:kern w:val="0"/>
          <w:lang w:val="en-GB"/>
        </w:rPr>
        <w:t>sem</w:t>
      </w:r>
      <w:r w:rsidRPr="00600786">
        <w:rPr>
          <w:rFonts w:ascii="Consolas" w:eastAsia="Microsoft YaHei UI" w:hAnsi="Microsoft YaHei UI"/>
          <w:color w:val="999999"/>
          <w:kern w:val="0"/>
          <w:lang w:val="en-GB"/>
        </w:rPr>
        <w:t>)</w:t>
      </w:r>
      <w:r w:rsidRPr="00600786">
        <w:rPr>
          <w:rFonts w:ascii="Consolas" w:eastAsia="Microsoft YaHei UI" w:hAnsi="Microsoft YaHei UI"/>
          <w:color w:val="0077AA"/>
          <w:kern w:val="0"/>
          <w:lang w:val="en-GB"/>
        </w:rPr>
        <w:br/>
        <w:t>int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</w:t>
      </w:r>
      <w:r w:rsidRPr="00600786">
        <w:rPr>
          <w:rFonts w:ascii="Consolas" w:eastAsia="Microsoft YaHei UI" w:hAnsi="Microsoft YaHei UI"/>
          <w:color w:val="DD4A68"/>
          <w:kern w:val="0"/>
          <w:lang w:val="en-GB"/>
        </w:rPr>
        <w:t>sys_sem_unlink</w:t>
      </w:r>
      <w:r w:rsidRPr="00600786">
        <w:rPr>
          <w:rFonts w:ascii="Consolas" w:eastAsia="Microsoft YaHei UI" w:hAnsi="Microsoft YaHei UI"/>
          <w:color w:val="999999"/>
          <w:kern w:val="0"/>
          <w:lang w:val="en-GB"/>
        </w:rPr>
        <w:t>(</w:t>
      </w:r>
      <w:r w:rsidRPr="00600786">
        <w:rPr>
          <w:rFonts w:ascii="Consolas" w:eastAsia="Microsoft YaHei UI" w:hAnsi="Microsoft YaHei UI"/>
          <w:color w:val="0077AA"/>
          <w:kern w:val="0"/>
          <w:lang w:val="en-GB"/>
        </w:rPr>
        <w:t>const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</w:t>
      </w:r>
      <w:r w:rsidRPr="00600786">
        <w:rPr>
          <w:rFonts w:ascii="Consolas" w:eastAsia="Microsoft YaHei UI" w:hAnsi="Microsoft YaHei UI"/>
          <w:color w:val="0077AA"/>
          <w:kern w:val="0"/>
          <w:lang w:val="en-GB"/>
        </w:rPr>
        <w:t>char</w:t>
      </w:r>
      <w:r w:rsidRPr="00600786">
        <w:rPr>
          <w:rFonts w:ascii="Consolas" w:eastAsia="Microsoft YaHei UI" w:hAnsi="Microsoft YaHei UI"/>
          <w:color w:val="9A6E3A"/>
          <w:kern w:val="0"/>
          <w:lang w:val="en-GB"/>
        </w:rPr>
        <w:t>*</w:t>
      </w:r>
      <w:r w:rsidRPr="00600786">
        <w:rPr>
          <w:rFonts w:ascii="Consolas" w:eastAsia="Microsoft YaHei UI" w:hAnsi="Microsoft YaHei UI"/>
          <w:kern w:val="0"/>
          <w:lang w:val="en-GB"/>
        </w:rPr>
        <w:t xml:space="preserve"> name</w:t>
      </w:r>
      <w:r w:rsidRPr="00600786">
        <w:rPr>
          <w:rFonts w:ascii="Consolas" w:eastAsia="Microsoft YaHei UI" w:hAnsi="Microsoft YaHei UI"/>
          <w:color w:val="999999"/>
          <w:kern w:val="0"/>
          <w:lang w:val="en-GB"/>
        </w:rPr>
        <w:t>)</w:t>
      </w:r>
    </w:p>
    <w:p w14:paraId="595F65F2" w14:textId="77777777" w:rsidR="00600786" w:rsidRPr="00600786" w:rsidRDefault="00600786" w:rsidP="00600786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/>
          <w:kern w:val="0"/>
          <w:lang w:val="en-GB"/>
        </w:rPr>
      </w:pPr>
      <w:r w:rsidRPr="00600786">
        <w:rPr>
          <w:rFonts w:ascii="宋体" w:hAnsi="宋体"/>
          <w:color w:val="558EDA"/>
          <w:kern w:val="0"/>
          <w:shd w:val="clear" w:color="auto" w:fill="F6F1F3"/>
          <w:lang w:val="en-GB"/>
        </w:rPr>
        <w:t>sem_open()</w:t>
      </w:r>
      <w:r w:rsidRPr="00600786">
        <w:rPr>
          <w:rFonts w:ascii="宋体" w:hAnsi="宋体"/>
          <w:kern w:val="0"/>
          <w:lang w:val="en-GB"/>
        </w:rPr>
        <w:t xml:space="preserve"> 的功能是创建一个信号量，或打开一个已经存在的信号量。</w:t>
      </w:r>
    </w:p>
    <w:p w14:paraId="3BD6EB60" w14:textId="77777777" w:rsidR="00600786" w:rsidRPr="00600786" w:rsidRDefault="00600786" w:rsidP="00600786">
      <w:pPr>
        <w:widowControl/>
        <w:numPr>
          <w:ilvl w:val="1"/>
          <w:numId w:val="3"/>
        </w:numPr>
        <w:spacing w:line="360" w:lineRule="auto"/>
        <w:jc w:val="left"/>
        <w:rPr>
          <w:rFonts w:ascii="宋体" w:hAnsi="宋体"/>
          <w:kern w:val="0"/>
          <w:lang w:val="en-GB"/>
        </w:rPr>
      </w:pPr>
      <w:r w:rsidRPr="00600786">
        <w:rPr>
          <w:rFonts w:ascii="宋体" w:hAnsi="宋体"/>
          <w:color w:val="558EDA"/>
          <w:kern w:val="0"/>
          <w:shd w:val="clear" w:color="auto" w:fill="F6F1F3"/>
          <w:lang w:val="en-GB"/>
        </w:rPr>
        <w:t>sem_t</w:t>
      </w:r>
      <w:r w:rsidRPr="00600786">
        <w:rPr>
          <w:rFonts w:ascii="宋体" w:hAnsi="宋体"/>
          <w:kern w:val="0"/>
          <w:lang w:val="en-GB"/>
        </w:rPr>
        <w:t xml:space="preserve"> 是信号量类型，根据实现的需要自定义。</w:t>
      </w:r>
    </w:p>
    <w:p w14:paraId="3F10A262" w14:textId="77777777" w:rsidR="00600786" w:rsidRPr="00600786" w:rsidRDefault="00600786" w:rsidP="00600786">
      <w:pPr>
        <w:widowControl/>
        <w:numPr>
          <w:ilvl w:val="1"/>
          <w:numId w:val="3"/>
        </w:numPr>
        <w:spacing w:line="360" w:lineRule="auto"/>
        <w:jc w:val="left"/>
        <w:rPr>
          <w:rFonts w:ascii="宋体" w:hAnsi="宋体"/>
          <w:kern w:val="0"/>
          <w:lang w:val="en-GB"/>
        </w:rPr>
      </w:pPr>
      <w:r w:rsidRPr="00600786">
        <w:rPr>
          <w:rFonts w:ascii="宋体" w:hAnsi="宋体"/>
          <w:color w:val="558EDA"/>
          <w:kern w:val="0"/>
          <w:shd w:val="clear" w:color="auto" w:fill="F6F1F3"/>
          <w:lang w:val="en-GB"/>
        </w:rPr>
        <w:t>name</w:t>
      </w:r>
      <w:r w:rsidRPr="00600786">
        <w:rPr>
          <w:rFonts w:ascii="宋体" w:hAnsi="宋体"/>
          <w:kern w:val="0"/>
          <w:lang w:val="en-GB"/>
        </w:rPr>
        <w:t xml:space="preserve"> 是信号量的名字。不同的进程可以通过提供同样的 name 而共享同一个信号量。如果该信号量不存在，就创建新的名为 name 的信号量；如果存在，就打开已经存在的名为 name 的信号量。</w:t>
      </w:r>
    </w:p>
    <w:p w14:paraId="7C3261A4" w14:textId="77777777" w:rsidR="00600786" w:rsidRPr="00600786" w:rsidRDefault="00600786" w:rsidP="00600786">
      <w:pPr>
        <w:widowControl/>
        <w:numPr>
          <w:ilvl w:val="1"/>
          <w:numId w:val="3"/>
        </w:numPr>
        <w:spacing w:line="360" w:lineRule="auto"/>
        <w:jc w:val="left"/>
        <w:rPr>
          <w:rFonts w:ascii="宋体" w:hAnsi="宋体"/>
          <w:kern w:val="0"/>
          <w:lang w:val="en-GB"/>
        </w:rPr>
      </w:pPr>
      <w:r w:rsidRPr="00600786">
        <w:rPr>
          <w:rFonts w:ascii="宋体" w:hAnsi="宋体"/>
          <w:color w:val="558EDA"/>
          <w:kern w:val="0"/>
          <w:shd w:val="clear" w:color="auto" w:fill="F6F1F3"/>
          <w:lang w:val="en-GB"/>
        </w:rPr>
        <w:t>value</w:t>
      </w:r>
      <w:r w:rsidRPr="00600786">
        <w:rPr>
          <w:rFonts w:ascii="宋体" w:hAnsi="宋体"/>
          <w:kern w:val="0"/>
          <w:lang w:val="en-GB"/>
        </w:rPr>
        <w:t xml:space="preserve"> 是信号量的初值，仅当新建信号量时，此参数才有效，其余情况下它被忽略。当成功时，返回值是该信号量的唯一标识（比如，在内核的地址、ID 等），由另两个系统调用使用。如失败，返回值是 NULL。</w:t>
      </w:r>
    </w:p>
    <w:p w14:paraId="33D8BAD4" w14:textId="77777777" w:rsidR="00600786" w:rsidRPr="00600786" w:rsidRDefault="00600786" w:rsidP="00600786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/>
          <w:kern w:val="0"/>
          <w:lang w:val="en-GB"/>
        </w:rPr>
      </w:pPr>
      <w:r w:rsidRPr="00600786">
        <w:rPr>
          <w:rFonts w:ascii="宋体" w:hAnsi="宋体"/>
          <w:color w:val="558EDA"/>
          <w:kern w:val="0"/>
          <w:shd w:val="clear" w:color="auto" w:fill="F6F1F3"/>
          <w:lang w:val="en-GB"/>
        </w:rPr>
        <w:lastRenderedPageBreak/>
        <w:t>sem_wait()</w:t>
      </w:r>
      <w:r w:rsidRPr="00600786">
        <w:rPr>
          <w:rFonts w:ascii="宋体" w:hAnsi="宋体"/>
          <w:kern w:val="0"/>
          <w:lang w:val="en-GB"/>
        </w:rPr>
        <w:t xml:space="preserve"> 就是信号量的 P 原子操作。如果继续运行的条件不满足，则令调用进程等待在信号量 sem 上。返回 0 表示成功，返回 -1 表示失败。</w:t>
      </w:r>
    </w:p>
    <w:p w14:paraId="1C84205F" w14:textId="77777777" w:rsidR="00600786" w:rsidRPr="00600786" w:rsidRDefault="00600786" w:rsidP="00600786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/>
          <w:kern w:val="0"/>
          <w:lang w:val="en-GB"/>
        </w:rPr>
      </w:pPr>
      <w:r w:rsidRPr="00600786">
        <w:rPr>
          <w:rFonts w:ascii="宋体" w:hAnsi="宋体"/>
          <w:color w:val="558EDA"/>
          <w:kern w:val="0"/>
          <w:shd w:val="clear" w:color="auto" w:fill="F6F1F3"/>
          <w:lang w:val="en-GB"/>
        </w:rPr>
        <w:t>sem_post()</w:t>
      </w:r>
      <w:r w:rsidRPr="00600786">
        <w:rPr>
          <w:rFonts w:ascii="宋体" w:hAnsi="宋体"/>
          <w:kern w:val="0"/>
          <w:lang w:val="en-GB"/>
        </w:rPr>
        <w:t xml:space="preserve"> 就是信号量的 V 原子操作。如果有等待 sem 的进程，它会唤醒其中的一个。返回 0 表示成功，返回 -1 表示失败。</w:t>
      </w:r>
    </w:p>
    <w:p w14:paraId="13DAAFAF" w14:textId="77777777" w:rsidR="00600786" w:rsidRPr="00600786" w:rsidRDefault="00600786" w:rsidP="00600786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/>
          <w:kern w:val="0"/>
          <w:lang w:val="en-GB"/>
        </w:rPr>
      </w:pPr>
      <w:r w:rsidRPr="00600786">
        <w:rPr>
          <w:rFonts w:ascii="宋体" w:hAnsi="宋体"/>
          <w:color w:val="558EDA"/>
          <w:kern w:val="0"/>
          <w:shd w:val="clear" w:color="auto" w:fill="F6F1F3"/>
          <w:lang w:val="en-GB"/>
        </w:rPr>
        <w:t>sem_unlink()</w:t>
      </w:r>
      <w:r w:rsidRPr="00600786">
        <w:rPr>
          <w:rFonts w:ascii="宋体" w:hAnsi="宋体"/>
          <w:kern w:val="0"/>
          <w:lang w:val="en-GB"/>
        </w:rPr>
        <w:t xml:space="preserve"> 的功能是删除名为 name 的信号量。返回 0 表示成功，返回 -1 表示失败。</w:t>
      </w:r>
    </w:p>
    <w:p w14:paraId="479297E1" w14:textId="77777777" w:rsidR="00600786" w:rsidRPr="00600786" w:rsidRDefault="00600786" w:rsidP="00600786">
      <w:pPr>
        <w:widowControl/>
        <w:spacing w:line="360" w:lineRule="auto"/>
        <w:jc w:val="left"/>
        <w:outlineLvl w:val="3"/>
        <w:rPr>
          <w:rFonts w:ascii="宋体" w:hAnsi="宋体"/>
          <w:b/>
          <w:bCs/>
          <w:kern w:val="0"/>
          <w:lang w:val="en-GB"/>
        </w:rPr>
      </w:pPr>
      <w:r w:rsidRPr="00600786">
        <w:rPr>
          <w:rFonts w:ascii="宋体" w:hAnsi="宋体"/>
          <w:b/>
          <w:bCs/>
          <w:kern w:val="0"/>
          <w:lang w:val="en-GB"/>
        </w:rPr>
        <w:t>生产者消费者问题</w:t>
      </w:r>
    </w:p>
    <w:p w14:paraId="5DD95B44" w14:textId="3A45F0A4" w:rsidR="00600786" w:rsidRPr="00600786" w:rsidRDefault="00600786" w:rsidP="00600786">
      <w:pPr>
        <w:widowControl/>
        <w:spacing w:line="360" w:lineRule="auto"/>
        <w:ind w:firstLine="420"/>
        <w:jc w:val="left"/>
        <w:rPr>
          <w:rFonts w:ascii="宋体" w:hAnsi="宋体"/>
          <w:kern w:val="0"/>
          <w:lang w:val="en-GB"/>
        </w:rPr>
      </w:pPr>
      <w:r w:rsidRPr="00600786">
        <w:rPr>
          <w:rFonts w:ascii="宋体" w:hAnsi="宋体"/>
          <w:kern w:val="0"/>
          <w:lang w:val="en-GB"/>
        </w:rPr>
        <w:t>利用上面实现的信号量系统调用，编写一个应用程序“pc.c”来模拟经典的生产者 消费者之间的同步。</w:t>
      </w:r>
    </w:p>
    <w:p w14:paraId="768F394F" w14:textId="77777777" w:rsidR="00600786" w:rsidRPr="00600786" w:rsidRDefault="00600786" w:rsidP="00600786">
      <w:pPr>
        <w:widowControl/>
        <w:spacing w:line="360" w:lineRule="auto"/>
        <w:ind w:firstLine="420"/>
        <w:jc w:val="left"/>
        <w:rPr>
          <w:rFonts w:ascii="宋体" w:hAnsi="宋体"/>
          <w:kern w:val="0"/>
          <w:lang w:val="en-GB"/>
        </w:rPr>
      </w:pPr>
      <w:r w:rsidRPr="00600786">
        <w:rPr>
          <w:rFonts w:ascii="宋体" w:hAnsi="宋体"/>
          <w:kern w:val="0"/>
          <w:lang w:val="en-GB"/>
        </w:rPr>
        <w:t>在这个程序中，要建立 1 个生产者进程，5 个消费者进程；用文件建立一个共享缓冲区；生产者进程依次向缓冲区写入整数 0,1,2,...,499；每个消费者进程从缓冲区中读取 100 个数，每读取一个数字就打印到标准输出上；缓冲区文件最多只能保存 10 个数。</w:t>
      </w:r>
    </w:p>
    <w:p w14:paraId="4EC7BE0D" w14:textId="72F26806" w:rsidR="006775A6" w:rsidRPr="00600786" w:rsidRDefault="00600786" w:rsidP="00600786">
      <w:pPr>
        <w:ind w:firstLine="420"/>
        <w:rPr>
          <w:b/>
          <w:bCs/>
          <w:sz w:val="28"/>
          <w:szCs w:val="28"/>
          <w:lang w:val="en-GB"/>
        </w:rPr>
      </w:pPr>
      <w:r w:rsidRPr="00600786">
        <w:rPr>
          <w:rFonts w:hint="eastAsia"/>
          <w:b/>
          <w:bCs/>
          <w:sz w:val="28"/>
          <w:szCs w:val="28"/>
          <w:lang w:val="en-GB"/>
        </w:rPr>
        <w:t>实验步骤</w:t>
      </w:r>
    </w:p>
    <w:p w14:paraId="43022A79" w14:textId="77777777" w:rsidR="00600786" w:rsidRPr="00600786" w:rsidRDefault="00600786" w:rsidP="00600786">
      <w:pPr>
        <w:rPr>
          <w:b/>
          <w:bCs/>
          <w:lang w:val="en-GB"/>
        </w:rPr>
      </w:pPr>
      <w:r w:rsidRPr="00600786">
        <w:rPr>
          <w:b/>
          <w:bCs/>
          <w:lang w:val="en-GB"/>
        </w:rPr>
        <w:t xml:space="preserve">1 </w:t>
      </w:r>
      <w:r w:rsidRPr="00600786">
        <w:rPr>
          <w:b/>
          <w:bCs/>
          <w:lang w:val="en-GB"/>
        </w:rPr>
        <w:t>添加信号量系统调用</w:t>
      </w:r>
    </w:p>
    <w:p w14:paraId="45242E10" w14:textId="77777777" w:rsidR="00600786" w:rsidRPr="00600786" w:rsidRDefault="00600786" w:rsidP="00600786">
      <w:pPr>
        <w:numPr>
          <w:ilvl w:val="0"/>
          <w:numId w:val="4"/>
        </w:numPr>
        <w:rPr>
          <w:lang w:val="en-GB"/>
        </w:rPr>
      </w:pPr>
      <w:r w:rsidRPr="00600786">
        <w:rPr>
          <w:lang w:val="en-GB"/>
        </w:rPr>
        <w:t>修改</w:t>
      </w:r>
      <w:r w:rsidRPr="00600786">
        <w:rPr>
          <w:lang w:val="en-GB"/>
        </w:rPr>
        <w:t>unist.h</w:t>
      </w:r>
      <w:r w:rsidRPr="00600786">
        <w:rPr>
          <w:lang w:val="en-GB"/>
        </w:rPr>
        <w:t>与</w:t>
      </w:r>
      <w:r w:rsidRPr="00600786">
        <w:rPr>
          <w:lang w:val="en-GB"/>
        </w:rPr>
        <w:t>sys.h</w:t>
      </w:r>
      <w:r w:rsidRPr="00600786">
        <w:rPr>
          <w:lang w:val="en-GB"/>
        </w:rPr>
        <w:t>文件，添加有关信号量系统调用的信息。</w:t>
      </w:r>
    </w:p>
    <w:p w14:paraId="1807E7F1" w14:textId="77777777" w:rsidR="00600786" w:rsidRPr="00600786" w:rsidRDefault="00600786" w:rsidP="00600786">
      <w:pPr>
        <w:numPr>
          <w:ilvl w:val="0"/>
          <w:numId w:val="4"/>
        </w:numPr>
        <w:rPr>
          <w:lang w:val="en-GB"/>
        </w:rPr>
      </w:pPr>
      <w:r w:rsidRPr="00600786">
        <w:rPr>
          <w:lang w:val="en-GB"/>
        </w:rPr>
        <w:t>添加信号量头文件</w:t>
      </w:r>
      <w:r w:rsidRPr="00600786">
        <w:rPr>
          <w:lang w:val="en-GB"/>
        </w:rPr>
        <w:t>sem.h</w:t>
      </w:r>
      <w:r w:rsidRPr="00600786">
        <w:rPr>
          <w:lang w:val="en-GB"/>
        </w:rPr>
        <w:t>与信号量系统调用实现文件</w:t>
      </w:r>
      <w:r w:rsidRPr="00600786">
        <w:rPr>
          <w:lang w:val="en-GB"/>
        </w:rPr>
        <w:t>sem.c</w:t>
      </w:r>
      <w:r w:rsidRPr="00600786">
        <w:rPr>
          <w:lang w:val="en-GB"/>
        </w:rPr>
        <w:t>。</w:t>
      </w:r>
    </w:p>
    <w:p w14:paraId="0259D103" w14:textId="77777777" w:rsidR="00600786" w:rsidRPr="00600786" w:rsidRDefault="00600786" w:rsidP="00600786">
      <w:pPr>
        <w:rPr>
          <w:lang w:val="en-GB"/>
        </w:rPr>
      </w:pPr>
      <w:r w:rsidRPr="00600786">
        <w:rPr>
          <w:lang w:val="en-GB"/>
        </w:rPr>
        <w:t>头文件中声明了信号量的结构体，包括</w:t>
      </w:r>
      <w:r w:rsidRPr="00600786">
        <w:rPr>
          <w:lang w:val="en-GB"/>
        </w:rPr>
        <w:t>name, value, queue</w:t>
      </w:r>
      <w:r w:rsidRPr="00600786">
        <w:rPr>
          <w:lang w:val="en-GB"/>
        </w:rPr>
        <w:t>三个成员。</w:t>
      </w:r>
    </w:p>
    <w:p w14:paraId="4AB40601" w14:textId="77777777" w:rsidR="00600786" w:rsidRPr="00600786" w:rsidRDefault="00600786" w:rsidP="00600786">
      <w:pPr>
        <w:jc w:val="center"/>
        <w:rPr>
          <w:lang w:val="en-GB"/>
        </w:rPr>
      </w:pPr>
      <w:r w:rsidRPr="00600786">
        <w:rPr>
          <w:noProof/>
          <w:lang w:val="en-GB"/>
        </w:rPr>
        <w:lastRenderedPageBreak/>
        <w:drawing>
          <wp:inline distT="0" distB="0" distL="0" distR="0" wp14:anchorId="15FBA91B" wp14:editId="72933597">
            <wp:extent cx="3598333" cy="2827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333" cy="28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2AC1" w14:textId="77777777" w:rsidR="00600786" w:rsidRPr="00600786" w:rsidRDefault="00600786" w:rsidP="00600786">
      <w:pPr>
        <w:rPr>
          <w:lang w:val="en-GB"/>
        </w:rPr>
      </w:pPr>
      <w:r w:rsidRPr="00600786">
        <w:rPr>
          <w:lang w:val="en-GB"/>
        </w:rPr>
        <w:t>信号量系统调用实现：</w:t>
      </w:r>
    </w:p>
    <w:p w14:paraId="66102F83" w14:textId="77777777" w:rsidR="00600786" w:rsidRPr="00600786" w:rsidRDefault="00600786" w:rsidP="00600786">
      <w:pPr>
        <w:rPr>
          <w:lang w:val="en-GB"/>
        </w:rPr>
      </w:pPr>
      <w:r w:rsidRPr="00600786">
        <w:rPr>
          <w:lang w:val="en-GB"/>
        </w:rPr>
        <w:t>sys_sem_open</w:t>
      </w:r>
    </w:p>
    <w:p w14:paraId="5A7A6155" w14:textId="77777777" w:rsidR="00600786" w:rsidRPr="00600786" w:rsidRDefault="00600786" w:rsidP="00600786">
      <w:pPr>
        <w:jc w:val="center"/>
        <w:rPr>
          <w:lang w:val="en-GB"/>
        </w:rPr>
      </w:pPr>
      <w:r w:rsidRPr="00600786">
        <w:rPr>
          <w:noProof/>
          <w:lang w:val="en-GB"/>
        </w:rPr>
        <w:drawing>
          <wp:inline distT="0" distB="0" distL="0" distR="0" wp14:anchorId="5FCFDF26" wp14:editId="44B0A160">
            <wp:extent cx="2986012" cy="27894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12" cy="27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DD50" w14:textId="77777777" w:rsidR="00600786" w:rsidRPr="00600786" w:rsidRDefault="00600786" w:rsidP="00600786">
      <w:pPr>
        <w:rPr>
          <w:lang w:val="en-GB"/>
        </w:rPr>
      </w:pPr>
      <w:r w:rsidRPr="00600786">
        <w:rPr>
          <w:lang w:val="en-GB"/>
        </w:rPr>
        <w:t>sys_sem_unlink</w:t>
      </w:r>
    </w:p>
    <w:p w14:paraId="03DAFAF7" w14:textId="77777777" w:rsidR="00600786" w:rsidRPr="00600786" w:rsidRDefault="00600786" w:rsidP="00600786">
      <w:pPr>
        <w:jc w:val="center"/>
        <w:rPr>
          <w:lang w:val="en-GB"/>
        </w:rPr>
      </w:pPr>
      <w:r w:rsidRPr="00600786">
        <w:rPr>
          <w:noProof/>
          <w:lang w:val="en-GB"/>
        </w:rPr>
        <w:lastRenderedPageBreak/>
        <w:drawing>
          <wp:inline distT="0" distB="0" distL="0" distR="0" wp14:anchorId="472BC148" wp14:editId="74A2C616">
            <wp:extent cx="3530298" cy="52689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98" cy="526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925A" w14:textId="77777777" w:rsidR="00600786" w:rsidRPr="00600786" w:rsidRDefault="00600786" w:rsidP="00600786">
      <w:pPr>
        <w:rPr>
          <w:b/>
          <w:bCs/>
          <w:lang w:val="en-GB"/>
        </w:rPr>
      </w:pPr>
      <w:r w:rsidRPr="00600786">
        <w:rPr>
          <w:b/>
          <w:bCs/>
          <w:lang w:val="en-GB"/>
        </w:rPr>
        <w:t xml:space="preserve">2 </w:t>
      </w:r>
      <w:r w:rsidRPr="00600786">
        <w:rPr>
          <w:b/>
          <w:bCs/>
          <w:lang w:val="en-GB"/>
        </w:rPr>
        <w:t>编写生产者</w:t>
      </w:r>
      <w:r w:rsidRPr="00600786">
        <w:rPr>
          <w:b/>
          <w:bCs/>
          <w:lang w:val="en-GB"/>
        </w:rPr>
        <w:t>-</w:t>
      </w:r>
      <w:r w:rsidRPr="00600786">
        <w:rPr>
          <w:b/>
          <w:bCs/>
          <w:lang w:val="en-GB"/>
        </w:rPr>
        <w:t>消费者程序</w:t>
      </w:r>
    </w:p>
    <w:p w14:paraId="162D3827" w14:textId="77777777" w:rsidR="00600786" w:rsidRPr="00600786" w:rsidRDefault="00600786" w:rsidP="00600786">
      <w:pPr>
        <w:rPr>
          <w:b/>
          <w:bCs/>
          <w:lang w:val="en-GB"/>
        </w:rPr>
      </w:pPr>
      <w:r w:rsidRPr="00600786">
        <w:rPr>
          <w:b/>
          <w:bCs/>
          <w:lang w:val="en-GB"/>
        </w:rPr>
        <w:t>生产者</w:t>
      </w:r>
      <w:r w:rsidRPr="00600786">
        <w:rPr>
          <w:b/>
          <w:bCs/>
          <w:lang w:val="en-GB"/>
        </w:rPr>
        <w:t>-</w:t>
      </w:r>
      <w:r w:rsidRPr="00600786">
        <w:rPr>
          <w:b/>
          <w:bCs/>
          <w:lang w:val="en-GB"/>
        </w:rPr>
        <w:t>父进程</w:t>
      </w:r>
    </w:p>
    <w:p w14:paraId="415C5817" w14:textId="1746AE73" w:rsidR="00600786" w:rsidRDefault="00600786" w:rsidP="0060078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9F348B" wp14:editId="2FAF65E7">
            <wp:extent cx="3726255" cy="1876928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108" cy="187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AC95" w14:textId="76CF5438" w:rsidR="00600786" w:rsidRPr="00600786" w:rsidRDefault="00600786" w:rsidP="00600786">
      <w:pPr>
        <w:rPr>
          <w:b/>
          <w:bCs/>
          <w:lang w:val="en-GB"/>
        </w:rPr>
      </w:pPr>
      <w:r w:rsidRPr="00600786">
        <w:rPr>
          <w:rFonts w:hint="eastAsia"/>
          <w:b/>
          <w:bCs/>
          <w:lang w:val="en-GB"/>
        </w:rPr>
        <w:t>消费者</w:t>
      </w:r>
      <w:r w:rsidRPr="00600786">
        <w:rPr>
          <w:rFonts w:hint="eastAsia"/>
          <w:b/>
          <w:bCs/>
          <w:lang w:val="en-GB"/>
        </w:rPr>
        <w:t>-</w:t>
      </w:r>
      <w:r w:rsidRPr="00600786">
        <w:rPr>
          <w:rFonts w:hint="eastAsia"/>
          <w:b/>
          <w:bCs/>
          <w:lang w:val="en-GB"/>
        </w:rPr>
        <w:t>子进程</w:t>
      </w:r>
    </w:p>
    <w:p w14:paraId="2557C451" w14:textId="3313188A" w:rsidR="00600786" w:rsidRDefault="00600786" w:rsidP="00600786">
      <w:pPr>
        <w:rPr>
          <w:lang w:val="en-GB"/>
        </w:rPr>
      </w:pPr>
    </w:p>
    <w:p w14:paraId="7EA13A0D" w14:textId="0A3CEF59" w:rsidR="00600786" w:rsidRDefault="00600786" w:rsidP="00600786">
      <w:pPr>
        <w:rPr>
          <w:lang w:val="en-GB"/>
        </w:rPr>
      </w:pPr>
    </w:p>
    <w:p w14:paraId="5EB6EF17" w14:textId="03989345" w:rsidR="00600786" w:rsidRDefault="00600786" w:rsidP="0060078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F566FBF" wp14:editId="702A1E95">
            <wp:extent cx="4387480" cy="39082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362" cy="39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ABBA" w14:textId="77777777" w:rsidR="00600786" w:rsidRPr="00600786" w:rsidRDefault="00600786" w:rsidP="00600786">
      <w:pPr>
        <w:rPr>
          <w:lang w:val="en-GB"/>
        </w:rPr>
      </w:pPr>
    </w:p>
    <w:p w14:paraId="5FD2C72C" w14:textId="77777777" w:rsidR="00B23B31" w:rsidRDefault="00F84DEB">
      <w:pPr>
        <w:ind w:firstLineChars="200" w:firstLine="55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三</w:t>
      </w:r>
      <w:r w:rsidR="00B23B31">
        <w:rPr>
          <w:rFonts w:ascii="黑体" w:eastAsia="黑体" w:hint="eastAsia"/>
          <w:sz w:val="28"/>
          <w:szCs w:val="28"/>
        </w:rPr>
        <w:t>、</w:t>
      </w:r>
      <w:r w:rsidR="00B23B31">
        <w:rPr>
          <w:rFonts w:ascii="黑体" w:eastAsia="黑体"/>
          <w:sz w:val="28"/>
          <w:szCs w:val="28"/>
        </w:rPr>
        <w:t>实验结果与分析</w:t>
      </w:r>
    </w:p>
    <w:p w14:paraId="71A78434" w14:textId="029845CB" w:rsidR="00600786" w:rsidRDefault="00600786">
      <w:pPr>
        <w:ind w:firstLineChars="200" w:firstLine="473"/>
        <w:rPr>
          <w:noProof/>
        </w:rPr>
      </w:pPr>
      <w:r>
        <w:rPr>
          <w:noProof/>
        </w:rPr>
        <w:drawing>
          <wp:inline distT="0" distB="0" distL="0" distR="0" wp14:anchorId="26BA3339" wp14:editId="7761186E">
            <wp:extent cx="5400675" cy="2545715"/>
            <wp:effectExtent l="0" t="0" r="952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508F" w14:textId="24ED41FF" w:rsidR="006775A6" w:rsidRDefault="00600786">
      <w:pPr>
        <w:ind w:firstLineChars="200" w:firstLine="473"/>
      </w:pPr>
      <w:r>
        <w:rPr>
          <w:rFonts w:hint="eastAsia"/>
        </w:rPr>
        <w:t>经测试，该生产者消费者程序成功实现了预定功能，说明信号量相关系统调用实现正确。</w:t>
      </w:r>
    </w:p>
    <w:p w14:paraId="412C3998" w14:textId="77777777" w:rsidR="00B23B31" w:rsidRDefault="00F84DEB">
      <w:pPr>
        <w:ind w:firstLineChars="200" w:firstLine="55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</w:t>
      </w:r>
      <w:r w:rsidR="00B23B31">
        <w:rPr>
          <w:rFonts w:ascii="黑体" w:eastAsia="黑体" w:hint="eastAsia"/>
          <w:sz w:val="28"/>
          <w:szCs w:val="28"/>
        </w:rPr>
        <w:t>、</w:t>
      </w:r>
      <w:r w:rsidR="00B23B31">
        <w:rPr>
          <w:rFonts w:ascii="黑体" w:eastAsia="黑体"/>
          <w:sz w:val="28"/>
          <w:szCs w:val="28"/>
        </w:rPr>
        <w:t>问题与建议</w:t>
      </w:r>
    </w:p>
    <w:p w14:paraId="1752EA8A" w14:textId="77777777" w:rsidR="00B23B31" w:rsidRDefault="00B23B31">
      <w:pPr>
        <w:ind w:firstLineChars="200" w:firstLine="473"/>
      </w:pPr>
    </w:p>
    <w:sectPr w:rsidR="00B23B31" w:rsidSect="007B2F38">
      <w:footerReference w:type="even" r:id="rId13"/>
      <w:footerReference w:type="default" r:id="rId14"/>
      <w:pgSz w:w="11907" w:h="16840" w:code="9"/>
      <w:pgMar w:top="1701" w:right="1701" w:bottom="1701" w:left="1701" w:header="1418" w:footer="1418" w:gutter="0"/>
      <w:cols w:space="425"/>
      <w:docGrid w:type="linesAndChars" w:linePitch="447" w:charSpace="-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6A345" w14:textId="77777777" w:rsidR="00EE3F0D" w:rsidRDefault="00EE3F0D">
      <w:r>
        <w:separator/>
      </w:r>
    </w:p>
  </w:endnote>
  <w:endnote w:type="continuationSeparator" w:id="0">
    <w:p w14:paraId="31F2FABF" w14:textId="77777777" w:rsidR="00EE3F0D" w:rsidRDefault="00EE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FEA2" w14:textId="77777777" w:rsidR="003060F2" w:rsidRDefault="003060F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6566319" w14:textId="77777777" w:rsidR="003060F2" w:rsidRDefault="003060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0019" w14:textId="77777777" w:rsidR="003060F2" w:rsidRDefault="007B2F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87063">
      <w:rPr>
        <w:rStyle w:val="a6"/>
        <w:noProof/>
      </w:rPr>
      <w:t>1</w:t>
    </w:r>
    <w:r>
      <w:rPr>
        <w:rStyle w:val="a6"/>
      </w:rPr>
      <w:fldChar w:fldCharType="end"/>
    </w:r>
  </w:p>
  <w:p w14:paraId="67AB7B53" w14:textId="77777777" w:rsidR="003060F2" w:rsidRDefault="003060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6465" w14:textId="77777777" w:rsidR="00EE3F0D" w:rsidRDefault="00EE3F0D">
      <w:r>
        <w:separator/>
      </w:r>
    </w:p>
  </w:footnote>
  <w:footnote w:type="continuationSeparator" w:id="0">
    <w:p w14:paraId="19A4DE7F" w14:textId="77777777" w:rsidR="00EE3F0D" w:rsidRDefault="00EE3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10F"/>
    <w:multiLevelType w:val="hybridMultilevel"/>
    <w:tmpl w:val="A2E0EC86"/>
    <w:lvl w:ilvl="0" w:tplc="7AEAECAC">
      <w:start w:val="1"/>
      <w:numFmt w:val="bullet"/>
      <w:lvlText w:val="●"/>
      <w:lvlJc w:val="left"/>
      <w:pPr>
        <w:ind w:left="0"/>
      </w:pPr>
    </w:lvl>
    <w:lvl w:ilvl="1" w:tplc="26EC7F5C">
      <w:start w:val="1"/>
      <w:numFmt w:val="bullet"/>
      <w:lvlText w:val="●"/>
      <w:lvlJc w:val="left"/>
      <w:pPr>
        <w:ind w:left="360"/>
      </w:pPr>
    </w:lvl>
    <w:lvl w:ilvl="2" w:tplc="63260EAE">
      <w:start w:val="1"/>
      <w:numFmt w:val="bullet"/>
      <w:lvlText w:val="●"/>
      <w:lvlJc w:val="left"/>
      <w:pPr>
        <w:ind w:left="720"/>
      </w:pPr>
    </w:lvl>
    <w:lvl w:ilvl="3" w:tplc="974EF2AC">
      <w:start w:val="1"/>
      <w:numFmt w:val="bullet"/>
      <w:lvlText w:val="●"/>
      <w:lvlJc w:val="left"/>
      <w:pPr>
        <w:ind w:left="1080"/>
      </w:pPr>
    </w:lvl>
    <w:lvl w:ilvl="4" w:tplc="66D6A2F6">
      <w:start w:val="1"/>
      <w:numFmt w:val="bullet"/>
      <w:lvlText w:val="●"/>
      <w:lvlJc w:val="left"/>
      <w:pPr>
        <w:ind w:left="1440"/>
      </w:pPr>
    </w:lvl>
    <w:lvl w:ilvl="5" w:tplc="3F2255F8">
      <w:start w:val="1"/>
      <w:numFmt w:val="bullet"/>
      <w:lvlText w:val="●"/>
      <w:lvlJc w:val="left"/>
      <w:pPr>
        <w:ind w:left="1800"/>
      </w:pPr>
    </w:lvl>
    <w:lvl w:ilvl="6" w:tplc="6E4013B0">
      <w:start w:val="1"/>
      <w:numFmt w:val="bullet"/>
      <w:lvlText w:val="●"/>
      <w:lvlJc w:val="left"/>
      <w:pPr>
        <w:ind w:left="2160"/>
      </w:pPr>
    </w:lvl>
    <w:lvl w:ilvl="7" w:tplc="99166956">
      <w:start w:val="1"/>
      <w:numFmt w:val="bullet"/>
      <w:lvlText w:val="●"/>
      <w:lvlJc w:val="left"/>
      <w:pPr>
        <w:ind w:left="2520"/>
      </w:pPr>
    </w:lvl>
    <w:lvl w:ilvl="8" w:tplc="69A6A1E4">
      <w:start w:val="1"/>
      <w:numFmt w:val="bullet"/>
      <w:lvlText w:val="●"/>
      <w:lvlJc w:val="left"/>
      <w:pPr>
        <w:ind w:left="2880"/>
      </w:pPr>
    </w:lvl>
  </w:abstractNum>
  <w:abstractNum w:abstractNumId="1" w15:restartNumberingAfterBreak="0">
    <w:nsid w:val="1DC950ED"/>
    <w:multiLevelType w:val="hybridMultilevel"/>
    <w:tmpl w:val="9266F8EE"/>
    <w:lvl w:ilvl="0" w:tplc="1486C3A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39095FBB"/>
    <w:multiLevelType w:val="hybridMultilevel"/>
    <w:tmpl w:val="280C987E"/>
    <w:lvl w:ilvl="0" w:tplc="C7023AC8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5DB23B4E"/>
    <w:multiLevelType w:val="hybridMultilevel"/>
    <w:tmpl w:val="A5AE7C56"/>
    <w:lvl w:ilvl="0" w:tplc="90802322">
      <w:start w:val="1"/>
      <w:numFmt w:val="decimal"/>
      <w:lvlText w:val="%1."/>
      <w:lvlJc w:val="left"/>
      <w:pPr>
        <w:ind w:left="0"/>
      </w:pPr>
    </w:lvl>
    <w:lvl w:ilvl="1" w:tplc="5BBA57B6">
      <w:start w:val="1"/>
      <w:numFmt w:val="decimal"/>
      <w:lvlText w:val="%2."/>
      <w:lvlJc w:val="left"/>
      <w:pPr>
        <w:ind w:left="360"/>
      </w:pPr>
    </w:lvl>
    <w:lvl w:ilvl="2" w:tplc="5478D6E0">
      <w:start w:val="1"/>
      <w:numFmt w:val="decimal"/>
      <w:lvlText w:val="%3."/>
      <w:lvlJc w:val="left"/>
      <w:pPr>
        <w:ind w:left="720"/>
      </w:pPr>
    </w:lvl>
    <w:lvl w:ilvl="3" w:tplc="EA369644">
      <w:start w:val="1"/>
      <w:numFmt w:val="decimal"/>
      <w:lvlText w:val="%4."/>
      <w:lvlJc w:val="left"/>
      <w:pPr>
        <w:ind w:left="1080"/>
      </w:pPr>
    </w:lvl>
    <w:lvl w:ilvl="4" w:tplc="34C83EF8">
      <w:start w:val="1"/>
      <w:numFmt w:val="decimal"/>
      <w:lvlText w:val="%5."/>
      <w:lvlJc w:val="left"/>
      <w:pPr>
        <w:ind w:left="1440"/>
      </w:pPr>
    </w:lvl>
    <w:lvl w:ilvl="5" w:tplc="148CB160">
      <w:start w:val="1"/>
      <w:numFmt w:val="decimal"/>
      <w:lvlText w:val="%6."/>
      <w:lvlJc w:val="left"/>
      <w:pPr>
        <w:ind w:left="1800"/>
      </w:pPr>
    </w:lvl>
    <w:lvl w:ilvl="6" w:tplc="665C588C">
      <w:start w:val="1"/>
      <w:numFmt w:val="decimal"/>
      <w:lvlText w:val="%7."/>
      <w:lvlJc w:val="left"/>
      <w:pPr>
        <w:ind w:left="2160"/>
      </w:pPr>
    </w:lvl>
    <w:lvl w:ilvl="7" w:tplc="80BAE4B8">
      <w:start w:val="1"/>
      <w:numFmt w:val="decimal"/>
      <w:lvlText w:val="%8."/>
      <w:lvlJc w:val="left"/>
      <w:pPr>
        <w:ind w:left="2520"/>
      </w:pPr>
    </w:lvl>
    <w:lvl w:ilvl="8" w:tplc="FD14A122">
      <w:start w:val="1"/>
      <w:numFmt w:val="decimal"/>
      <w:lvlText w:val="%9."/>
      <w:lvlJc w:val="left"/>
      <w:pPr>
        <w:ind w:left="28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8"/>
  <w:drawingGridVerticalSpacing w:val="44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4E"/>
    <w:rsid w:val="00031F97"/>
    <w:rsid w:val="000746A0"/>
    <w:rsid w:val="000C674E"/>
    <w:rsid w:val="00112846"/>
    <w:rsid w:val="001C2322"/>
    <w:rsid w:val="001C2908"/>
    <w:rsid w:val="00216C80"/>
    <w:rsid w:val="00230B15"/>
    <w:rsid w:val="003060F2"/>
    <w:rsid w:val="00312780"/>
    <w:rsid w:val="00342C50"/>
    <w:rsid w:val="00357036"/>
    <w:rsid w:val="00391AF8"/>
    <w:rsid w:val="003B2E97"/>
    <w:rsid w:val="00470184"/>
    <w:rsid w:val="00490EF1"/>
    <w:rsid w:val="004953EC"/>
    <w:rsid w:val="004F42EA"/>
    <w:rsid w:val="004F549F"/>
    <w:rsid w:val="00600786"/>
    <w:rsid w:val="00676E8A"/>
    <w:rsid w:val="006775A6"/>
    <w:rsid w:val="00735CA4"/>
    <w:rsid w:val="0077711C"/>
    <w:rsid w:val="007B2F38"/>
    <w:rsid w:val="008129E3"/>
    <w:rsid w:val="00816A54"/>
    <w:rsid w:val="0083117A"/>
    <w:rsid w:val="00855E4D"/>
    <w:rsid w:val="00875539"/>
    <w:rsid w:val="00885A56"/>
    <w:rsid w:val="008C5C88"/>
    <w:rsid w:val="008F175E"/>
    <w:rsid w:val="00906397"/>
    <w:rsid w:val="00947BC4"/>
    <w:rsid w:val="00A0482F"/>
    <w:rsid w:val="00A375EC"/>
    <w:rsid w:val="00AB124D"/>
    <w:rsid w:val="00B23B31"/>
    <w:rsid w:val="00B75CC7"/>
    <w:rsid w:val="00BA0DCB"/>
    <w:rsid w:val="00BC78D7"/>
    <w:rsid w:val="00C01901"/>
    <w:rsid w:val="00DC0D7A"/>
    <w:rsid w:val="00DE66C6"/>
    <w:rsid w:val="00E54496"/>
    <w:rsid w:val="00EE3F0D"/>
    <w:rsid w:val="00F3144D"/>
    <w:rsid w:val="00F34E09"/>
    <w:rsid w:val="00F67FA4"/>
    <w:rsid w:val="00F84DEB"/>
    <w:rsid w:val="00F87063"/>
    <w:rsid w:val="00FA46F6"/>
    <w:rsid w:val="00F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6CCB1"/>
  <w15:chartTrackingRefBased/>
  <w15:docId w15:val="{55A1D4B1-F261-464E-AEEF-5275DC86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Plain Text"/>
    <w:basedOn w:val="a"/>
    <w:rPr>
      <w:rFonts w:ascii="宋体" w:hAnsi="Courier New" w:cs="Century"/>
      <w:szCs w:val="21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header"/>
    <w:basedOn w:val="a"/>
    <w:rsid w:val="007B2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286</Words>
  <Characters>1632</Characters>
  <Application>Microsoft Office Word</Application>
  <DocSecurity>0</DocSecurity>
  <Lines>13</Lines>
  <Paragraphs>3</Paragraphs>
  <ScaleCrop>false</ScaleCrop>
  <Company>Windows XP Professional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 科 实 验 报 告</dc:title>
  <dc:subject/>
  <dc:creator>Microsoft</dc:creator>
  <cp:keywords/>
  <cp:lastModifiedBy>huawei hou</cp:lastModifiedBy>
  <cp:revision>6</cp:revision>
  <cp:lastPrinted>2008-01-05T11:21:00Z</cp:lastPrinted>
  <dcterms:created xsi:type="dcterms:W3CDTF">2022-10-18T15:48:00Z</dcterms:created>
  <dcterms:modified xsi:type="dcterms:W3CDTF">2023-05-24T08:44:00Z</dcterms:modified>
</cp:coreProperties>
</file>