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135"/>
        <w15:color w:val="DBDBDB"/>
        <w:docPartObj>
          <w:docPartGallery w:val="Table of Contents"/>
          <w:docPartUnique/>
        </w:docPartObj>
      </w:sdtPr>
      <w:sdtEndPr>
        <w:rPr>
          <w:rFonts w:hint="eastAsia" w:ascii="宋体" w:hAnsi="宋体" w:eastAsia="宋体" w:cs="宋体"/>
          <w:b/>
          <w:bCs/>
          <w:i w:val="0"/>
          <w:caps w:val="0"/>
          <w:color w:val="4D4D4D"/>
          <w:spacing w:val="0"/>
          <w:kern w:val="2"/>
          <w:sz w:val="21"/>
          <w:szCs w:val="24"/>
          <w:shd w:val="clear" w:fill="FFFFFF"/>
          <w:lang w:val="en-US" w:eastAsia="zh-CN" w:bidi="ar-SA"/>
        </w:rPr>
      </w:sdtEndPr>
      <w:sdtContent>
        <w:p>
          <w:pPr>
            <w:jc w:val="center"/>
            <w:rPr>
              <w:rFonts w:ascii="方正行楷_GBK" w:eastAsia="方正行楷_GBK"/>
              <w:spacing w:val="100"/>
              <w:w w:val="150"/>
              <w:sz w:val="18"/>
              <w:szCs w:val="18"/>
            </w:rPr>
          </w:pPr>
          <w:r>
            <w:rPr>
              <w:rFonts w:ascii="方正行楷_GBK" w:eastAsia="方正行楷_GBK"/>
              <w:spacing w:val="100"/>
              <w:w w:val="150"/>
              <w:sz w:val="18"/>
              <w:szCs w:val="18"/>
            </w:rPr>
            <w:drawing>
              <wp:inline distT="0" distB="0" distL="114300" distR="114300">
                <wp:extent cx="1417320" cy="1463040"/>
                <wp:effectExtent l="0" t="0" r="0" b="0"/>
                <wp:docPr id="4"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新校徽"/>
                        <pic:cNvPicPr>
                          <a:picLocks noChangeAspect="1"/>
                        </pic:cNvPicPr>
                      </pic:nvPicPr>
                      <pic:blipFill>
                        <a:blip r:embed="rId5"/>
                        <a:stretch>
                          <a:fillRect/>
                        </a:stretch>
                      </pic:blipFill>
                      <pic:spPr>
                        <a:xfrm>
                          <a:off x="0" y="0"/>
                          <a:ext cx="1417320" cy="1463040"/>
                        </a:xfrm>
                        <a:prstGeom prst="rect">
                          <a:avLst/>
                        </a:prstGeom>
                        <a:noFill/>
                        <a:ln>
                          <a:noFill/>
                        </a:ln>
                      </pic:spPr>
                    </pic:pic>
                  </a:graphicData>
                </a:graphic>
              </wp:inline>
            </w:drawing>
          </w:r>
        </w:p>
        <w:p>
          <w:pPr>
            <w:jc w:val="center"/>
          </w:pPr>
          <w:r>
            <w:rPr>
              <w:rFonts w:hint="eastAsia" w:ascii="方正行楷_GBK" w:eastAsia="方正行楷_GBK"/>
              <w:spacing w:val="100"/>
              <w:w w:val="150"/>
              <w:sz w:val="44"/>
              <w:szCs w:val="44"/>
            </w:rPr>
            <w:drawing>
              <wp:inline distT="0" distB="0" distL="114300" distR="114300">
                <wp:extent cx="2720340" cy="769620"/>
                <wp:effectExtent l="0" t="0" r="7620" b="7620"/>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6"/>
                        <a:stretch>
                          <a:fillRect/>
                        </a:stretch>
                      </pic:blipFill>
                      <pic:spPr>
                        <a:xfrm>
                          <a:off x="0" y="0"/>
                          <a:ext cx="2720340" cy="769620"/>
                        </a:xfrm>
                        <a:prstGeom prst="rect">
                          <a:avLst/>
                        </a:prstGeom>
                        <a:noFill/>
                        <a:ln>
                          <a:noFill/>
                        </a:ln>
                      </pic:spPr>
                    </pic:pic>
                  </a:graphicData>
                </a:graphic>
              </wp:inline>
            </w:drawing>
          </w:r>
        </w:p>
        <w:p>
          <w:pPr>
            <w:spacing w:line="220" w:lineRule="exact"/>
            <w:jc w:val="center"/>
            <w:rPr>
              <w:rFonts w:eastAsia="方正小标宋_GBK"/>
              <w:spacing w:val="-14"/>
              <w:sz w:val="21"/>
              <w:szCs w:val="21"/>
            </w:rPr>
          </w:pPr>
          <w:r>
            <w:rPr>
              <w:rFonts w:eastAsia="方正小标宋_GBK"/>
              <w:spacing w:val="-14"/>
              <w:sz w:val="21"/>
              <w:szCs w:val="21"/>
            </w:rPr>
            <w:t>LANZHOU  UNIVERSITY  OF  TECHNOLOGY</w:t>
          </w:r>
        </w:p>
        <w:p/>
        <w:p/>
        <w:p>
          <w:pPr>
            <w:spacing w:before="93" w:beforeLines="30" w:after="93" w:afterLines="30"/>
            <w:ind w:firstLine="1712" w:firstLineChars="200"/>
            <w:rPr>
              <w:rFonts w:hint="default" w:ascii="黑体" w:eastAsia="黑体"/>
              <w:spacing w:val="20"/>
              <w:sz w:val="30"/>
              <w:szCs w:val="30"/>
              <w:lang w:val="en-US" w:eastAsia="zh-CN"/>
            </w:rPr>
          </w:pPr>
          <w:r>
            <w:rPr>
              <w:rFonts w:hint="eastAsia" w:ascii="华文新魏" w:eastAsia="华文新魏"/>
              <w:spacing w:val="68"/>
              <w:sz w:val="72"/>
              <w:szCs w:val="72"/>
              <w:lang w:val="en-US" w:eastAsia="zh-CN"/>
            </w:rPr>
            <w:t>设计模式总结</w:t>
          </w:r>
        </w:p>
        <w:p>
          <w:pPr>
            <w:spacing w:before="93" w:beforeLines="30" w:after="93" w:afterLines="30"/>
            <w:ind w:firstLine="1360" w:firstLineChars="400"/>
            <w:jc w:val="both"/>
            <w:rPr>
              <w:rFonts w:hint="eastAsia" w:ascii="黑体" w:eastAsia="黑体"/>
              <w:spacing w:val="20"/>
              <w:sz w:val="30"/>
              <w:szCs w:val="30"/>
              <w:u w:val="single"/>
              <w:lang w:val="en-US" w:eastAsia="zh-CN"/>
            </w:rPr>
          </w:pPr>
          <w:r>
            <w:rPr>
              <w:rFonts w:hint="eastAsia" w:ascii="黑体" w:eastAsia="黑体"/>
              <w:spacing w:val="20"/>
              <w:sz w:val="30"/>
              <w:szCs w:val="30"/>
              <w:lang w:val="en-US" w:eastAsia="zh-CN"/>
            </w:rPr>
            <w:t>报告完成人：</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 xml:space="preserve"> 侯嘉欣         </w:t>
          </w:r>
        </w:p>
        <w:p>
          <w:pPr>
            <w:spacing w:before="93" w:beforeLines="30" w:after="93" w:afterLines="30"/>
            <w:ind w:firstLine="1360" w:firstLineChars="400"/>
            <w:jc w:val="both"/>
            <w:rPr>
              <w:rFonts w:hint="default" w:ascii="黑体" w:eastAsia="黑体"/>
              <w:spacing w:val="20"/>
              <w:sz w:val="30"/>
              <w:szCs w:val="30"/>
              <w:u w:val="single"/>
              <w:lang w:val="en-US" w:eastAsia="zh-CN"/>
            </w:rPr>
          </w:pPr>
          <w:r>
            <w:rPr>
              <w:rFonts w:hint="eastAsia" w:ascii="黑体" w:eastAsia="黑体"/>
              <w:spacing w:val="20"/>
              <w:sz w:val="30"/>
              <w:szCs w:val="30"/>
              <w:lang w:val="en-US" w:eastAsia="zh-CN"/>
            </w:rPr>
            <w:t>学号：</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 xml:space="preserve">      1817700154      </w:t>
          </w:r>
        </w:p>
        <w:p>
          <w:pPr>
            <w:spacing w:before="93" w:beforeLines="30" w:after="93" w:afterLines="30"/>
            <w:ind w:firstLine="1360" w:firstLineChars="400"/>
            <w:jc w:val="both"/>
            <w:rPr>
              <w:rFonts w:hint="eastAsia" w:ascii="黑体" w:eastAsia="黑体"/>
              <w:spacing w:val="20"/>
              <w:sz w:val="30"/>
              <w:szCs w:val="30"/>
              <w:u w:val="single"/>
              <w:lang w:val="en-US" w:eastAsia="zh-CN"/>
            </w:rPr>
          </w:pPr>
          <w:r>
            <w:rPr>
              <w:rFonts w:hint="eastAsia" w:ascii="黑体" w:eastAsia="黑体"/>
              <w:spacing w:val="20"/>
              <w:sz w:val="30"/>
              <w:szCs w:val="30"/>
            </w:rPr>
            <w:t>专业班级</w:t>
          </w:r>
          <w:r>
            <w:rPr>
              <w:rFonts w:hint="eastAsia" w:ascii="黑体" w:eastAsia="黑体"/>
              <w:spacing w:val="20"/>
              <w:sz w:val="30"/>
              <w:szCs w:val="30"/>
              <w:lang w:eastAsia="zh-CN"/>
            </w:rPr>
            <w:t>：</w:t>
          </w:r>
          <w:r>
            <w:rPr>
              <w:rFonts w:hint="eastAsia" w:ascii="黑体" w:eastAsia="黑体"/>
              <w:spacing w:val="20"/>
              <w:sz w:val="30"/>
              <w:szCs w:val="30"/>
              <w:u w:val="single"/>
            </w:rPr>
            <w:t xml:space="preserve">    软件</w:t>
          </w:r>
          <w:r>
            <w:rPr>
              <w:rFonts w:hint="eastAsia" w:ascii="黑体" w:eastAsia="黑体"/>
              <w:spacing w:val="20"/>
              <w:sz w:val="30"/>
              <w:szCs w:val="30"/>
              <w:u w:val="single"/>
              <w:lang w:val="en-US" w:eastAsia="zh-CN"/>
            </w:rPr>
            <w:t>1</w:t>
          </w:r>
          <w:r>
            <w:rPr>
              <w:rFonts w:hint="eastAsia" w:ascii="黑体" w:eastAsia="黑体"/>
              <w:spacing w:val="20"/>
              <w:sz w:val="30"/>
              <w:szCs w:val="30"/>
              <w:u w:val="single"/>
            </w:rPr>
            <w:t>班</w:t>
          </w:r>
          <w:r>
            <w:rPr>
              <w:rFonts w:hint="eastAsia" w:ascii="黑体" w:eastAsia="黑体"/>
              <w:spacing w:val="20"/>
              <w:sz w:val="30"/>
              <w:szCs w:val="30"/>
              <w:u w:val="single"/>
              <w:lang w:val="en-US" w:eastAsia="zh-CN"/>
            </w:rPr>
            <w:t xml:space="preserve">       </w:t>
          </w:r>
        </w:p>
        <w:p>
          <w:pPr>
            <w:spacing w:before="93" w:beforeLines="30" w:after="93" w:afterLines="30"/>
            <w:ind w:firstLine="1376" w:firstLineChars="400"/>
            <w:jc w:val="both"/>
            <w:rPr>
              <w:rFonts w:hint="default" w:ascii="黑体" w:eastAsia="黑体"/>
              <w:spacing w:val="20"/>
              <w:sz w:val="30"/>
              <w:szCs w:val="30"/>
              <w:u w:val="single"/>
              <w:lang w:val="en-US" w:eastAsia="zh-CN"/>
            </w:rPr>
          </w:pPr>
          <w:r>
            <w:rPr>
              <w:rFonts w:hint="eastAsia" w:ascii="黑体" w:eastAsia="黑体"/>
              <w:spacing w:val="22"/>
              <w:sz w:val="30"/>
              <w:szCs w:val="30"/>
            </w:rPr>
            <w:t>学   院</w:t>
          </w:r>
          <w:r>
            <w:rPr>
              <w:rFonts w:hint="eastAsia" w:ascii="黑体" w:eastAsia="黑体"/>
              <w:spacing w:val="22"/>
              <w:sz w:val="30"/>
              <w:szCs w:val="30"/>
              <w:lang w:eastAsia="zh-CN"/>
            </w:rPr>
            <w:t>：</w:t>
          </w:r>
          <w:r>
            <w:rPr>
              <w:rFonts w:hint="eastAsia" w:ascii="黑体" w:eastAsia="黑体"/>
              <w:spacing w:val="22"/>
              <w:sz w:val="30"/>
              <w:szCs w:val="30"/>
              <w:u w:val="single"/>
            </w:rPr>
            <w:t xml:space="preserve">    软件学院</w:t>
          </w:r>
          <w:r>
            <w:rPr>
              <w:rFonts w:hint="eastAsia" w:ascii="黑体" w:eastAsia="黑体"/>
              <w:spacing w:val="22"/>
              <w:sz w:val="30"/>
              <w:szCs w:val="30"/>
              <w:u w:val="single"/>
              <w:lang w:val="en-US" w:eastAsia="zh-CN"/>
            </w:rPr>
            <w:t xml:space="preserve">       </w:t>
          </w:r>
        </w:p>
        <w:p>
          <w:pPr>
            <w:spacing w:before="93" w:beforeLines="30" w:after="93" w:afterLines="30"/>
            <w:ind w:firstLine="1360" w:firstLineChars="400"/>
            <w:jc w:val="both"/>
            <w:rPr>
              <w:rFonts w:hint="eastAsia" w:ascii="黑体" w:eastAsia="黑体"/>
              <w:spacing w:val="22"/>
              <w:sz w:val="24"/>
              <w:szCs w:val="24"/>
              <w:u w:val="single"/>
            </w:rPr>
          </w:pPr>
          <w:r>
            <w:rPr>
              <w:rFonts w:hint="eastAsia" w:ascii="黑体" w:eastAsia="黑体"/>
              <w:spacing w:val="20"/>
              <w:sz w:val="30"/>
              <w:szCs w:val="30"/>
            </w:rPr>
            <w:t>指导教师</w:t>
          </w:r>
          <w:r>
            <w:rPr>
              <w:rFonts w:hint="eastAsia" w:ascii="黑体" w:eastAsia="黑体"/>
              <w:spacing w:val="20"/>
              <w:sz w:val="30"/>
              <w:szCs w:val="30"/>
              <w:lang w:eastAsia="zh-CN"/>
            </w:rPr>
            <w:t>：</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 xml:space="preserve">马维俊         </w:t>
          </w: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156" w:beforeLines="50" w:after="156" w:afterLines="50"/>
            <w:ind w:firstLine="1136" w:firstLineChars="400"/>
            <w:jc w:val="both"/>
            <w:rPr>
              <w:rFonts w:hint="eastAsia" w:ascii="黑体" w:eastAsia="黑体"/>
              <w:spacing w:val="22"/>
              <w:sz w:val="24"/>
              <w:szCs w:val="24"/>
              <w:u w:val="single"/>
              <w:lang w:val="en-US" w:eastAsia="zh-CN"/>
            </w:rPr>
          </w:pPr>
        </w:p>
        <w:p>
          <w:pPr>
            <w:spacing w:before="0" w:beforeLines="0" w:after="0" w:afterLines="0" w:line="240" w:lineRule="auto"/>
            <w:ind w:left="0" w:leftChars="0" w:right="0" w:rightChars="0" w:firstLine="0" w:firstLineChars="0"/>
            <w:jc w:val="both"/>
            <w:rPr>
              <w:rFonts w:hint="eastAsia" w:ascii="宋体" w:hAnsi="宋体" w:eastAsia="宋体" w:cs="宋体"/>
              <w:sz w:val="24"/>
              <w:szCs w:val="24"/>
            </w:rPr>
          </w:pPr>
        </w:p>
        <w:p>
          <w:pPr>
            <w:spacing w:before="0" w:beforeLines="0" w:after="0" w:afterLines="0" w:line="240" w:lineRule="auto"/>
            <w:ind w:left="0" w:leftChars="0" w:right="0" w:rightChars="0" w:firstLine="3840" w:firstLineChars="1600"/>
            <w:jc w:val="both"/>
            <w:rPr>
              <w:rFonts w:hint="eastAsia" w:ascii="宋体" w:hAnsi="宋体" w:eastAsia="宋体" w:cs="宋体"/>
              <w:sz w:val="24"/>
              <w:szCs w:val="24"/>
            </w:rPr>
          </w:pPr>
          <w:r>
            <w:rPr>
              <w:rFonts w:hint="eastAsia" w:ascii="宋体" w:hAnsi="宋体" w:eastAsia="宋体" w:cs="宋体"/>
              <w:sz w:val="24"/>
              <w:szCs w:val="24"/>
            </w:rPr>
            <w:t>目录</w:t>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color w:val="4D4D4D"/>
              <w:spacing w:val="0"/>
              <w:sz w:val="24"/>
              <w:szCs w:val="24"/>
              <w:shd w:val="clear" w:fill="FFFFFF"/>
              <w:lang w:val="en-US" w:eastAsia="zh-CN"/>
            </w:rPr>
            <w:instrText xml:space="preserve">TOC \o "1-2" \h \u </w:instrText>
          </w:r>
          <w:r>
            <w:rPr>
              <w:rFonts w:hint="eastAsia" w:ascii="宋体" w:hAnsi="宋体" w:eastAsia="宋体" w:cs="宋体"/>
              <w:b/>
              <w:bCs/>
              <w:i w:val="0"/>
              <w:caps w:val="0"/>
              <w:color w:val="4D4D4D"/>
              <w:spacing w:val="0"/>
              <w:sz w:val="24"/>
              <w:szCs w:val="24"/>
              <w:shd w:val="clear" w:fill="FFFFFF"/>
              <w:lang w:val="en-US" w:eastAsia="zh-CN"/>
            </w:rPr>
            <w:fldChar w:fldCharType="separate"/>
          </w: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_Toc2698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1、简单工厂模式</w:t>
          </w:r>
          <w:r>
            <w:rPr>
              <w:rFonts w:hint="eastAsia" w:ascii="宋体" w:hAnsi="宋体" w:eastAsia="宋体" w:cs="宋体"/>
              <w:b/>
              <w:sz w:val="24"/>
              <w:szCs w:val="24"/>
            </w:rPr>
            <w:tab/>
          </w:r>
          <w:r>
            <w:rPr>
              <w:rFonts w:hint="eastAsia" w:ascii="宋体" w:hAnsi="宋体" w:eastAsia="宋体" w:cs="宋体"/>
              <w:b/>
              <w:sz w:val="24"/>
              <w:szCs w:val="24"/>
              <w:lang w:val="en-US" w:eastAsia="zh-CN"/>
            </w:rPr>
            <w:t>3</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_Toc17652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1.1简单工厂模式的</w:t>
          </w:r>
          <w:r>
            <w:rPr>
              <w:rFonts w:hint="eastAsia" w:ascii="宋体" w:hAnsi="宋体" w:eastAsia="宋体" w:cs="宋体"/>
              <w:bCs/>
              <w:i w:val="0"/>
              <w:caps w:val="0"/>
              <w:spacing w:val="0"/>
              <w:sz w:val="24"/>
              <w:szCs w:val="24"/>
              <w:shd w:val="clear" w:fill="FFFFFF"/>
              <w:lang w:eastAsia="zh-CN"/>
            </w:rPr>
            <w:t>优点:</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_Toc15125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1.2简单工厂模式的</w:t>
          </w:r>
          <w:r>
            <w:rPr>
              <w:rFonts w:hint="eastAsia" w:ascii="宋体" w:hAnsi="宋体" w:eastAsia="宋体" w:cs="宋体"/>
              <w:bCs/>
              <w:i w:val="0"/>
              <w:caps w:val="0"/>
              <w:spacing w:val="0"/>
              <w:sz w:val="24"/>
              <w:szCs w:val="24"/>
              <w:shd w:val="clear" w:fill="FFFFFF"/>
              <w:lang w:eastAsia="zh-CN"/>
            </w:rPr>
            <w:t>缺点:</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_Toc28742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2、策略模式</w:t>
          </w:r>
          <w:r>
            <w:rPr>
              <w:rFonts w:hint="eastAsia" w:ascii="宋体" w:hAnsi="宋体" w:eastAsia="宋体" w:cs="宋体"/>
              <w:b/>
              <w:sz w:val="24"/>
              <w:szCs w:val="24"/>
            </w:rPr>
            <w:tab/>
          </w:r>
          <w:r>
            <w:rPr>
              <w:rFonts w:hint="eastAsia" w:ascii="宋体" w:hAnsi="宋体" w:eastAsia="宋体" w:cs="宋体"/>
              <w:b/>
              <w:sz w:val="24"/>
              <w:szCs w:val="24"/>
              <w:lang w:val="en-US" w:eastAsia="zh-CN"/>
            </w:rPr>
            <w:t>3</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_Toc13027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kern w:val="0"/>
              <w:sz w:val="24"/>
              <w:szCs w:val="24"/>
              <w:lang w:val="en-US" w:eastAsia="zh-CN" w:bidi="ar"/>
            </w:rPr>
            <w:t>2.1</w:t>
          </w:r>
          <w:r>
            <w:rPr>
              <w:rFonts w:hint="eastAsia" w:ascii="宋体" w:hAnsi="宋体" w:eastAsia="宋体" w:cs="宋体"/>
              <w:bCs/>
              <w:i w:val="0"/>
              <w:caps w:val="0"/>
              <w:spacing w:val="0"/>
              <w:sz w:val="24"/>
              <w:szCs w:val="24"/>
              <w:shd w:val="clear" w:fill="FFFFFF"/>
              <w:lang w:val="en-US" w:eastAsia="zh-CN"/>
            </w:rPr>
            <w:t>策略模式的</w:t>
          </w:r>
          <w:r>
            <w:rPr>
              <w:rFonts w:hint="eastAsia" w:ascii="宋体" w:hAnsi="宋体" w:eastAsia="宋体" w:cs="宋体"/>
              <w:bCs/>
              <w:i w:val="0"/>
              <w:caps w:val="0"/>
              <w:spacing w:val="0"/>
              <w:kern w:val="0"/>
              <w:sz w:val="24"/>
              <w:szCs w:val="24"/>
              <w:lang w:val="en-US" w:eastAsia="zh-CN" w:bidi="ar"/>
            </w:rPr>
            <w:t>优点：</w:t>
          </w:r>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_Toc2477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kern w:val="0"/>
              <w:sz w:val="24"/>
              <w:szCs w:val="24"/>
              <w:lang w:val="en-US" w:eastAsia="zh-CN" w:bidi="ar"/>
            </w:rPr>
            <w:t>2.2</w:t>
          </w:r>
          <w:r>
            <w:rPr>
              <w:rFonts w:hint="eastAsia" w:ascii="宋体" w:hAnsi="宋体" w:eastAsia="宋体" w:cs="宋体"/>
              <w:bCs/>
              <w:i w:val="0"/>
              <w:caps w:val="0"/>
              <w:spacing w:val="0"/>
              <w:sz w:val="24"/>
              <w:szCs w:val="24"/>
              <w:shd w:val="clear" w:fill="FFFFFF"/>
              <w:lang w:val="en-US" w:eastAsia="zh-CN"/>
            </w:rPr>
            <w:t>策略模式的</w:t>
          </w:r>
          <w:r>
            <w:rPr>
              <w:rFonts w:hint="eastAsia" w:ascii="宋体" w:hAnsi="宋体" w:eastAsia="宋体" w:cs="宋体"/>
              <w:bCs/>
              <w:i w:val="0"/>
              <w:caps w:val="0"/>
              <w:spacing w:val="0"/>
              <w:kern w:val="0"/>
              <w:sz w:val="24"/>
              <w:szCs w:val="24"/>
              <w:lang w:val="en-US" w:eastAsia="zh-CN" w:bidi="ar"/>
            </w:rPr>
            <w:t>缺点：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_Toc6619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3、装饰模式</w:t>
          </w:r>
          <w:r>
            <w:rPr>
              <w:rFonts w:hint="eastAsia" w:ascii="宋体" w:hAnsi="宋体" w:eastAsia="宋体" w:cs="宋体"/>
              <w:b/>
              <w:sz w:val="24"/>
              <w:szCs w:val="24"/>
            </w:rPr>
            <w:tab/>
          </w:r>
          <w:r>
            <w:rPr>
              <w:rFonts w:hint="eastAsia" w:ascii="宋体" w:hAnsi="宋体" w:eastAsia="宋体" w:cs="宋体"/>
              <w:b/>
              <w:sz w:val="24"/>
              <w:szCs w:val="24"/>
              <w:lang w:val="en-US" w:eastAsia="zh-CN"/>
            </w:rPr>
            <w:t>4</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_Toc6749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3.1装饰模式的优点：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_Toc31138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i w:val="0"/>
              <w:caps w:val="0"/>
              <w:spacing w:val="0"/>
              <w:sz w:val="24"/>
              <w:szCs w:val="24"/>
              <w:lang w:val="en-US" w:eastAsia="zh-CN"/>
            </w:rPr>
            <w:t>3.2</w:t>
          </w:r>
          <w:r>
            <w:rPr>
              <w:rFonts w:hint="eastAsia" w:ascii="宋体" w:hAnsi="宋体" w:eastAsia="宋体" w:cs="宋体"/>
              <w:bCs/>
              <w:i w:val="0"/>
              <w:caps w:val="0"/>
              <w:spacing w:val="0"/>
              <w:sz w:val="24"/>
              <w:szCs w:val="24"/>
              <w:shd w:val="clear" w:fill="FFFFFF"/>
              <w:lang w:val="en-US" w:eastAsia="zh-CN"/>
            </w:rPr>
            <w:t>装饰模式的</w:t>
          </w:r>
          <w:r>
            <w:rPr>
              <w:rFonts w:hint="eastAsia" w:ascii="宋体" w:hAnsi="宋体" w:eastAsia="宋体" w:cs="宋体"/>
              <w:i w:val="0"/>
              <w:caps w:val="0"/>
              <w:spacing w:val="0"/>
              <w:sz w:val="24"/>
              <w:szCs w:val="24"/>
            </w:rPr>
            <w:t>缺点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_Toc7587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4、代理模式</w:t>
          </w:r>
          <w:r>
            <w:rPr>
              <w:rFonts w:hint="eastAsia" w:ascii="宋体" w:hAnsi="宋体" w:eastAsia="宋体" w:cs="宋体"/>
              <w:b/>
              <w:sz w:val="24"/>
              <w:szCs w:val="24"/>
            </w:rPr>
            <w:tab/>
          </w:r>
          <w:r>
            <w:rPr>
              <w:rFonts w:hint="eastAsia" w:ascii="宋体" w:hAnsi="宋体" w:eastAsia="宋体" w:cs="宋体"/>
              <w:b/>
              <w:sz w:val="24"/>
              <w:szCs w:val="24"/>
              <w:lang w:val="en-US" w:eastAsia="zh-CN"/>
            </w:rPr>
            <w:t>4</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_Toc32679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4.1代理模式的优点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_Toc30009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4.2代理模式的缺点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_Toc7587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5、工厂方法模式</w:t>
          </w:r>
          <w:r>
            <w:rPr>
              <w:rFonts w:hint="eastAsia" w:ascii="宋体" w:hAnsi="宋体" w:eastAsia="宋体" w:cs="宋体"/>
              <w:b/>
              <w:sz w:val="24"/>
              <w:szCs w:val="24"/>
            </w:rPr>
            <w:tab/>
          </w:r>
          <w:r>
            <w:rPr>
              <w:rFonts w:hint="eastAsia" w:ascii="宋体" w:hAnsi="宋体" w:eastAsia="宋体" w:cs="宋体"/>
              <w:b/>
              <w:sz w:val="24"/>
              <w:szCs w:val="24"/>
              <w:lang w:val="en-US" w:eastAsia="zh-CN"/>
            </w:rPr>
            <w:t>4</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_Toc32679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5.1工厂方法模式的优点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default" w:ascii="宋体" w:hAnsi="宋体" w:eastAsia="宋体" w:cs="宋体"/>
              <w:b/>
              <w:bCs/>
              <w:i w:val="0"/>
              <w:caps w:val="0"/>
              <w:color w:val="4D4D4D"/>
              <w:spacing w:val="0"/>
              <w:sz w:val="24"/>
              <w:szCs w:val="24"/>
              <w:shd w:val="clear" w:fill="FFFFFF"/>
              <w:lang w:val="en-US" w:eastAsia="zh-CN"/>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_Toc30009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5.2工厂方法模式的缺点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_Toc7587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6、原型模式</w:t>
          </w:r>
          <w:r>
            <w:rPr>
              <w:rFonts w:hint="eastAsia" w:ascii="宋体" w:hAnsi="宋体" w:eastAsia="宋体" w:cs="宋体"/>
              <w:b/>
              <w:sz w:val="24"/>
              <w:szCs w:val="24"/>
            </w:rPr>
            <w:tab/>
          </w:r>
          <w:r>
            <w:rPr>
              <w:rFonts w:hint="eastAsia" w:ascii="宋体" w:hAnsi="宋体" w:eastAsia="宋体" w:cs="宋体"/>
              <w:b/>
              <w:sz w:val="24"/>
              <w:szCs w:val="24"/>
              <w:lang w:val="en-US" w:eastAsia="zh-CN"/>
            </w:rPr>
            <w:t>4</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_Toc32679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6.1原型模式的优点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_Toc30009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6.2原型模式的缺点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_Toc7587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7、建造者模式</w:t>
          </w:r>
          <w:r>
            <w:rPr>
              <w:rFonts w:hint="eastAsia" w:ascii="宋体" w:hAnsi="宋体" w:eastAsia="宋体" w:cs="宋体"/>
              <w:b/>
              <w:sz w:val="24"/>
              <w:szCs w:val="24"/>
            </w:rPr>
            <w:tab/>
          </w:r>
          <w:r>
            <w:rPr>
              <w:rFonts w:hint="eastAsia" w:ascii="宋体" w:hAnsi="宋体" w:eastAsia="宋体" w:cs="宋体"/>
              <w:b/>
              <w:sz w:val="24"/>
              <w:szCs w:val="24"/>
              <w:lang w:val="en-US" w:eastAsia="zh-CN"/>
            </w:rPr>
            <w:t>5</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_Toc32679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7.1建造者模式的优点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_Toc30009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7.2建造者模式的缺点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_Toc7587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caps w:val="0"/>
              <w:spacing w:val="0"/>
              <w:sz w:val="24"/>
              <w:szCs w:val="24"/>
              <w:shd w:val="clear" w:fill="FFFFFF"/>
              <w:lang w:val="en-US" w:eastAsia="zh-CN"/>
            </w:rPr>
            <w:t>8、观察者模式</w:t>
          </w:r>
          <w:r>
            <w:rPr>
              <w:rFonts w:hint="eastAsia" w:ascii="宋体" w:hAnsi="宋体" w:eastAsia="宋体" w:cs="宋体"/>
              <w:b/>
              <w:sz w:val="24"/>
              <w:szCs w:val="24"/>
            </w:rPr>
            <w:tab/>
          </w:r>
          <w:r>
            <w:rPr>
              <w:rFonts w:hint="eastAsia" w:ascii="宋体" w:hAnsi="宋体" w:eastAsia="宋体" w:cs="宋体"/>
              <w:b/>
              <w:sz w:val="24"/>
              <w:szCs w:val="24"/>
              <w:lang w:val="en-US" w:eastAsia="zh-CN"/>
            </w:rPr>
            <w:t>5</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_Toc32679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8.1观察者模式的优点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b/>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_Toc30009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caps w:val="0"/>
              <w:spacing w:val="0"/>
              <w:sz w:val="24"/>
              <w:szCs w:val="24"/>
              <w:shd w:val="clear" w:fill="FFFFFF"/>
              <w:lang w:val="en-US" w:eastAsia="zh-CN"/>
            </w:rPr>
            <w:t>8.2观察者模式的缺点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_Toc6891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iCs w:val="0"/>
              <w:caps w:val="0"/>
              <w:spacing w:val="0"/>
              <w:sz w:val="24"/>
              <w:szCs w:val="24"/>
              <w:shd w:val="clear" w:fill="FFFFFF"/>
              <w:lang w:val="en-US" w:eastAsia="zh-CN"/>
            </w:rPr>
            <w:t>9、 门面模式</w:t>
          </w:r>
          <w:r>
            <w:rPr>
              <w:rFonts w:hint="eastAsia" w:ascii="宋体" w:hAnsi="宋体" w:eastAsia="宋体" w:cs="宋体"/>
              <w:b/>
              <w:sz w:val="24"/>
              <w:szCs w:val="24"/>
            </w:rPr>
            <w:tab/>
          </w:r>
          <w:r>
            <w:rPr>
              <w:rFonts w:hint="eastAsia" w:ascii="宋体" w:hAnsi="宋体" w:eastAsia="宋体" w:cs="宋体"/>
              <w:b/>
              <w:sz w:val="24"/>
              <w:szCs w:val="24"/>
              <w:lang w:val="en-US" w:eastAsia="zh-CN"/>
            </w:rPr>
            <w:t>5</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_Toc30386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iCs w:val="0"/>
              <w:caps w:val="0"/>
              <w:spacing w:val="0"/>
              <w:sz w:val="24"/>
              <w:szCs w:val="24"/>
              <w:shd w:val="clear" w:fill="FFFFFF"/>
              <w:lang w:val="en-US" w:eastAsia="zh-CN"/>
            </w:rPr>
            <w:t>9.1门面模式的优点</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_Toc20026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i w:val="0"/>
              <w:iCs w:val="0"/>
              <w:caps w:val="0"/>
              <w:spacing w:val="0"/>
              <w:sz w:val="24"/>
              <w:szCs w:val="24"/>
              <w:shd w:val="clear" w:fill="FFFFFF"/>
              <w:lang w:val="en-US" w:eastAsia="zh-CN"/>
            </w:rPr>
            <w:t>9.2门面模式的缺点</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0"/>
            <w:tabs>
              <w:tab w:val="right" w:leader="dot" w:pos="8306"/>
            </w:tabs>
            <w:rPr>
              <w:rFonts w:hint="eastAsia" w:ascii="宋体" w:hAnsi="宋体" w:eastAsia="宋体" w:cs="宋体"/>
              <w:b/>
              <w:sz w:val="24"/>
              <w:szCs w:val="24"/>
            </w:rPr>
          </w:pPr>
          <w:r>
            <w:rPr>
              <w:rFonts w:hint="eastAsia" w:ascii="宋体" w:hAnsi="宋体" w:eastAsia="宋体" w:cs="宋体"/>
              <w:b/>
              <w:bCs/>
              <w:i w:val="0"/>
              <w:caps w:val="0"/>
              <w:color w:val="4D4D4D"/>
              <w:spacing w:val="0"/>
              <w:sz w:val="24"/>
              <w:szCs w:val="24"/>
              <w:shd w:val="clear" w:fill="FFFFFF"/>
              <w:lang w:val="en-US" w:eastAsia="zh-CN"/>
            </w:rPr>
            <w:fldChar w:fldCharType="begin"/>
          </w:r>
          <w:r>
            <w:rPr>
              <w:rFonts w:hint="eastAsia" w:ascii="宋体" w:hAnsi="宋体" w:eastAsia="宋体" w:cs="宋体"/>
              <w:b/>
              <w:bCs/>
              <w:i w:val="0"/>
              <w:caps w:val="0"/>
              <w:spacing w:val="0"/>
              <w:sz w:val="24"/>
              <w:szCs w:val="24"/>
              <w:shd w:val="clear" w:fill="FFFFFF"/>
              <w:lang w:val="en-US" w:eastAsia="zh-CN"/>
            </w:rPr>
            <w:instrText xml:space="preserve"> HYPERLINK \l _Toc19129 </w:instrText>
          </w:r>
          <w:r>
            <w:rPr>
              <w:rFonts w:hint="eastAsia" w:ascii="宋体" w:hAnsi="宋体" w:eastAsia="宋体" w:cs="宋体"/>
              <w:b/>
              <w:bCs/>
              <w:i w:val="0"/>
              <w:caps w:val="0"/>
              <w:spacing w:val="0"/>
              <w:sz w:val="24"/>
              <w:szCs w:val="24"/>
              <w:shd w:val="clear" w:fill="FFFFFF"/>
              <w:lang w:val="en-US" w:eastAsia="zh-CN"/>
            </w:rPr>
            <w:fldChar w:fldCharType="separate"/>
          </w:r>
          <w:r>
            <w:rPr>
              <w:rFonts w:hint="eastAsia" w:ascii="宋体" w:hAnsi="宋体" w:eastAsia="宋体" w:cs="宋体"/>
              <w:b/>
              <w:bCs/>
              <w:i w:val="0"/>
              <w:iCs w:val="0"/>
              <w:caps w:val="0"/>
              <w:spacing w:val="0"/>
              <w:sz w:val="24"/>
              <w:szCs w:val="24"/>
              <w:shd w:val="clear" w:fill="FFFFFF"/>
              <w:lang w:val="en-US" w:eastAsia="zh-CN"/>
            </w:rPr>
            <w:t>10、 抽象工厂模式</w:t>
          </w:r>
          <w:r>
            <w:rPr>
              <w:rFonts w:hint="eastAsia" w:ascii="宋体" w:hAnsi="宋体" w:eastAsia="宋体" w:cs="宋体"/>
              <w:b/>
              <w:sz w:val="24"/>
              <w:szCs w:val="24"/>
            </w:rPr>
            <w:tab/>
          </w:r>
          <w:r>
            <w:rPr>
              <w:rFonts w:hint="eastAsia" w:ascii="宋体" w:hAnsi="宋体" w:eastAsia="宋体" w:cs="宋体"/>
              <w:b/>
              <w:sz w:val="24"/>
              <w:szCs w:val="24"/>
              <w:lang w:val="en-US" w:eastAsia="zh-CN"/>
            </w:rPr>
            <w:t>6</w:t>
          </w:r>
          <w:r>
            <w:rPr>
              <w:rFonts w:hint="eastAsia" w:ascii="宋体" w:hAnsi="宋体" w:eastAsia="宋体" w:cs="宋体"/>
              <w:b/>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_Toc16611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val="0"/>
              <w:i w:val="0"/>
              <w:caps w:val="0"/>
              <w:spacing w:val="0"/>
              <w:sz w:val="24"/>
              <w:szCs w:val="24"/>
              <w:lang w:val="en-US" w:eastAsia="zh-CN"/>
            </w:rPr>
            <w:t>10.1</w:t>
          </w:r>
          <w:r>
            <w:rPr>
              <w:rFonts w:hint="eastAsia" w:ascii="宋体" w:hAnsi="宋体" w:eastAsia="宋体" w:cs="宋体"/>
              <w:bCs w:val="0"/>
              <w:i w:val="0"/>
              <w:caps w:val="0"/>
              <w:spacing w:val="0"/>
              <w:sz w:val="24"/>
              <w:szCs w:val="24"/>
            </w:rPr>
            <w:t>抽象工厂模式的</w:t>
          </w:r>
          <w:r>
            <w:rPr>
              <w:rFonts w:hint="eastAsia" w:ascii="宋体" w:hAnsi="宋体" w:eastAsia="宋体" w:cs="宋体"/>
              <w:bCs w:val="0"/>
              <w:i w:val="0"/>
              <w:caps w:val="0"/>
              <w:spacing w:val="0"/>
              <w:sz w:val="24"/>
              <w:szCs w:val="24"/>
              <w:lang w:val="en-US" w:eastAsia="zh-CN"/>
            </w:rPr>
            <w:t>优</w:t>
          </w:r>
          <w:r>
            <w:rPr>
              <w:rFonts w:hint="eastAsia" w:ascii="宋体" w:hAnsi="宋体" w:eastAsia="宋体" w:cs="宋体"/>
              <w:bCs w:val="0"/>
              <w:i w:val="0"/>
              <w:caps w:val="0"/>
              <w:spacing w:val="0"/>
              <w:sz w:val="24"/>
              <w:szCs w:val="24"/>
            </w:rPr>
            <w:t>点</w:t>
          </w:r>
          <w:r>
            <w:rPr>
              <w:rFonts w:hint="eastAsia" w:ascii="宋体" w:hAnsi="宋体" w:eastAsia="宋体" w:cs="宋体"/>
              <w:bCs w:val="0"/>
              <w:i w:val="0"/>
              <w:caps w:val="0"/>
              <w:spacing w:val="0"/>
              <w:sz w:val="24"/>
              <w:szCs w:val="24"/>
              <w:lang w:eastAsia="zh-CN"/>
            </w:rPr>
            <w:t>：</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bCs/>
              <w:i w:val="0"/>
              <w:caps w:val="0"/>
              <w:color w:val="4D4D4D"/>
              <w:spacing w:val="0"/>
              <w:sz w:val="24"/>
              <w:szCs w:val="24"/>
              <w:shd w:val="clear" w:fill="FFFFFF"/>
              <w:lang w:val="en-US" w:eastAsia="zh-CN"/>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bCs/>
              <w:i w:val="0"/>
              <w:caps w:val="0"/>
              <w:color w:val="4D4D4D"/>
              <w:spacing w:val="0"/>
              <w:sz w:val="24"/>
              <w:szCs w:val="24"/>
              <w:shd w:val="clear" w:fill="FFFFFF"/>
              <w:lang w:val="en-US" w:eastAsia="zh-CN"/>
            </w:rPr>
            <w:fldChar w:fldCharType="begin"/>
          </w:r>
          <w:r>
            <w:rPr>
              <w:rFonts w:hint="eastAsia" w:ascii="宋体" w:hAnsi="宋体" w:eastAsia="宋体" w:cs="宋体"/>
              <w:bCs/>
              <w:i w:val="0"/>
              <w:caps w:val="0"/>
              <w:spacing w:val="0"/>
              <w:sz w:val="24"/>
              <w:szCs w:val="24"/>
              <w:shd w:val="clear" w:fill="FFFFFF"/>
              <w:lang w:val="en-US" w:eastAsia="zh-CN"/>
            </w:rPr>
            <w:instrText xml:space="preserve"> HYPERLINK \l _Toc31905 </w:instrText>
          </w:r>
          <w:r>
            <w:rPr>
              <w:rFonts w:hint="eastAsia" w:ascii="宋体" w:hAnsi="宋体" w:eastAsia="宋体" w:cs="宋体"/>
              <w:bCs/>
              <w:i w:val="0"/>
              <w:caps w:val="0"/>
              <w:spacing w:val="0"/>
              <w:sz w:val="24"/>
              <w:szCs w:val="24"/>
              <w:shd w:val="clear" w:fill="FFFFFF"/>
              <w:lang w:val="en-US" w:eastAsia="zh-CN"/>
            </w:rPr>
            <w:fldChar w:fldCharType="separate"/>
          </w:r>
          <w:r>
            <w:rPr>
              <w:rFonts w:hint="eastAsia" w:ascii="宋体" w:hAnsi="宋体" w:eastAsia="宋体" w:cs="宋体"/>
              <w:bCs w:val="0"/>
              <w:i w:val="0"/>
              <w:caps w:val="0"/>
              <w:spacing w:val="0"/>
              <w:sz w:val="24"/>
              <w:szCs w:val="24"/>
              <w:lang w:val="en-US" w:eastAsia="zh-CN"/>
            </w:rPr>
            <w:t>10.2</w:t>
          </w:r>
          <w:r>
            <w:rPr>
              <w:rFonts w:hint="eastAsia" w:ascii="宋体" w:hAnsi="宋体" w:eastAsia="宋体" w:cs="宋体"/>
              <w:bCs w:val="0"/>
              <w:i w:val="0"/>
              <w:caps w:val="0"/>
              <w:spacing w:val="0"/>
              <w:sz w:val="24"/>
              <w:szCs w:val="24"/>
            </w:rPr>
            <w:t>抽象工厂模式的缺点</w:t>
          </w:r>
          <w:r>
            <w:rPr>
              <w:rFonts w:hint="eastAsia" w:ascii="宋体" w:hAnsi="宋体" w:eastAsia="宋体" w:cs="宋体"/>
              <w:bCs w:val="0"/>
              <w:i w:val="0"/>
              <w:caps w:val="0"/>
              <w:spacing w:val="0"/>
              <w:sz w:val="24"/>
              <w:szCs w:val="24"/>
              <w:lang w:eastAsia="zh-CN"/>
            </w:rPr>
            <w:t>：</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bCs/>
              <w:i w:val="0"/>
              <w:caps w:val="0"/>
              <w:color w:val="4D4D4D"/>
              <w:spacing w:val="0"/>
              <w:sz w:val="24"/>
              <w:szCs w:val="24"/>
              <w:shd w:val="clear" w:fill="FFFFFF"/>
              <w:lang w:val="en-US" w:eastAsia="zh-CN"/>
            </w:rPr>
            <w:fldChar w:fldCharType="end"/>
          </w:r>
          <w:bookmarkStart w:id="23" w:name="_GoBack"/>
          <w:bookmarkEnd w:id="23"/>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r>
            <w:rPr>
              <w:rFonts w:hint="eastAsia" w:ascii="宋体" w:hAnsi="宋体" w:eastAsia="宋体" w:cs="宋体"/>
              <w:b/>
              <w:bCs/>
              <w:i w:val="0"/>
              <w:caps w:val="0"/>
              <w:color w:val="4D4D4D"/>
              <w:spacing w:val="0"/>
              <w:sz w:val="24"/>
              <w:szCs w:val="24"/>
              <w:shd w:val="clear" w:fill="FFFFFF"/>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kern w:val="2"/>
          <w:sz w:val="21"/>
          <w:szCs w:val="24"/>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val="0"/>
          <w:i w:val="0"/>
          <w:caps w:val="0"/>
          <w:color w:val="4D4D4D"/>
          <w:spacing w:val="0"/>
          <w:sz w:val="24"/>
          <w:szCs w:val="24"/>
          <w:shd w:val="clear" w:fill="FFFFFF"/>
          <w:lang w:val="en-US" w:eastAsia="zh-CN"/>
        </w:rPr>
      </w:pPr>
      <w:bookmarkStart w:id="0" w:name="_Toc2698"/>
      <w:r>
        <w:rPr>
          <w:rFonts w:hint="eastAsia" w:ascii="宋体" w:hAnsi="宋体" w:eastAsia="宋体" w:cs="宋体"/>
          <w:b/>
          <w:bCs/>
          <w:i w:val="0"/>
          <w:caps w:val="0"/>
          <w:color w:val="4D4D4D"/>
          <w:spacing w:val="0"/>
          <w:sz w:val="24"/>
          <w:szCs w:val="24"/>
          <w:shd w:val="clear" w:fill="FFFFFF"/>
          <w:lang w:val="en-US" w:eastAsia="zh-CN"/>
        </w:rPr>
        <w:t>1、简单工厂模式</w:t>
      </w:r>
      <w:bookmarkEnd w:id="0"/>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b w:val="0"/>
          <w:i w:val="0"/>
          <w:caps w:val="0"/>
          <w:color w:val="4D4D4D"/>
          <w:spacing w:val="0"/>
          <w:sz w:val="24"/>
          <w:szCs w:val="24"/>
          <w:shd w:val="clear" w:fill="FFFFFF"/>
        </w:rPr>
        <w:t>简单工厂模式，也就是说，到底要实例化谁，将来会不会增加实例化对象，比如增加开根运算，这是很容易变化的地方，应该</w:t>
      </w:r>
      <w:r>
        <w:rPr>
          <w:rFonts w:hint="eastAsia" w:ascii="宋体" w:hAnsi="宋体" w:eastAsia="宋体" w:cs="宋体"/>
          <w:i w:val="0"/>
          <w:caps w:val="0"/>
          <w:color w:val="4D4D4D"/>
          <w:spacing w:val="0"/>
          <w:sz w:val="24"/>
          <w:szCs w:val="24"/>
          <w:shd w:val="clear" w:fill="FFFFFF"/>
        </w:rPr>
        <w:t>考虑用一个单独的类来做这个创造实例的过程，这就是工厂</w:t>
      </w:r>
      <w:r>
        <w:rPr>
          <w:rFonts w:hint="eastAsia" w:ascii="宋体" w:hAnsi="宋体" w:eastAsia="宋体" w:cs="宋体"/>
          <w:i w:val="0"/>
          <w:caps w:val="0"/>
          <w:color w:val="4D4D4D"/>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caps w:val="0"/>
          <w:color w:val="4D4D4D"/>
          <w:spacing w:val="0"/>
          <w:sz w:val="24"/>
          <w:szCs w:val="24"/>
          <w:shd w:val="clear" w:fill="FFFFFF"/>
          <w:lang w:eastAsia="zh-CN"/>
        </w:rPr>
      </w:pPr>
      <w:bookmarkStart w:id="1" w:name="_Toc17652"/>
      <w:r>
        <w:rPr>
          <w:rFonts w:hint="eastAsia" w:ascii="宋体" w:hAnsi="宋体" w:eastAsia="宋体" w:cs="宋体"/>
          <w:b/>
          <w:bCs/>
          <w:i w:val="0"/>
          <w:caps w:val="0"/>
          <w:color w:val="4D4D4D"/>
          <w:spacing w:val="0"/>
          <w:sz w:val="24"/>
          <w:szCs w:val="24"/>
          <w:shd w:val="clear" w:fill="FFFFFF"/>
          <w:lang w:val="en-US" w:eastAsia="zh-CN"/>
        </w:rPr>
        <w:t>1.1</w:t>
      </w:r>
      <w:r>
        <w:rPr>
          <w:rFonts w:hint="eastAsia" w:ascii="宋体" w:hAnsi="宋体" w:eastAsia="宋体" w:cs="宋体"/>
          <w:b/>
          <w:bCs/>
          <w:i w:val="0"/>
          <w:caps w:val="0"/>
          <w:color w:val="4D4D4D"/>
          <w:spacing w:val="0"/>
          <w:sz w:val="24"/>
          <w:szCs w:val="24"/>
          <w:shd w:val="clear" w:fill="FFFFFF"/>
          <w:lang w:val="en-US" w:eastAsia="zh-CN"/>
        </w:rPr>
        <w:t>简单工厂模式的</w:t>
      </w:r>
      <w:r>
        <w:rPr>
          <w:rFonts w:hint="eastAsia" w:ascii="宋体" w:hAnsi="宋体" w:eastAsia="宋体" w:cs="宋体"/>
          <w:b/>
          <w:bCs/>
          <w:i w:val="0"/>
          <w:caps w:val="0"/>
          <w:color w:val="4D4D4D"/>
          <w:spacing w:val="0"/>
          <w:sz w:val="24"/>
          <w:szCs w:val="24"/>
          <w:shd w:val="clear" w:fill="FFFFFF"/>
          <w:lang w:eastAsia="zh-CN"/>
        </w:rPr>
        <w:t>优点:</w:t>
      </w:r>
      <w:bookmarkEnd w:id="1"/>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1）</w:t>
      </w:r>
      <w:r>
        <w:rPr>
          <w:rFonts w:hint="eastAsia" w:ascii="宋体" w:hAnsi="宋体" w:eastAsia="宋体" w:cs="宋体"/>
          <w:i w:val="0"/>
          <w:caps w:val="0"/>
          <w:color w:val="4D4D4D"/>
          <w:spacing w:val="0"/>
          <w:sz w:val="24"/>
          <w:szCs w:val="24"/>
          <w:shd w:val="clear" w:fill="FFFFFF"/>
          <w:lang w:eastAsia="zh-CN"/>
        </w:rPr>
        <w:t>工厂类含有必要的判断逻辑，可以决定在什么时候创建哪一个产品类的实例，客户端可以免除直接创建产品对象的责任，而仅仅“消费”产品；</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2）</w:t>
      </w:r>
      <w:r>
        <w:rPr>
          <w:rFonts w:hint="eastAsia" w:ascii="宋体" w:hAnsi="宋体" w:eastAsia="宋体" w:cs="宋体"/>
          <w:i w:val="0"/>
          <w:caps w:val="0"/>
          <w:color w:val="4D4D4D"/>
          <w:spacing w:val="0"/>
          <w:sz w:val="24"/>
          <w:szCs w:val="24"/>
          <w:shd w:val="clear" w:fill="FFFFFF"/>
          <w:lang w:eastAsia="zh-CN"/>
        </w:rPr>
        <w:t>简单工厂模式通过这种做法实现了对责任的分割，它提供了专门的工厂类用于创建对象。</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3）</w:t>
      </w:r>
      <w:r>
        <w:rPr>
          <w:rFonts w:hint="eastAsia" w:ascii="宋体" w:hAnsi="宋体" w:eastAsia="宋体" w:cs="宋体"/>
          <w:i w:val="0"/>
          <w:caps w:val="0"/>
          <w:color w:val="4D4D4D"/>
          <w:spacing w:val="0"/>
          <w:sz w:val="24"/>
          <w:szCs w:val="24"/>
          <w:shd w:val="clear" w:fill="FFFFFF"/>
          <w:lang w:eastAsia="zh-CN"/>
        </w:rPr>
        <w:t>客户端无须知道所创建的具体产品类的类名，只需要知道具体产品类所对应的参数即可，对于一些复杂的类名，通过简单工厂模式可以减少使用者的记忆量。</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4）</w:t>
      </w:r>
      <w:r>
        <w:rPr>
          <w:rFonts w:hint="eastAsia" w:ascii="宋体" w:hAnsi="宋体" w:eastAsia="宋体" w:cs="宋体"/>
          <w:i w:val="0"/>
          <w:caps w:val="0"/>
          <w:color w:val="4D4D4D"/>
          <w:spacing w:val="0"/>
          <w:sz w:val="24"/>
          <w:szCs w:val="24"/>
          <w:shd w:val="clear" w:fill="FFFFFF"/>
          <w:lang w:eastAsia="zh-CN"/>
        </w:rPr>
        <w:t>通过引入配置文件，可以在不修改任何客户端代码的情况下更换和增加新的具体产品类，在一定程度上提高了系统的灵活性。</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caps w:val="0"/>
          <w:color w:val="4D4D4D"/>
          <w:spacing w:val="0"/>
          <w:sz w:val="24"/>
          <w:szCs w:val="24"/>
          <w:shd w:val="clear" w:fill="FFFFFF"/>
          <w:lang w:eastAsia="zh-CN"/>
        </w:rPr>
      </w:pPr>
      <w:bookmarkStart w:id="2" w:name="_Toc15125"/>
      <w:r>
        <w:rPr>
          <w:rFonts w:hint="eastAsia" w:ascii="宋体" w:hAnsi="宋体" w:eastAsia="宋体" w:cs="宋体"/>
          <w:b/>
          <w:bCs/>
          <w:i w:val="0"/>
          <w:caps w:val="0"/>
          <w:color w:val="4D4D4D"/>
          <w:spacing w:val="0"/>
          <w:sz w:val="24"/>
          <w:szCs w:val="24"/>
          <w:shd w:val="clear" w:fill="FFFFFF"/>
          <w:lang w:val="en-US" w:eastAsia="zh-CN"/>
        </w:rPr>
        <w:t>1.2</w:t>
      </w:r>
      <w:r>
        <w:rPr>
          <w:rFonts w:hint="eastAsia" w:ascii="宋体" w:hAnsi="宋体" w:eastAsia="宋体" w:cs="宋体"/>
          <w:b/>
          <w:bCs/>
          <w:i w:val="0"/>
          <w:caps w:val="0"/>
          <w:color w:val="4D4D4D"/>
          <w:spacing w:val="0"/>
          <w:sz w:val="24"/>
          <w:szCs w:val="24"/>
          <w:shd w:val="clear" w:fill="FFFFFF"/>
          <w:lang w:val="en-US" w:eastAsia="zh-CN"/>
        </w:rPr>
        <w:t>简单工厂模式的</w:t>
      </w:r>
      <w:r>
        <w:rPr>
          <w:rFonts w:hint="eastAsia" w:ascii="宋体" w:hAnsi="宋体" w:eastAsia="宋体" w:cs="宋体"/>
          <w:b/>
          <w:bCs/>
          <w:i w:val="0"/>
          <w:caps w:val="0"/>
          <w:color w:val="4D4D4D"/>
          <w:spacing w:val="0"/>
          <w:sz w:val="24"/>
          <w:szCs w:val="24"/>
          <w:shd w:val="clear" w:fill="FFFFFF"/>
          <w:lang w:eastAsia="zh-CN"/>
        </w:rPr>
        <w:t>缺点:</w:t>
      </w:r>
      <w:bookmarkEnd w:id="2"/>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1）</w:t>
      </w:r>
      <w:r>
        <w:rPr>
          <w:rFonts w:hint="eastAsia" w:ascii="宋体" w:hAnsi="宋体" w:eastAsia="宋体" w:cs="宋体"/>
          <w:i w:val="0"/>
          <w:caps w:val="0"/>
          <w:color w:val="4D4D4D"/>
          <w:spacing w:val="0"/>
          <w:sz w:val="24"/>
          <w:szCs w:val="24"/>
          <w:shd w:val="clear" w:fill="FFFFFF"/>
          <w:lang w:eastAsia="zh-CN"/>
        </w:rPr>
        <w:t>由于工厂类集中了所有产品创建逻辑，一旦不能正常工作，整个系统都要受到影响。</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2）</w:t>
      </w:r>
      <w:r>
        <w:rPr>
          <w:rFonts w:hint="eastAsia" w:ascii="宋体" w:hAnsi="宋体" w:eastAsia="宋体" w:cs="宋体"/>
          <w:i w:val="0"/>
          <w:caps w:val="0"/>
          <w:color w:val="4D4D4D"/>
          <w:spacing w:val="0"/>
          <w:sz w:val="24"/>
          <w:szCs w:val="24"/>
          <w:shd w:val="clear" w:fill="FFFFFF"/>
          <w:lang w:eastAsia="zh-CN"/>
        </w:rPr>
        <w:t>使用简单工厂模式将会增加系统中类的个数，在一定程序上增加了系统的复杂度和理解难度。</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3）</w:t>
      </w:r>
      <w:r>
        <w:rPr>
          <w:rFonts w:hint="eastAsia" w:ascii="宋体" w:hAnsi="宋体" w:eastAsia="宋体" w:cs="宋体"/>
          <w:i w:val="0"/>
          <w:caps w:val="0"/>
          <w:color w:val="4D4D4D"/>
          <w:spacing w:val="0"/>
          <w:sz w:val="24"/>
          <w:szCs w:val="24"/>
          <w:shd w:val="clear" w:fill="FFFFFF"/>
          <w:lang w:eastAsia="zh-CN"/>
        </w:rPr>
        <w:t>系统扩展困难，一旦添加新产品就不得不修改工厂逻辑，在产品类型较多时，有可能造成工厂逻辑过于复杂，不利于系统的扩展和维护。4、简单工厂模式由于使用了静态工厂方法，造成工厂角色无法形成基于继承的等级结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3" w:name="_Toc28742"/>
      <w:r>
        <w:rPr>
          <w:rFonts w:hint="eastAsia" w:ascii="宋体" w:hAnsi="宋体" w:eastAsia="宋体" w:cs="宋体"/>
          <w:b/>
          <w:bCs/>
          <w:i w:val="0"/>
          <w:caps w:val="0"/>
          <w:color w:val="4D4D4D"/>
          <w:spacing w:val="0"/>
          <w:sz w:val="24"/>
          <w:szCs w:val="24"/>
          <w:shd w:val="clear" w:fill="FFFFFF"/>
          <w:lang w:val="en-US" w:eastAsia="zh-CN"/>
        </w:rPr>
        <w:t>2、策略模式</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它定义了算法家族，分别封装起来，让它们之间可以互相替换，此模式让算法的变化，不会影响到使用算法的客户。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outlineLvl w:val="1"/>
        <w:rPr>
          <w:rFonts w:hint="default" w:ascii="Times New Roman" w:hAnsi="Times New Roman" w:cs="Times New Roman"/>
          <w:b/>
          <w:bCs/>
          <w:i w:val="0"/>
          <w:caps w:val="0"/>
          <w:color w:val="333333"/>
          <w:spacing w:val="0"/>
          <w:sz w:val="24"/>
          <w:szCs w:val="24"/>
          <w:u w:val="none"/>
        </w:rPr>
      </w:pPr>
      <w:bookmarkStart w:id="4" w:name="_Toc13027"/>
      <w:r>
        <w:rPr>
          <w:rFonts w:hint="eastAsia" w:ascii="Times New Roman" w:hAnsi="Times New Roman" w:eastAsia="宋体" w:cs="Times New Roman"/>
          <w:b/>
          <w:bCs/>
          <w:i w:val="0"/>
          <w:caps w:val="0"/>
          <w:color w:val="333333"/>
          <w:spacing w:val="0"/>
          <w:kern w:val="0"/>
          <w:sz w:val="24"/>
          <w:szCs w:val="24"/>
          <w:u w:val="none"/>
          <w:bdr w:val="none" w:color="auto" w:sz="0" w:space="0"/>
          <w:lang w:val="en-US" w:eastAsia="zh-CN" w:bidi="ar"/>
        </w:rPr>
        <w:t>2.1</w:t>
      </w:r>
      <w:r>
        <w:rPr>
          <w:rFonts w:hint="eastAsia" w:ascii="宋体" w:hAnsi="宋体" w:eastAsia="宋体" w:cs="宋体"/>
          <w:b/>
          <w:bCs/>
          <w:i w:val="0"/>
          <w:caps w:val="0"/>
          <w:color w:val="4D4D4D"/>
          <w:spacing w:val="0"/>
          <w:sz w:val="24"/>
          <w:szCs w:val="24"/>
          <w:shd w:val="clear" w:fill="FFFFFF"/>
          <w:lang w:val="en-US" w:eastAsia="zh-CN"/>
        </w:rPr>
        <w:t>策略模式的</w:t>
      </w:r>
      <w:r>
        <w:rPr>
          <w:rFonts w:hint="default" w:ascii="Times New Roman" w:hAnsi="Times New Roman" w:eastAsia="宋体" w:cs="Times New Roman"/>
          <w:b/>
          <w:bCs/>
          <w:i w:val="0"/>
          <w:caps w:val="0"/>
          <w:color w:val="333333"/>
          <w:spacing w:val="0"/>
          <w:kern w:val="0"/>
          <w:sz w:val="24"/>
          <w:szCs w:val="24"/>
          <w:u w:val="none"/>
          <w:bdr w:val="none" w:color="auto" w:sz="0" w:space="0"/>
          <w:lang w:val="en-US" w:eastAsia="zh-CN" w:bidi="ar"/>
        </w:rPr>
        <w:t>优点：</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rPr>
          <w:rFonts w:hint="default" w:ascii="Times New Roman" w:hAnsi="Times New Roman" w:cs="Times New Roman"/>
          <w:i w:val="0"/>
          <w:caps w:val="0"/>
          <w:color w:val="333333"/>
          <w:spacing w:val="0"/>
          <w:sz w:val="24"/>
          <w:szCs w:val="24"/>
          <w:u w:val="none"/>
        </w:rPr>
      </w:pPr>
      <w:r>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t>（1）</w:t>
      </w:r>
      <w:r>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t xml:space="preserve"> 策略模式提供了管理相关的算法族的办法。策略类的等级结构定义了一个算法或行为族。恰当使用继承可以把公共的代码转移到父类里面，从而避免重复的代码。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rPr>
          <w:rFonts w:hint="default" w:ascii="Times New Roman" w:hAnsi="Times New Roman" w:cs="Times New Roman"/>
          <w:i w:val="0"/>
          <w:caps w:val="0"/>
          <w:color w:val="333333"/>
          <w:spacing w:val="0"/>
          <w:sz w:val="24"/>
          <w:szCs w:val="24"/>
          <w:u w:val="none"/>
        </w:rPr>
      </w:pPr>
      <w:r>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t>（2）</w:t>
      </w:r>
      <w:r>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t xml:space="preserve"> 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pPr>
      <w:r>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t>（3）</w:t>
      </w:r>
      <w:r>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t xml:space="preserve"> 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outlineLvl w:val="1"/>
        <w:rPr>
          <w:rFonts w:hint="default" w:ascii="Times New Roman" w:hAnsi="Times New Roman" w:cs="Times New Roman"/>
          <w:b/>
          <w:bCs/>
          <w:i w:val="0"/>
          <w:caps w:val="0"/>
          <w:color w:val="333333"/>
          <w:spacing w:val="0"/>
          <w:sz w:val="24"/>
          <w:szCs w:val="24"/>
          <w:u w:val="none"/>
        </w:rPr>
      </w:pPr>
      <w:bookmarkStart w:id="5" w:name="_Toc2477"/>
      <w:r>
        <w:rPr>
          <w:rFonts w:hint="eastAsia" w:ascii="Times New Roman" w:hAnsi="Times New Roman" w:eastAsia="宋体" w:cs="Times New Roman"/>
          <w:b/>
          <w:bCs/>
          <w:i w:val="0"/>
          <w:caps w:val="0"/>
          <w:color w:val="333333"/>
          <w:spacing w:val="0"/>
          <w:kern w:val="0"/>
          <w:sz w:val="24"/>
          <w:szCs w:val="24"/>
          <w:u w:val="none"/>
          <w:bdr w:val="none" w:color="auto" w:sz="0" w:space="0"/>
          <w:lang w:val="en-US" w:eastAsia="zh-CN" w:bidi="ar"/>
        </w:rPr>
        <w:t>2.2</w:t>
      </w:r>
      <w:r>
        <w:rPr>
          <w:rFonts w:hint="eastAsia" w:ascii="宋体" w:hAnsi="宋体" w:eastAsia="宋体" w:cs="宋体"/>
          <w:b/>
          <w:bCs/>
          <w:i w:val="0"/>
          <w:caps w:val="0"/>
          <w:color w:val="4D4D4D"/>
          <w:spacing w:val="0"/>
          <w:sz w:val="24"/>
          <w:szCs w:val="24"/>
          <w:shd w:val="clear" w:fill="FFFFFF"/>
          <w:lang w:val="en-US" w:eastAsia="zh-CN"/>
        </w:rPr>
        <w:t>策略模式的</w:t>
      </w:r>
      <w:r>
        <w:rPr>
          <w:rFonts w:hint="default" w:ascii="Times New Roman" w:hAnsi="Times New Roman" w:eastAsia="宋体" w:cs="Times New Roman"/>
          <w:b/>
          <w:bCs/>
          <w:i w:val="0"/>
          <w:caps w:val="0"/>
          <w:color w:val="333333"/>
          <w:spacing w:val="0"/>
          <w:kern w:val="0"/>
          <w:sz w:val="24"/>
          <w:szCs w:val="24"/>
          <w:u w:val="none"/>
          <w:bdr w:val="none" w:color="auto" w:sz="0" w:space="0"/>
          <w:lang w:val="en-US" w:eastAsia="zh-CN" w:bidi="ar"/>
        </w:rPr>
        <w:t>缺点：</w:t>
      </w:r>
      <w:bookmarkEnd w:id="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rPr>
          <w:rFonts w:hint="default" w:ascii="Times New Roman" w:hAnsi="Times New Roman" w:cs="Times New Roman"/>
          <w:i w:val="0"/>
          <w:caps w:val="0"/>
          <w:color w:val="333333"/>
          <w:spacing w:val="0"/>
          <w:sz w:val="24"/>
          <w:szCs w:val="24"/>
          <w:u w:val="none"/>
        </w:rPr>
      </w:pPr>
      <w:r>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t>（1）</w:t>
      </w:r>
      <w:r>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t>客户端必须知道所有的策略类，并自行决定使用哪一个策略类。这就意味着客户端必须理解这些算法的区别，以便适时选择恰当的算法类。换言之，策略模式只适用于客户端知道所有的算法或行为的情况。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5" w:lineRule="atLeast"/>
        <w:ind w:right="0"/>
        <w:jc w:val="left"/>
        <w:textAlignment w:val="auto"/>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pPr>
      <w:r>
        <w:rPr>
          <w:rFonts w:hint="eastAsia" w:ascii="Times New Roman" w:hAnsi="Times New Roman" w:eastAsia="宋体" w:cs="Times New Roman"/>
          <w:i w:val="0"/>
          <w:caps w:val="0"/>
          <w:color w:val="333333"/>
          <w:spacing w:val="0"/>
          <w:kern w:val="0"/>
          <w:sz w:val="24"/>
          <w:szCs w:val="24"/>
          <w:u w:val="none"/>
          <w:bdr w:val="none" w:color="auto" w:sz="0" w:space="0"/>
          <w:lang w:val="en-US" w:eastAsia="zh-CN" w:bidi="ar"/>
        </w:rPr>
        <w:t>（2）</w:t>
      </w:r>
      <w:r>
        <w:rPr>
          <w:rFonts w:hint="default" w:ascii="Times New Roman" w:hAnsi="Times New Roman" w:eastAsia="宋体" w:cs="Times New Roman"/>
          <w:i w:val="0"/>
          <w:caps w:val="0"/>
          <w:color w:val="333333"/>
          <w:spacing w:val="0"/>
          <w:kern w:val="0"/>
          <w:sz w:val="24"/>
          <w:szCs w:val="24"/>
          <w:u w:val="none"/>
          <w:bdr w:val="none" w:color="auto" w:sz="0" w:space="0"/>
          <w:lang w:val="en-US" w:eastAsia="zh-CN" w:bidi="ar"/>
        </w:rPr>
        <w:t>策略模式造成很多的策略类，每个具体策略类都会产生一个新类。有时候可以通过把依赖于环境的状态保存到客户端里面，而将策略类设计成可共享的，这样策略类实例可以被不同客户端使用。换言之，可以使用享元模式来减少对象的数量。</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6" w:name="_Toc6619"/>
      <w:r>
        <w:rPr>
          <w:rFonts w:hint="eastAsia" w:ascii="宋体" w:hAnsi="宋体" w:eastAsia="宋体" w:cs="宋体"/>
          <w:b/>
          <w:bCs/>
          <w:i w:val="0"/>
          <w:caps w:val="0"/>
          <w:color w:val="4D4D4D"/>
          <w:spacing w:val="0"/>
          <w:sz w:val="24"/>
          <w:szCs w:val="24"/>
          <w:shd w:val="clear" w:fill="FFFFFF"/>
          <w:lang w:val="en-US" w:eastAsia="zh-CN"/>
        </w:rPr>
        <w:t>3、装饰模式</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4D4D4D"/>
          <w:spacing w:val="0"/>
          <w:sz w:val="24"/>
          <w:szCs w:val="24"/>
          <w:shd w:val="clear" w:fill="FFFFFF"/>
        </w:rPr>
        <w:t>装饰模式（</w:t>
      </w:r>
      <w:r>
        <w:rPr>
          <w:rFonts w:hint="eastAsia" w:ascii="宋体" w:hAnsi="宋体" w:eastAsia="宋体" w:cs="宋体"/>
          <w:b w:val="0"/>
          <w:i w:val="0"/>
          <w:iCs/>
          <w:caps w:val="0"/>
          <w:color w:val="4D4D4D"/>
          <w:spacing w:val="0"/>
          <w:sz w:val="24"/>
          <w:szCs w:val="24"/>
          <w:shd w:val="clear" w:fill="FFFFFF"/>
          <w:lang w:val="en-US"/>
        </w:rPr>
        <w:t>Decorator</w:t>
      </w:r>
      <w:r>
        <w:rPr>
          <w:rFonts w:hint="eastAsia" w:ascii="宋体" w:hAnsi="宋体" w:eastAsia="宋体" w:cs="宋体"/>
          <w:i w:val="0"/>
          <w:caps w:val="0"/>
          <w:color w:val="4D4D4D"/>
          <w:spacing w:val="0"/>
          <w:sz w:val="24"/>
          <w:szCs w:val="24"/>
          <w:shd w:val="clear" w:fill="FFFFFF"/>
        </w:rPr>
        <w:t>）：动态地给一个对象添加一些额外的职责，就增加功能来说，装饰模式比生成子类更为灵活</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caps w:val="0"/>
          <w:color w:val="4D4D4D"/>
          <w:spacing w:val="0"/>
          <w:sz w:val="24"/>
          <w:szCs w:val="24"/>
          <w:shd w:val="clear" w:fill="FFFFFF"/>
          <w:lang w:val="en-US" w:eastAsia="zh-CN"/>
        </w:rPr>
      </w:pPr>
      <w:bookmarkStart w:id="7" w:name="_Toc6749"/>
      <w:r>
        <w:rPr>
          <w:rFonts w:hint="eastAsia" w:ascii="宋体" w:hAnsi="宋体" w:eastAsia="宋体" w:cs="宋体"/>
          <w:b/>
          <w:bCs/>
          <w:i w:val="0"/>
          <w:caps w:val="0"/>
          <w:color w:val="4D4D4D"/>
          <w:spacing w:val="0"/>
          <w:sz w:val="24"/>
          <w:szCs w:val="24"/>
          <w:shd w:val="clear" w:fill="FFFFFF"/>
          <w:lang w:val="en-US" w:eastAsia="zh-CN"/>
        </w:rPr>
        <w:t>3.1</w:t>
      </w:r>
      <w:r>
        <w:rPr>
          <w:rFonts w:hint="eastAsia" w:ascii="宋体" w:hAnsi="宋体" w:eastAsia="宋体" w:cs="宋体"/>
          <w:b/>
          <w:bCs/>
          <w:i w:val="0"/>
          <w:caps w:val="0"/>
          <w:color w:val="4D4D4D"/>
          <w:spacing w:val="0"/>
          <w:sz w:val="24"/>
          <w:szCs w:val="24"/>
          <w:shd w:val="clear" w:fill="FFFFFF"/>
          <w:lang w:val="en-US" w:eastAsia="zh-CN"/>
        </w:rPr>
        <w:t>装饰模式的</w:t>
      </w:r>
      <w:r>
        <w:rPr>
          <w:rFonts w:hint="eastAsia" w:ascii="宋体" w:hAnsi="宋体" w:eastAsia="宋体" w:cs="宋体"/>
          <w:b/>
          <w:bCs/>
          <w:i w:val="0"/>
          <w:caps w:val="0"/>
          <w:color w:val="4D4D4D"/>
          <w:spacing w:val="0"/>
          <w:sz w:val="24"/>
          <w:szCs w:val="24"/>
          <w:shd w:val="clear" w:fill="FFFFFF"/>
          <w:lang w:val="en-US" w:eastAsia="zh-CN"/>
        </w:rPr>
        <w:t>优点：</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lang w:val="en-US" w:eastAsia="zh-CN"/>
        </w:rPr>
        <w:t>（1）装饰模式与继承关系的目的都是要扩展对象的功能，但是装饰模式可以提供比继承更多的灵活性。装饰模式允许系统动态决定“贴上”一个需要的“装饰”，或者除掉一个不需要的“装饰”。继承关系则不同，继承关系是静态的，它在系统运行前就决定了。</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lang w:val="en-US" w:eastAsia="zh-CN"/>
        </w:rPr>
        <w:t>（2）通过使用不同的具体装饰类以及这些装饰类的排列组合，设计师可以创造出很多不同行为的组合。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192" w:afterAutospacing="0" w:line="25" w:lineRule="atLeast"/>
        <w:ind w:right="0"/>
        <w:jc w:val="left"/>
        <w:textAlignment w:val="auto"/>
        <w:rPr>
          <w:rFonts w:hint="eastAsia" w:asciiTheme="minorEastAsia" w:hAnsiTheme="minorEastAsia" w:eastAsiaTheme="minorEastAsia" w:cstheme="minorEastAsia"/>
          <w:b/>
          <w:i w:val="0"/>
          <w:caps w:val="0"/>
          <w:color w:val="4F4F4F"/>
          <w:spacing w:val="0"/>
          <w:sz w:val="24"/>
          <w:szCs w:val="24"/>
          <w:u w:val="none"/>
        </w:rPr>
      </w:pPr>
      <w:bookmarkStart w:id="8" w:name="t1"/>
      <w:bookmarkEnd w:id="8"/>
      <w:bookmarkStart w:id="9" w:name="_Toc31138"/>
      <w:r>
        <w:rPr>
          <w:rFonts w:hint="eastAsia" w:asciiTheme="minorEastAsia" w:hAnsiTheme="minorEastAsia" w:eastAsiaTheme="minorEastAsia" w:cstheme="minorEastAsia"/>
          <w:b/>
          <w:i w:val="0"/>
          <w:caps w:val="0"/>
          <w:color w:val="4F4F4F"/>
          <w:spacing w:val="0"/>
          <w:sz w:val="24"/>
          <w:szCs w:val="24"/>
          <w:u w:val="none"/>
          <w:bdr w:val="none" w:color="auto" w:sz="0" w:space="0"/>
          <w:lang w:val="en-US" w:eastAsia="zh-CN"/>
        </w:rPr>
        <w:t>3.2</w:t>
      </w:r>
      <w:r>
        <w:rPr>
          <w:rFonts w:hint="eastAsia" w:ascii="宋体" w:hAnsi="宋体" w:eastAsia="宋体" w:cs="宋体"/>
          <w:b/>
          <w:bCs/>
          <w:i w:val="0"/>
          <w:caps w:val="0"/>
          <w:color w:val="4D4D4D"/>
          <w:spacing w:val="0"/>
          <w:sz w:val="24"/>
          <w:szCs w:val="24"/>
          <w:shd w:val="clear" w:fill="FFFFFF"/>
          <w:lang w:val="en-US" w:eastAsia="zh-CN"/>
        </w:rPr>
        <w:t>装饰模式</w:t>
      </w:r>
      <w:r>
        <w:rPr>
          <w:rFonts w:hint="eastAsia" w:cs="宋体"/>
          <w:b/>
          <w:bCs/>
          <w:i w:val="0"/>
          <w:caps w:val="0"/>
          <w:color w:val="4D4D4D"/>
          <w:spacing w:val="0"/>
          <w:sz w:val="24"/>
          <w:szCs w:val="24"/>
          <w:shd w:val="clear" w:fill="FFFFFF"/>
          <w:lang w:val="en-US" w:eastAsia="zh-CN"/>
        </w:rPr>
        <w:t>的</w:t>
      </w:r>
      <w:r>
        <w:rPr>
          <w:rFonts w:hint="eastAsia" w:asciiTheme="minorEastAsia" w:hAnsiTheme="minorEastAsia" w:eastAsiaTheme="minorEastAsia" w:cstheme="minorEastAsia"/>
          <w:b/>
          <w:i w:val="0"/>
          <w:caps w:val="0"/>
          <w:color w:val="4F4F4F"/>
          <w:spacing w:val="0"/>
          <w:sz w:val="24"/>
          <w:szCs w:val="24"/>
          <w:u w:val="none"/>
          <w:bdr w:val="none" w:color="auto" w:sz="0" w:space="0"/>
        </w:rPr>
        <w:t>缺点</w:t>
      </w:r>
      <w:bookmarkEnd w:id="9"/>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92" w:afterAutospacing="0" w:line="25" w:lineRule="atLeast"/>
        <w:ind w:left="0" w:right="0" w:firstLine="480" w:firstLineChars="200"/>
        <w:jc w:val="left"/>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u w:val="none"/>
          <w:bdr w:val="none" w:color="auto" w:sz="0" w:space="0"/>
        </w:rPr>
        <w:t>由于使用装饰模式，可以比使用继承关系需要较少数目的类。使用较少的类，当然使设计比较易于进行。但是，在另一方面，使用装饰模式会产生比使用继承关系更多的对象。更多的对象会使得查错变得困难，特别是这些对象看上去都很相像。</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10" w:name="_Toc7587"/>
      <w:r>
        <w:rPr>
          <w:rFonts w:hint="eastAsia" w:ascii="宋体" w:hAnsi="宋体" w:eastAsia="宋体" w:cs="宋体"/>
          <w:b/>
          <w:bCs/>
          <w:i w:val="0"/>
          <w:caps w:val="0"/>
          <w:color w:val="4D4D4D"/>
          <w:spacing w:val="0"/>
          <w:sz w:val="24"/>
          <w:szCs w:val="24"/>
          <w:shd w:val="clear" w:fill="FFFFFF"/>
          <w:lang w:val="en-US" w:eastAsia="zh-CN"/>
        </w:rPr>
        <w:t>4、代理模式</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代理模式（</w:t>
      </w:r>
      <w:r>
        <w:rPr>
          <w:rFonts w:hint="eastAsia" w:ascii="宋体" w:hAnsi="宋体" w:eastAsia="宋体" w:cs="宋体"/>
          <w:i w:val="0"/>
          <w:iCs/>
          <w:caps w:val="0"/>
          <w:color w:val="000000" w:themeColor="text1"/>
          <w:spacing w:val="0"/>
          <w:sz w:val="24"/>
          <w:szCs w:val="24"/>
          <w:shd w:val="clear" w:fill="FFFFFF"/>
          <w:lang w:val="en-US"/>
          <w14:textFill>
            <w14:solidFill>
              <w14:schemeClr w14:val="tx1"/>
            </w14:solidFill>
          </w14:textFill>
        </w:rPr>
        <w:t>Proxy</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），为其他对象提供一种代理以控制对这个对象的访问。</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bookmarkStart w:id="11" w:name="_Toc32679"/>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4.1</w:t>
      </w:r>
      <w:r>
        <w:rPr>
          <w:rFonts w:hint="eastAsia" w:ascii="宋体" w:hAnsi="宋体" w:eastAsia="宋体" w:cs="宋体"/>
          <w:b/>
          <w:bCs/>
          <w:i w:val="0"/>
          <w:caps w:val="0"/>
          <w:color w:val="4D4D4D"/>
          <w:spacing w:val="0"/>
          <w:sz w:val="24"/>
          <w:szCs w:val="24"/>
          <w:shd w:val="clear" w:fill="FFFFFF"/>
          <w:lang w:val="en-US" w:eastAsia="zh-CN"/>
        </w:rPr>
        <w:t>代理模式的</w:t>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优点</w:t>
      </w:r>
      <w:bookmarkEnd w:id="11"/>
    </w:p>
    <w:p>
      <w:pPr>
        <w:keepNext w:val="0"/>
        <w:keepLines w:val="0"/>
        <w:pageBreakBefore w:val="0"/>
        <w:widowControl/>
        <w:suppressLineNumbers w:val="0"/>
        <w:kinsoku/>
        <w:wordWrap/>
        <w:overflowPunct/>
        <w:topLinePunct w:val="0"/>
        <w:autoSpaceDE/>
        <w:autoSpaceDN/>
        <w:bidi w:val="0"/>
        <w:adjustRightInd/>
        <w:snapToGrid/>
        <w:spacing w:after="180" w:afterAutospacing="0" w:line="300" w:lineRule="auto"/>
        <w:jc w:val="left"/>
        <w:textAlignment w:val="auto"/>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kern w:val="0"/>
          <w:sz w:val="24"/>
          <w:szCs w:val="24"/>
          <w:u w:val="none"/>
          <w:lang w:val="en-US" w:eastAsia="zh-CN" w:bidi="ar"/>
        </w:rPr>
        <w:t>(1)职责清晰，真实的角色就是实现实际的</w:t>
      </w:r>
      <w:r>
        <w:rPr>
          <w:rFonts w:hint="eastAsia" w:ascii="宋体" w:hAnsi="宋体" w:eastAsia="宋体" w:cs="宋体"/>
          <w:i w:val="0"/>
          <w:caps w:val="0"/>
          <w:color w:val="000000" w:themeColor="text1"/>
          <w:spacing w:val="0"/>
          <w:kern w:val="0"/>
          <w:sz w:val="24"/>
          <w:szCs w:val="24"/>
          <w:u w:val="none"/>
          <w:lang w:val="en-US" w:eastAsia="zh-CN" w:bidi="ar"/>
          <w14:textFill>
            <w14:solidFill>
              <w14:schemeClr w14:val="tx1"/>
            </w14:solidFill>
          </w14:textFill>
        </w:rPr>
        <w:fldChar w:fldCharType="begin"/>
      </w:r>
      <w:r>
        <w:rPr>
          <w:rFonts w:hint="eastAsia" w:ascii="宋体" w:hAnsi="宋体" w:eastAsia="宋体" w:cs="宋体"/>
          <w:i w:val="0"/>
          <w:caps w:val="0"/>
          <w:color w:val="000000" w:themeColor="text1"/>
          <w:spacing w:val="0"/>
          <w:kern w:val="0"/>
          <w:sz w:val="24"/>
          <w:szCs w:val="24"/>
          <w:u w:val="none"/>
          <w:lang w:val="en-US" w:eastAsia="zh-CN" w:bidi="ar"/>
          <w14:textFill>
            <w14:solidFill>
              <w14:schemeClr w14:val="tx1"/>
            </w14:solidFill>
          </w14:textFill>
        </w:rPr>
        <w:instrText xml:space="preserve"> HYPERLINK "https://baike.baidu.com/item/%E4%B8%9A%E5%8A%A1%E9%80%BB%E8%BE%91" \t "https://baike.baidu.com/item/%E4%BB%A3%E7%90%86%E6%A8%A1%E5%BC%8F/_blank" </w:instrText>
      </w:r>
      <w:r>
        <w:rPr>
          <w:rFonts w:hint="eastAsia" w:ascii="宋体" w:hAnsi="宋体" w:eastAsia="宋体" w:cs="宋体"/>
          <w:i w:val="0"/>
          <w:caps w:val="0"/>
          <w:color w:val="000000" w:themeColor="text1"/>
          <w:spacing w:val="0"/>
          <w:kern w:val="0"/>
          <w:sz w:val="24"/>
          <w:szCs w:val="24"/>
          <w:u w:val="none"/>
          <w:lang w:val="en-US" w:eastAsia="zh-CN" w:bidi="ar"/>
          <w14:textFill>
            <w14:solidFill>
              <w14:schemeClr w14:val="tx1"/>
            </w14:solidFill>
          </w14:textFill>
        </w:rPr>
        <w:fldChar w:fldCharType="separate"/>
      </w:r>
      <w:r>
        <w:rPr>
          <w:rStyle w:val="9"/>
          <w:rFonts w:hint="eastAsia" w:ascii="宋体" w:hAnsi="宋体" w:eastAsia="宋体" w:cs="宋体"/>
          <w:i w:val="0"/>
          <w:caps w:val="0"/>
          <w:color w:val="000000" w:themeColor="text1"/>
          <w:spacing w:val="0"/>
          <w:sz w:val="24"/>
          <w:szCs w:val="24"/>
          <w:u w:val="none"/>
          <w14:textFill>
            <w14:solidFill>
              <w14:schemeClr w14:val="tx1"/>
            </w14:solidFill>
          </w14:textFill>
        </w:rPr>
        <w:t>业务逻辑</w:t>
      </w:r>
      <w:r>
        <w:rPr>
          <w:rFonts w:hint="eastAsia" w:ascii="宋体" w:hAnsi="宋体" w:eastAsia="宋体" w:cs="宋体"/>
          <w:i w:val="0"/>
          <w:caps w:val="0"/>
          <w:color w:val="000000" w:themeColor="text1"/>
          <w:spacing w:val="0"/>
          <w:kern w:val="0"/>
          <w:sz w:val="24"/>
          <w:szCs w:val="24"/>
          <w:u w:val="none"/>
          <w:lang w:val="en-US" w:eastAsia="zh-CN" w:bidi="ar"/>
          <w14:textFill>
            <w14:solidFill>
              <w14:schemeClr w14:val="tx1"/>
            </w14:solidFill>
          </w14:textFill>
        </w:rPr>
        <w:fldChar w:fldCharType="end"/>
      </w:r>
      <w:r>
        <w:rPr>
          <w:rFonts w:hint="eastAsia" w:ascii="宋体" w:hAnsi="宋体" w:eastAsia="宋体" w:cs="宋体"/>
          <w:i w:val="0"/>
          <w:caps w:val="0"/>
          <w:color w:val="333333"/>
          <w:spacing w:val="0"/>
          <w:kern w:val="0"/>
          <w:sz w:val="24"/>
          <w:szCs w:val="24"/>
          <w:u w:val="none"/>
          <w:lang w:val="en-US" w:eastAsia="zh-CN" w:bidi="ar"/>
        </w:rPr>
        <w:t>，不用关心其他非本职责的事务，通过后期的代理完成一件完成事务，附带的结果就是编程简洁清晰。</w:t>
      </w:r>
    </w:p>
    <w:p>
      <w:pPr>
        <w:keepNext w:val="0"/>
        <w:keepLines w:val="0"/>
        <w:pageBreakBefore w:val="0"/>
        <w:widowControl/>
        <w:suppressLineNumbers w:val="0"/>
        <w:kinsoku/>
        <w:wordWrap/>
        <w:overflowPunct/>
        <w:topLinePunct w:val="0"/>
        <w:autoSpaceDE/>
        <w:autoSpaceDN/>
        <w:bidi w:val="0"/>
        <w:adjustRightInd/>
        <w:snapToGrid/>
        <w:spacing w:after="180" w:afterAutospacing="0" w:line="300" w:lineRule="auto"/>
        <w:jc w:val="left"/>
        <w:textAlignment w:val="auto"/>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kern w:val="0"/>
          <w:sz w:val="24"/>
          <w:szCs w:val="24"/>
          <w:u w:val="none"/>
          <w:lang w:val="en-US" w:eastAsia="zh-CN" w:bidi="ar"/>
        </w:rPr>
        <w:t>(2)代理对象可以在客户端和目标对象之间起到中介的作用，这样起到了中介的作用和保护了目标对象的作用。</w:t>
      </w:r>
    </w:p>
    <w:p>
      <w:pPr>
        <w:keepNext w:val="0"/>
        <w:keepLines w:val="0"/>
        <w:pageBreakBefore w:val="0"/>
        <w:widowControl/>
        <w:suppressLineNumbers w:val="0"/>
        <w:kinsoku/>
        <w:wordWrap/>
        <w:overflowPunct/>
        <w:topLinePunct w:val="0"/>
        <w:autoSpaceDE/>
        <w:autoSpaceDN/>
        <w:bidi w:val="0"/>
        <w:adjustRightInd/>
        <w:snapToGrid/>
        <w:spacing w:after="180" w:afterAutospacing="0" w:line="300" w:lineRule="auto"/>
        <w:jc w:val="left"/>
        <w:textAlignment w:val="auto"/>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333333"/>
          <w:spacing w:val="0"/>
          <w:kern w:val="0"/>
          <w:sz w:val="24"/>
          <w:szCs w:val="24"/>
          <w:u w:val="none"/>
          <w:lang w:val="en-US" w:eastAsia="zh-CN" w:bidi="ar"/>
        </w:rPr>
        <w:t>(3)高扩展性</w:t>
      </w:r>
      <w:r>
        <w:rPr>
          <w:rFonts w:hint="eastAsia" w:ascii="宋体" w:hAnsi="宋体" w:eastAsia="宋体" w:cs="宋体"/>
          <w:i w:val="0"/>
          <w:caps w:val="0"/>
          <w:color w:val="3366CC"/>
          <w:spacing w:val="0"/>
          <w:kern w:val="0"/>
          <w:sz w:val="24"/>
          <w:szCs w:val="24"/>
          <w:u w:val="none"/>
          <w:bdr w:val="none" w:color="auto" w:sz="0" w:space="0"/>
          <w:vertAlign w:val="baseline"/>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bookmarkStart w:id="12" w:name="_Toc30009"/>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4.2</w:t>
      </w:r>
      <w:r>
        <w:rPr>
          <w:rFonts w:hint="eastAsia" w:ascii="宋体" w:hAnsi="宋体" w:eastAsia="宋体" w:cs="宋体"/>
          <w:b/>
          <w:bCs/>
          <w:i w:val="0"/>
          <w:caps w:val="0"/>
          <w:color w:val="4D4D4D"/>
          <w:spacing w:val="0"/>
          <w:sz w:val="24"/>
          <w:szCs w:val="24"/>
          <w:shd w:val="clear" w:fill="FFFFFF"/>
          <w:lang w:val="en-US" w:eastAsia="zh-CN"/>
        </w:rPr>
        <w:t>代理模式的</w:t>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缺点</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静态代理虽然效率较高，但其也有不可避免的缺陷。它需要创建多个代理类的问题，还有需要被代理对象实现某个接口的问题。</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13" w:name="_Toc28820"/>
      <w:r>
        <w:rPr>
          <w:rFonts w:hint="eastAsia" w:ascii="宋体" w:hAnsi="宋体" w:eastAsia="宋体" w:cs="宋体"/>
          <w:b/>
          <w:bCs/>
          <w:i w:val="0"/>
          <w:caps w:val="0"/>
          <w:color w:val="4D4D4D"/>
          <w:spacing w:val="0"/>
          <w:sz w:val="24"/>
          <w:szCs w:val="24"/>
          <w:shd w:val="clear" w:fill="FFFFFF"/>
          <w:lang w:val="en-US" w:eastAsia="zh-CN"/>
        </w:rPr>
        <w:t>5、工厂方法模式</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工厂方法模式（</w:t>
      </w:r>
      <w:r>
        <w:rPr>
          <w:rFonts w:hint="eastAsia" w:ascii="宋体" w:hAnsi="宋体" w:eastAsia="宋体" w:cs="宋体"/>
          <w:b w:val="0"/>
          <w:i w:val="0"/>
          <w:iCs/>
          <w:caps w:val="0"/>
          <w:color w:val="000000" w:themeColor="text1"/>
          <w:spacing w:val="0"/>
          <w:sz w:val="24"/>
          <w:szCs w:val="24"/>
          <w:shd w:val="clear" w:fill="FFFFFF"/>
          <w:lang w:val="en-US"/>
          <w14:textFill>
            <w14:solidFill>
              <w14:schemeClr w14:val="tx1"/>
            </w14:solidFill>
          </w14:textFill>
        </w:rPr>
        <w:t>Factory Method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），定义一个用于创建对象的接口，让子类决定实例化哪一个类。工厂方法使一个类的实例化延迟到其子类。</w:t>
      </w:r>
      <w:r>
        <w:rPr>
          <w:rFonts w:hint="eastAsia" w:ascii="宋体" w:hAnsi="宋体" w:eastAsia="宋体" w:cs="宋体"/>
          <w:i w:val="0"/>
          <w:caps w:val="0"/>
          <w:color w:val="4D4D4D"/>
          <w:spacing w:val="0"/>
          <w:sz w:val="24"/>
          <w:szCs w:val="24"/>
          <w:u w:val="none"/>
          <w:shd w:val="clear" w:fill="FFFFFF"/>
        </w:rPr>
        <w:t>满足了ocp原则，增加新的类需要修建新的工厂，增加了代码量，如果同时需要修改多个工厂类的时候会很麻烦，而简单工厂模式只需要修改一个类，工厂方法模式是升级版的简单工厂模式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bCs/>
          <w:i w:val="0"/>
          <w:caps w:val="0"/>
          <w:color w:val="4D4D4D"/>
          <w:spacing w:val="0"/>
          <w:sz w:val="24"/>
          <w:szCs w:val="24"/>
          <w:u w:val="none"/>
          <w:shd w:val="clear" w:fill="FFFFFF"/>
        </w:rPr>
      </w:pPr>
      <w:r>
        <w:rPr>
          <w:rFonts w:hint="eastAsia" w:ascii="宋体" w:hAnsi="宋体" w:eastAsia="宋体" w:cs="宋体"/>
          <w:b/>
          <w:bCs/>
          <w:i w:val="0"/>
          <w:caps w:val="0"/>
          <w:color w:val="4D4D4D"/>
          <w:spacing w:val="0"/>
          <w:sz w:val="24"/>
          <w:szCs w:val="24"/>
          <w:u w:val="none"/>
          <w:shd w:val="clear" w:fill="FFFFFF"/>
          <w:lang w:val="en-US" w:eastAsia="zh-CN"/>
        </w:rPr>
        <w:t>5.1</w:t>
      </w:r>
      <w:r>
        <w:rPr>
          <w:rFonts w:hint="eastAsia" w:ascii="宋体" w:hAnsi="宋体" w:eastAsia="宋体" w:cs="宋体"/>
          <w:b/>
          <w:bCs/>
          <w:i w:val="0"/>
          <w:caps w:val="0"/>
          <w:color w:val="4D4D4D"/>
          <w:spacing w:val="0"/>
          <w:sz w:val="24"/>
          <w:szCs w:val="24"/>
          <w:shd w:val="clear" w:fill="FFFFFF"/>
          <w:lang w:val="en-US" w:eastAsia="zh-CN"/>
        </w:rPr>
        <w:t>工厂方法模式的</w:t>
      </w:r>
      <w:r>
        <w:rPr>
          <w:rFonts w:hint="eastAsia" w:ascii="宋体" w:hAnsi="宋体" w:eastAsia="宋体" w:cs="宋体"/>
          <w:b/>
          <w:bCs/>
          <w:i w:val="0"/>
          <w:caps w:val="0"/>
          <w:color w:val="4D4D4D"/>
          <w:spacing w:val="0"/>
          <w:sz w:val="24"/>
          <w:szCs w:val="24"/>
          <w:u w:val="none"/>
          <w:shd w:val="clear" w:fill="FFFFFF"/>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i w:val="0"/>
          <w:caps w:val="0"/>
          <w:color w:val="4D4D4D"/>
          <w:spacing w:val="0"/>
          <w:sz w:val="24"/>
          <w:szCs w:val="24"/>
          <w:u w:val="none"/>
          <w:shd w:val="clear" w:fill="FFFFFF"/>
        </w:rPr>
        <w:t xml:space="preserve">易于交换产品系列；使具体的创建实例过程与客户端分离 </w:t>
      </w:r>
      <w:r>
        <w:rPr>
          <w:rFonts w:hint="eastAsia" w:ascii="宋体" w:hAnsi="宋体" w:eastAsia="宋体" w:cs="宋体"/>
          <w:i w:val="0"/>
          <w:caps w:val="0"/>
          <w:color w:val="4D4D4D"/>
          <w:spacing w:val="0"/>
          <w:sz w:val="24"/>
          <w:szCs w:val="24"/>
          <w:u w:val="none"/>
          <w:bdr w:val="none" w:color="auto" w:sz="0" w:space="0"/>
        </w:rPr>
        <w:br w:type="textWrapping"/>
      </w:r>
      <w:r>
        <w:rPr>
          <w:rFonts w:hint="eastAsia" w:ascii="宋体" w:hAnsi="宋体" w:eastAsia="宋体" w:cs="宋体"/>
          <w:b/>
          <w:bCs/>
          <w:i w:val="0"/>
          <w:caps w:val="0"/>
          <w:color w:val="4D4D4D"/>
          <w:spacing w:val="0"/>
          <w:sz w:val="24"/>
          <w:szCs w:val="24"/>
          <w:u w:val="none"/>
          <w:bdr w:val="none" w:color="auto" w:sz="0" w:space="0"/>
          <w:lang w:val="en-US" w:eastAsia="zh-CN"/>
        </w:rPr>
        <w:t>5.2</w:t>
      </w:r>
      <w:r>
        <w:rPr>
          <w:rFonts w:hint="eastAsia" w:ascii="宋体" w:hAnsi="宋体" w:eastAsia="宋体" w:cs="宋体"/>
          <w:b/>
          <w:bCs/>
          <w:i w:val="0"/>
          <w:caps w:val="0"/>
          <w:color w:val="4D4D4D"/>
          <w:spacing w:val="0"/>
          <w:sz w:val="24"/>
          <w:szCs w:val="24"/>
          <w:shd w:val="clear" w:fill="FFFFFF"/>
          <w:lang w:val="en-US" w:eastAsia="zh-CN"/>
        </w:rPr>
        <w:t>工厂方法模式的</w:t>
      </w:r>
      <w:r>
        <w:rPr>
          <w:rFonts w:hint="eastAsia" w:ascii="宋体" w:hAnsi="宋体" w:eastAsia="宋体" w:cs="宋体"/>
          <w:b/>
          <w:bCs/>
          <w:i w:val="0"/>
          <w:caps w:val="0"/>
          <w:color w:val="4D4D4D"/>
          <w:spacing w:val="0"/>
          <w:sz w:val="24"/>
          <w:szCs w:val="24"/>
          <w:u w:val="none"/>
          <w:shd w:val="clear" w:fill="FFFFFF"/>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eastAsia="宋体" w:cs="宋体"/>
          <w:i w:val="0"/>
          <w:caps w:val="0"/>
          <w:color w:val="4D4D4D"/>
          <w:spacing w:val="0"/>
          <w:sz w:val="24"/>
          <w:szCs w:val="24"/>
          <w:u w:val="none"/>
          <w:shd w:val="clear" w:fill="FFFFFF"/>
        </w:rPr>
        <w:t>实现增加功能时，需改动的地方比较多</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14" w:name="_Toc7548"/>
      <w:r>
        <w:rPr>
          <w:rFonts w:hint="eastAsia" w:ascii="宋体" w:hAnsi="宋体" w:eastAsia="宋体" w:cs="宋体"/>
          <w:b/>
          <w:bCs/>
          <w:i w:val="0"/>
          <w:caps w:val="0"/>
          <w:color w:val="4D4D4D"/>
          <w:spacing w:val="0"/>
          <w:sz w:val="24"/>
          <w:szCs w:val="24"/>
          <w:shd w:val="clear" w:fill="FFFFFF"/>
          <w:lang w:val="en-US" w:eastAsia="zh-CN"/>
        </w:rPr>
        <w:t>6、原型模式</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原型模式（</w:t>
      </w:r>
      <w:r>
        <w:rPr>
          <w:rFonts w:hint="eastAsia" w:ascii="宋体" w:hAnsi="宋体" w:eastAsia="宋体" w:cs="宋体"/>
          <w:b w:val="0"/>
          <w:i w:val="0"/>
          <w:iCs/>
          <w:caps w:val="0"/>
          <w:color w:val="000000" w:themeColor="text1"/>
          <w:spacing w:val="0"/>
          <w:sz w:val="24"/>
          <w:szCs w:val="24"/>
          <w:shd w:val="clear" w:fill="FFFFFF"/>
          <w:lang w:val="en-US"/>
          <w14:textFill>
            <w14:solidFill>
              <w14:schemeClr w14:val="tx1"/>
            </w14:solidFill>
          </w14:textFill>
        </w:rPr>
        <w:t>Prototype</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），用原型实例指定创建对象的种类，并且通过拷贝这些原型创建新的对象。</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sz w:val="24"/>
          <w:szCs w:val="24"/>
          <w:u w:val="none"/>
          <w:shd w:val="clear" w:fill="FFFFFF"/>
        </w:rPr>
      </w:pPr>
      <w:r>
        <w:rPr>
          <w:rFonts w:hint="eastAsia" w:ascii="宋体" w:hAnsi="宋体" w:eastAsia="宋体" w:cs="宋体"/>
          <w:b/>
          <w:bCs/>
          <w:i w:val="0"/>
          <w:caps w:val="0"/>
          <w:color w:val="4D4D4D"/>
          <w:spacing w:val="0"/>
          <w:sz w:val="24"/>
          <w:szCs w:val="24"/>
          <w:u w:val="none"/>
          <w:shd w:val="clear" w:fill="FFFFFF"/>
          <w:lang w:val="en-US" w:eastAsia="zh-CN"/>
        </w:rPr>
        <w:t>6.1</w:t>
      </w:r>
      <w:r>
        <w:rPr>
          <w:rFonts w:hint="eastAsia" w:ascii="宋体" w:hAnsi="宋体" w:eastAsia="宋体" w:cs="宋体"/>
          <w:b/>
          <w:bCs/>
          <w:i w:val="0"/>
          <w:caps w:val="0"/>
          <w:color w:val="4D4D4D"/>
          <w:spacing w:val="0"/>
          <w:sz w:val="24"/>
          <w:szCs w:val="24"/>
          <w:shd w:val="clear" w:fill="FFFFFF"/>
          <w:lang w:val="en-US" w:eastAsia="zh-CN"/>
        </w:rPr>
        <w:t>原型模式的</w:t>
      </w:r>
      <w:r>
        <w:rPr>
          <w:rFonts w:hint="eastAsia" w:ascii="宋体" w:hAnsi="宋体" w:eastAsia="宋体" w:cs="宋体"/>
          <w:b/>
          <w:bCs/>
          <w:i w:val="0"/>
          <w:caps w:val="0"/>
          <w:color w:val="4D4D4D"/>
          <w:spacing w:val="0"/>
          <w:sz w:val="24"/>
          <w:szCs w:val="24"/>
          <w:u w:val="none"/>
          <w:shd w:val="clear" w:fill="FFFFFF"/>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i w:val="0"/>
          <w:caps w:val="0"/>
          <w:color w:val="4D4D4D"/>
          <w:spacing w:val="0"/>
          <w:sz w:val="24"/>
          <w:szCs w:val="24"/>
          <w:u w:val="none"/>
          <w:shd w:val="clear" w:fill="FFFFFF"/>
        </w:rPr>
        <w:t xml:space="preserve">创建通过复制，可以提高新建的效率 </w:t>
      </w:r>
      <w:r>
        <w:rPr>
          <w:rFonts w:hint="eastAsia" w:ascii="宋体" w:hAnsi="宋体" w:eastAsia="宋体" w:cs="宋体"/>
          <w:i w:val="0"/>
          <w:caps w:val="0"/>
          <w:color w:val="4D4D4D"/>
          <w:spacing w:val="0"/>
          <w:sz w:val="24"/>
          <w:szCs w:val="24"/>
          <w:u w:val="none"/>
          <w:bdr w:val="none" w:color="auto" w:sz="0" w:space="0"/>
        </w:rPr>
        <w:br w:type="textWrapping"/>
      </w:r>
      <w:r>
        <w:rPr>
          <w:rFonts w:hint="eastAsia" w:ascii="宋体" w:hAnsi="宋体" w:eastAsia="宋体" w:cs="宋体"/>
          <w:b/>
          <w:bCs/>
          <w:i w:val="0"/>
          <w:caps w:val="0"/>
          <w:color w:val="4D4D4D"/>
          <w:spacing w:val="0"/>
          <w:sz w:val="24"/>
          <w:szCs w:val="24"/>
          <w:u w:val="none"/>
          <w:bdr w:val="none" w:color="auto" w:sz="0" w:space="0"/>
          <w:lang w:val="en-US" w:eastAsia="zh-CN"/>
        </w:rPr>
        <w:t>6.2</w:t>
      </w:r>
      <w:r>
        <w:rPr>
          <w:rFonts w:hint="eastAsia" w:ascii="宋体" w:hAnsi="宋体" w:eastAsia="宋体" w:cs="宋体"/>
          <w:b/>
          <w:bCs/>
          <w:i w:val="0"/>
          <w:caps w:val="0"/>
          <w:color w:val="4D4D4D"/>
          <w:spacing w:val="0"/>
          <w:sz w:val="24"/>
          <w:szCs w:val="24"/>
          <w:shd w:val="clear" w:fill="FFFFFF"/>
          <w:lang w:val="en-US" w:eastAsia="zh-CN"/>
        </w:rPr>
        <w:t>原型模式</w:t>
      </w:r>
      <w:r>
        <w:rPr>
          <w:rFonts w:hint="eastAsia" w:ascii="宋体" w:hAnsi="宋体" w:eastAsia="宋体" w:cs="宋体"/>
          <w:b/>
          <w:bCs/>
          <w:i w:val="0"/>
          <w:caps w:val="0"/>
          <w:color w:val="4D4D4D"/>
          <w:spacing w:val="0"/>
          <w:sz w:val="24"/>
          <w:szCs w:val="24"/>
          <w:u w:val="none"/>
          <w:shd w:val="clear" w:fill="FFFFFF"/>
          <w:lang w:val="en-US" w:eastAsia="zh-CN"/>
        </w:rPr>
        <w:t>的</w:t>
      </w:r>
      <w:r>
        <w:rPr>
          <w:rFonts w:hint="eastAsia" w:ascii="宋体" w:hAnsi="宋体" w:eastAsia="宋体" w:cs="宋体"/>
          <w:b/>
          <w:bCs/>
          <w:i w:val="0"/>
          <w:caps w:val="0"/>
          <w:color w:val="4D4D4D"/>
          <w:spacing w:val="0"/>
          <w:sz w:val="24"/>
          <w:szCs w:val="24"/>
          <w:u w:val="none"/>
          <w:shd w:val="clear" w:fill="FFFFFF"/>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i w:val="0"/>
          <w:caps w:val="0"/>
          <w:color w:val="4D4D4D"/>
          <w:spacing w:val="0"/>
          <w:sz w:val="24"/>
          <w:szCs w:val="24"/>
          <w:u w:val="none"/>
          <w:shd w:val="clear" w:fill="FFFFFF"/>
        </w:rPr>
        <w:t xml:space="preserve">克隆位与类内部，不易于修改源代码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caps w:val="0"/>
          <w:color w:val="4D4D4D"/>
          <w:spacing w:val="0"/>
          <w:sz w:val="24"/>
          <w:szCs w:val="24"/>
          <w:shd w:val="clear" w:fill="FFFFFF"/>
          <w:lang w:val="en-US" w:eastAsia="zh-CN"/>
        </w:rPr>
      </w:pPr>
      <w:bookmarkStart w:id="15" w:name="_Toc24655"/>
      <w:r>
        <w:rPr>
          <w:rFonts w:hint="eastAsia" w:ascii="宋体" w:hAnsi="宋体" w:eastAsia="宋体" w:cs="宋体"/>
          <w:b/>
          <w:bCs/>
          <w:i w:val="0"/>
          <w:caps w:val="0"/>
          <w:color w:val="4D4D4D"/>
          <w:spacing w:val="0"/>
          <w:sz w:val="24"/>
          <w:szCs w:val="24"/>
          <w:shd w:val="clear" w:fill="FFFFFF"/>
          <w:lang w:val="en-US" w:eastAsia="zh-CN"/>
        </w:rPr>
        <w:t>7、建造者模式</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建造者模式（</w:t>
      </w:r>
      <w:r>
        <w:rPr>
          <w:rFonts w:hint="eastAsia" w:ascii="宋体" w:hAnsi="宋体" w:eastAsia="宋体" w:cs="宋体"/>
          <w:b w:val="0"/>
          <w:i w:val="0"/>
          <w:iCs w:val="0"/>
          <w:caps w:val="0"/>
          <w:color w:val="000000" w:themeColor="text1"/>
          <w:spacing w:val="0"/>
          <w:sz w:val="24"/>
          <w:szCs w:val="24"/>
          <w:shd w:val="clear" w:fill="FFFFFF"/>
          <w:lang w:val="en-US"/>
          <w14:textFill>
            <w14:solidFill>
              <w14:schemeClr w14:val="tx1"/>
            </w14:solidFill>
          </w14:textFill>
        </w:rPr>
        <w:t>Builder</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），将一个复杂对象的构建与它的表示分离，使得同样的构建过程可以创建不同的表示。</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ascii="微软雅黑" w:hAnsi="微软雅黑" w:eastAsia="微软雅黑" w:cs="微软雅黑"/>
          <w:i w:val="0"/>
          <w:caps w:val="0"/>
          <w:color w:val="4D4D4D"/>
          <w:spacing w:val="0"/>
          <w:sz w:val="21"/>
          <w:szCs w:val="21"/>
          <w:u w:val="none"/>
          <w:shd w:val="clear" w:fill="FFFFFF"/>
        </w:rPr>
      </w:pPr>
      <w:r>
        <w:rPr>
          <w:rFonts w:hint="eastAsia" w:ascii="宋体" w:hAnsi="宋体" w:eastAsia="宋体" w:cs="宋体"/>
          <w:b/>
          <w:bCs/>
          <w:i w:val="0"/>
          <w:caps w:val="0"/>
          <w:color w:val="4D4D4D"/>
          <w:spacing w:val="0"/>
          <w:sz w:val="24"/>
          <w:szCs w:val="24"/>
          <w:u w:val="none"/>
          <w:shd w:val="clear" w:fill="FFFFFF"/>
          <w:lang w:val="en-US" w:eastAsia="zh-CN"/>
        </w:rPr>
        <w:t>7.1</w:t>
      </w:r>
      <w:r>
        <w:rPr>
          <w:rFonts w:hint="eastAsia" w:ascii="宋体" w:hAnsi="宋体" w:eastAsia="宋体" w:cs="宋体"/>
          <w:b/>
          <w:bCs/>
          <w:i w:val="0"/>
          <w:caps w:val="0"/>
          <w:color w:val="4D4D4D"/>
          <w:spacing w:val="0"/>
          <w:sz w:val="24"/>
          <w:szCs w:val="24"/>
          <w:shd w:val="clear" w:fill="FFFFFF"/>
          <w:lang w:val="en-US" w:eastAsia="zh-CN"/>
        </w:rPr>
        <w:t>建造者模式的</w:t>
      </w:r>
      <w:r>
        <w:rPr>
          <w:rFonts w:hint="eastAsia" w:ascii="宋体" w:hAnsi="宋体" w:eastAsia="宋体" w:cs="宋体"/>
          <w:b/>
          <w:bCs/>
          <w:i w:val="0"/>
          <w:caps w:val="0"/>
          <w:color w:val="4D4D4D"/>
          <w:spacing w:val="0"/>
          <w:sz w:val="24"/>
          <w:szCs w:val="24"/>
          <w:u w:val="none"/>
          <w:shd w:val="clear" w:fill="FFFFFF"/>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34" w:firstLineChars="200"/>
        <w:textAlignment w:val="auto"/>
        <w:rPr>
          <w:rFonts w:hint="eastAsia" w:ascii="宋体" w:hAnsi="宋体" w:eastAsia="宋体" w:cs="宋体"/>
          <w:b/>
          <w:bCs/>
          <w:i w:val="0"/>
          <w:caps w:val="0"/>
          <w:color w:val="4D4D4D"/>
          <w:spacing w:val="0"/>
          <w:sz w:val="24"/>
          <w:szCs w:val="24"/>
          <w:u w:val="none"/>
          <w:shd w:val="clear" w:fill="FFFFFF"/>
        </w:rPr>
      </w:pPr>
      <w:r>
        <w:rPr>
          <w:rFonts w:hint="eastAsia" w:ascii="宋体" w:hAnsi="宋体" w:eastAsia="宋体" w:cs="宋体"/>
          <w:i w:val="0"/>
          <w:caps w:val="0"/>
          <w:color w:val="4D4D4D"/>
          <w:spacing w:val="0"/>
          <w:sz w:val="21"/>
          <w:szCs w:val="21"/>
          <w:u w:val="none"/>
          <w:shd w:val="clear" w:fill="FFFFFF"/>
        </w:rPr>
        <w:t>使建造代码与表示代码分离，由于建造者隐藏了该产品是如何组装的，所以若需要改变一</w:t>
      </w:r>
      <w:r>
        <w:rPr>
          <w:rFonts w:hint="eastAsia" w:ascii="宋体" w:hAnsi="宋体" w:eastAsia="宋体" w:cs="宋体"/>
          <w:i w:val="0"/>
          <w:caps w:val="0"/>
          <w:color w:val="4D4D4D"/>
          <w:spacing w:val="0"/>
          <w:sz w:val="21"/>
          <w:szCs w:val="21"/>
          <w:u w:val="none"/>
          <w:shd w:val="clear" w:fill="FFFFFF"/>
          <w:lang w:val="en-US" w:eastAsia="zh-CN"/>
        </w:rPr>
        <w:t>个</w:t>
      </w:r>
      <w:r>
        <w:rPr>
          <w:rFonts w:hint="eastAsia" w:ascii="宋体" w:hAnsi="宋体" w:eastAsia="宋体" w:cs="宋体"/>
          <w:i w:val="0"/>
          <w:caps w:val="0"/>
          <w:color w:val="4D4D4D"/>
          <w:spacing w:val="0"/>
          <w:sz w:val="21"/>
          <w:szCs w:val="21"/>
          <w:u w:val="none"/>
          <w:shd w:val="clear" w:fill="FFFFFF"/>
        </w:rPr>
        <w:t xml:space="preserve">产品的内部表示，只需要再定义一个具体的建造者就可以。 </w:t>
      </w:r>
      <w:r>
        <w:rPr>
          <w:rFonts w:ascii="&amp;quot" w:hAnsi="&amp;quot" w:eastAsia="&amp;quot" w:cs="&amp;quot"/>
          <w:i w:val="0"/>
          <w:caps w:val="0"/>
          <w:color w:val="4D4D4D"/>
          <w:spacing w:val="0"/>
          <w:sz w:val="21"/>
          <w:szCs w:val="21"/>
          <w:u w:val="none"/>
          <w:bdr w:val="none" w:color="auto" w:sz="0" w:space="0"/>
        </w:rPr>
        <w:br w:type="textWrapping"/>
      </w:r>
      <w:r>
        <w:rPr>
          <w:rFonts w:hint="eastAsia" w:ascii="宋体" w:hAnsi="宋体" w:eastAsia="宋体" w:cs="宋体"/>
          <w:b/>
          <w:bCs/>
          <w:i w:val="0"/>
          <w:caps w:val="0"/>
          <w:color w:val="4D4D4D"/>
          <w:spacing w:val="0"/>
          <w:sz w:val="24"/>
          <w:szCs w:val="24"/>
          <w:u w:val="none"/>
          <w:bdr w:val="none" w:color="auto" w:sz="0" w:space="0"/>
          <w:lang w:val="en-US" w:eastAsia="zh-CN"/>
        </w:rPr>
        <w:t>7.2</w:t>
      </w:r>
      <w:r>
        <w:rPr>
          <w:rFonts w:hint="eastAsia" w:ascii="宋体" w:hAnsi="宋体" w:eastAsia="宋体" w:cs="宋体"/>
          <w:b/>
          <w:bCs/>
          <w:i w:val="0"/>
          <w:caps w:val="0"/>
          <w:color w:val="4D4D4D"/>
          <w:spacing w:val="0"/>
          <w:sz w:val="24"/>
          <w:szCs w:val="24"/>
          <w:shd w:val="clear" w:fill="FFFFFF"/>
          <w:lang w:val="en-US" w:eastAsia="zh-CN"/>
        </w:rPr>
        <w:t>建造者模式的</w:t>
      </w:r>
      <w:r>
        <w:rPr>
          <w:rFonts w:hint="eastAsia" w:ascii="宋体" w:hAnsi="宋体" w:eastAsia="宋体" w:cs="宋体"/>
          <w:b/>
          <w:bCs/>
          <w:i w:val="0"/>
          <w:caps w:val="0"/>
          <w:color w:val="4D4D4D"/>
          <w:spacing w:val="0"/>
          <w:sz w:val="24"/>
          <w:szCs w:val="24"/>
          <w:u w:val="none"/>
          <w:shd w:val="clear" w:fill="FFFFFF"/>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34" w:firstLineChars="200"/>
        <w:textAlignment w:val="auto"/>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4D4D4D"/>
          <w:spacing w:val="0"/>
          <w:sz w:val="21"/>
          <w:szCs w:val="21"/>
          <w:u w:val="none"/>
          <w:shd w:val="clear" w:fill="FFFFFF"/>
        </w:rPr>
        <w:t>如果产品内部变化复杂，会增加系统的难度和运行成本</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16" w:name="_Toc2020"/>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8、观察者模式</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4D4D4D"/>
          <w:spacing w:val="0"/>
          <w:sz w:val="24"/>
          <w:szCs w:val="24"/>
          <w:shd w:val="clear" w:fill="FFFFFF"/>
        </w:rPr>
        <w:t>观察者模式定义了一种一对多的依赖关系，让多个观察者对象同时监听某一主题对象。这个主题对象在状态发生变化时，会通知所有观察者对象，使它们能够自动更新自己。</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ascii="宋体" w:hAnsi="宋体" w:eastAsia="宋体" w:cs="宋体"/>
          <w:b/>
          <w:bCs/>
          <w:i w:val="0"/>
          <w:caps w:val="0"/>
          <w:color w:val="4D4D4D"/>
          <w:spacing w:val="0"/>
          <w:sz w:val="24"/>
          <w:szCs w:val="24"/>
          <w:shd w:val="clear" w:fill="FFFFFF"/>
          <w:lang w:val="en-US" w:eastAsia="zh-CN"/>
        </w:rPr>
      </w:pPr>
      <w:r>
        <w:rPr>
          <w:rFonts w:hint="eastAsia" w:ascii="宋体" w:hAnsi="宋体" w:eastAsia="宋体" w:cs="宋体"/>
          <w:b/>
          <w:bCs/>
          <w:i w:val="0"/>
          <w:caps w:val="0"/>
          <w:color w:val="4D4D4D"/>
          <w:spacing w:val="0"/>
          <w:sz w:val="24"/>
          <w:szCs w:val="24"/>
          <w:shd w:val="clear" w:fill="FFFFFF"/>
          <w:lang w:val="en-US" w:eastAsia="zh-CN"/>
        </w:rPr>
        <w:t>8.1</w:t>
      </w:r>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观察者模式的</w:t>
      </w:r>
      <w:r>
        <w:rPr>
          <w:rFonts w:hint="eastAsia" w:ascii="宋体" w:hAnsi="宋体" w:eastAsia="宋体" w:cs="宋体"/>
          <w:b/>
          <w:bCs/>
          <w:i w:val="0"/>
          <w:caps w:val="0"/>
          <w:color w:val="4D4D4D"/>
          <w:spacing w:val="0"/>
          <w:sz w:val="24"/>
          <w:szCs w:val="24"/>
          <w:shd w:val="clear" w:fill="FFFFFF"/>
          <w:lang w:val="en-US" w:eastAsia="zh-CN"/>
        </w:rPr>
        <w:t>优点：</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1）</w:t>
      </w:r>
      <w:r>
        <w:rPr>
          <w:rFonts w:hint="eastAsia" w:ascii="宋体" w:hAnsi="宋体" w:eastAsia="宋体" w:cs="宋体"/>
          <w:i w:val="0"/>
          <w:caps w:val="0"/>
          <w:color w:val="000000"/>
          <w:spacing w:val="0"/>
          <w:sz w:val="24"/>
          <w:szCs w:val="24"/>
          <w:u w:val="none"/>
        </w:rPr>
        <w:t>观察者模式在被观察者和观察者之间建立一个抽象的耦合。被观察者角色所知道的只是一个具体观察者列表，每一个具体观察者都符合一个抽象观察者的接口。被观察者并不认识任何一个具体观察者，它只知道它们都有一个共同的接口。由于被观察者和观察者没有紧密地耦合在一起，因此它们可以属于不同的抽象化层次。如果被观察者和观察者都被扔到一起，那么这个对象必然跨越抽象化和具体化层次。</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2）</w:t>
      </w:r>
      <w:r>
        <w:rPr>
          <w:rFonts w:hint="eastAsia" w:ascii="宋体" w:hAnsi="宋体" w:eastAsia="宋体" w:cs="宋体"/>
          <w:i w:val="0"/>
          <w:caps w:val="0"/>
          <w:color w:val="000000"/>
          <w:spacing w:val="0"/>
          <w:sz w:val="24"/>
          <w:szCs w:val="24"/>
          <w:u w:val="none"/>
        </w:rPr>
        <w:t>观察者模式支持广播通讯。被观察者会向所有的登记过的观察者发出通知，</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b/>
          <w:bCs/>
          <w:i w:val="0"/>
          <w:caps w:val="0"/>
          <w:color w:val="000000"/>
          <w:spacing w:val="0"/>
          <w:sz w:val="24"/>
          <w:szCs w:val="24"/>
          <w:u w:val="none"/>
          <w:lang w:val="en-US" w:eastAsia="zh-CN"/>
        </w:rPr>
      </w:pPr>
      <w:r>
        <w:rPr>
          <w:rFonts w:hint="default" w:ascii="Arial" w:hAnsi="Arial" w:eastAsia="Arial" w:cs="Arial"/>
          <w:i w:val="0"/>
          <w:caps w:val="0"/>
          <w:color w:val="000000"/>
          <w:spacing w:val="0"/>
          <w:sz w:val="16"/>
          <w:szCs w:val="16"/>
          <w:u w:val="none"/>
        </w:rPr>
        <w:t> </w:t>
      </w:r>
      <w:r>
        <w:rPr>
          <w:rFonts w:hint="eastAsia" w:ascii="宋体" w:hAnsi="宋体" w:eastAsia="宋体" w:cs="宋体"/>
          <w:b/>
          <w:bCs/>
          <w:i w:val="0"/>
          <w:caps w:val="0"/>
          <w:color w:val="000000"/>
          <w:spacing w:val="0"/>
          <w:sz w:val="24"/>
          <w:szCs w:val="24"/>
          <w:u w:val="none"/>
          <w:lang w:val="en-US" w:eastAsia="zh-CN"/>
        </w:rPr>
        <w:t>8.2</w:t>
      </w:r>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观察者模式的</w:t>
      </w:r>
      <w:r>
        <w:rPr>
          <w:rFonts w:hint="eastAsia" w:ascii="宋体" w:hAnsi="宋体" w:eastAsia="宋体" w:cs="宋体"/>
          <w:b/>
          <w:bCs/>
          <w:i w:val="0"/>
          <w:caps w:val="0"/>
          <w:color w:val="000000"/>
          <w:spacing w:val="0"/>
          <w:sz w:val="24"/>
          <w:szCs w:val="24"/>
          <w:u w:val="none"/>
          <w:lang w:val="en-US" w:eastAsia="zh-CN"/>
        </w:rPr>
        <w:t>缺点</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1）</w:t>
      </w:r>
      <w:r>
        <w:rPr>
          <w:rFonts w:hint="eastAsia" w:ascii="宋体" w:hAnsi="宋体" w:eastAsia="宋体" w:cs="宋体"/>
          <w:i w:val="0"/>
          <w:caps w:val="0"/>
          <w:color w:val="000000"/>
          <w:spacing w:val="0"/>
          <w:sz w:val="24"/>
          <w:szCs w:val="24"/>
          <w:u w:val="none"/>
        </w:rPr>
        <w:t>如果一个被观察者对象有很多的直接和间接的观察者的话，将所有的观察者都通知到会花费很多时间。</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2）</w:t>
      </w:r>
      <w:r>
        <w:rPr>
          <w:rFonts w:hint="eastAsia" w:ascii="宋体" w:hAnsi="宋体" w:eastAsia="宋体" w:cs="宋体"/>
          <w:i w:val="0"/>
          <w:caps w:val="0"/>
          <w:color w:val="000000"/>
          <w:spacing w:val="0"/>
          <w:sz w:val="24"/>
          <w:szCs w:val="24"/>
          <w:u w:val="none"/>
        </w:rPr>
        <w:t>如果在被观察者之间有循环依赖的话，被观察者会触发它们之间进行循环调用，导致系统崩溃。在使用观察者模式是要特别注意这一点。</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3）</w:t>
      </w:r>
      <w:r>
        <w:rPr>
          <w:rFonts w:hint="eastAsia" w:ascii="宋体" w:hAnsi="宋体" w:eastAsia="宋体" w:cs="宋体"/>
          <w:i w:val="0"/>
          <w:caps w:val="0"/>
          <w:color w:val="000000"/>
          <w:spacing w:val="0"/>
          <w:sz w:val="24"/>
          <w:szCs w:val="24"/>
          <w:u w:val="none"/>
        </w:rPr>
        <w:t>如果对观察者的通知是通过另外的线程进行异步投递的话，系统必须保证投递是以自恰的方式进行的。</w:t>
      </w:r>
    </w:p>
    <w:p>
      <w:pPr>
        <w:pStyle w:val="5"/>
        <w:keepNext w:val="0"/>
        <w:keepLines w:val="0"/>
        <w:widowControl/>
        <w:suppressLineNumbers w:val="0"/>
        <w:spacing w:before="120" w:beforeAutospacing="0" w:after="120" w:afterAutospacing="0"/>
        <w:ind w:left="0" w:right="0" w:firstLine="0"/>
        <w:jc w:val="left"/>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000000"/>
          <w:spacing w:val="0"/>
          <w:sz w:val="24"/>
          <w:szCs w:val="24"/>
          <w:u w:val="none"/>
          <w:lang w:eastAsia="zh-CN"/>
        </w:rPr>
        <w:t>（</w:t>
      </w:r>
      <w:r>
        <w:rPr>
          <w:rFonts w:hint="eastAsia" w:ascii="宋体" w:hAnsi="宋体" w:eastAsia="宋体" w:cs="宋体"/>
          <w:i w:val="0"/>
          <w:caps w:val="0"/>
          <w:color w:val="000000"/>
          <w:spacing w:val="0"/>
          <w:sz w:val="24"/>
          <w:szCs w:val="24"/>
          <w:u w:val="none"/>
          <w:lang w:val="en-US" w:eastAsia="zh-CN"/>
        </w:rPr>
        <w:t>4）</w:t>
      </w:r>
      <w:r>
        <w:rPr>
          <w:rFonts w:hint="eastAsia" w:ascii="宋体" w:hAnsi="宋体" w:eastAsia="宋体" w:cs="宋体"/>
          <w:i w:val="0"/>
          <w:caps w:val="0"/>
          <w:color w:val="000000"/>
          <w:spacing w:val="0"/>
          <w:sz w:val="24"/>
          <w:szCs w:val="24"/>
          <w:u w:val="none"/>
        </w:rPr>
        <w:t>虽然观察者模式可以随时使观察者知道所观察的对象发生了变化，但是观察者模式没有相应的机制使观察者知道所观察的对象是怎么发生变化的。</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textAlignment w:val="auto"/>
        <w:outlineLvl w:val="0"/>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17" w:name="_Toc6891"/>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门面模式</w:t>
      </w:r>
      <w:bookmarkEnd w:id="17"/>
    </w:p>
    <w:p>
      <w:pPr>
        <w:keepNext w:val="0"/>
        <w:keepLines w:val="0"/>
        <w:pageBreakBefore w:val="0"/>
        <w:widowControl w:val="0"/>
        <w:numPr>
          <w:numId w:val="0"/>
        </w:numPr>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门面模式要求一个子系统的外部与其内部的通信必须通过一个统一的门面对象进行。门面模式提供一个高层次的接口，使得子系统更易于使用。就如同医院的接待员一样，门面模式的门面类将客户端与子系统的内部复杂性分隔开，使得客户端只需要与门面对象打交道，而不需要与子系统内部的很多对象打交道。</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18" w:name="_Toc30386"/>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9.1门面模式的优点</w:t>
      </w:r>
      <w:bookmarkEnd w:id="18"/>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它可以对客户屏蔽子系统组件，因而减少了客户处理对象的数目并使得子系统使用起来更加方便。</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rFonts w:hint="default"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它实现了子系统与客户之间的松耦合关系，而子系统内部的功能组件往往紧耦合的。松耦合关系使得子系统的组件变化不会影响到它的客户。Facade模式有助于建立层次结构系统，也有助于对对象之间的依赖关系分层。Facade模式可以消除复杂的循环依赖关系。用Facade可以降低编译依赖性，限制重要系统中较小的变化所需的重编译工作。Facade模式同样也有利于简化系统在不同平台之间的移植过程，因为编译一个子系统一般不需要编译所有其他的子系统。</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rFonts w:hint="default"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如果应用需要，它并不限制它们使用子系统类。因此你可以让客户程序在系统易用性和通用性之间加以选择。</w:t>
      </w:r>
    </w:p>
    <w:p>
      <w:pPr>
        <w:keepNext w:val="0"/>
        <w:keepLines w:val="0"/>
        <w:pageBreakBefore w:val="0"/>
        <w:widowControl w:val="0"/>
        <w:numPr>
          <w:numId w:val="0"/>
        </w:numPr>
        <w:kinsoku/>
        <w:wordWrap/>
        <w:overflowPunct/>
        <w:topLinePunct w:val="0"/>
        <w:autoSpaceDE/>
        <w:autoSpaceDN/>
        <w:bidi w:val="0"/>
        <w:adjustRightInd/>
        <w:snapToGrid/>
        <w:spacing w:line="25" w:lineRule="atLeast"/>
        <w:textAlignment w:val="auto"/>
        <w:outlineLvl w:val="1"/>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19" w:name="_Toc20026"/>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9.2门面模式的缺点</w:t>
      </w:r>
      <w:bookmarkEnd w:id="19"/>
    </w:p>
    <w:p>
      <w:pPr>
        <w:keepNext w:val="0"/>
        <w:keepLines w:val="0"/>
        <w:pageBreakBefore w:val="0"/>
        <w:widowControl w:val="0"/>
        <w:numPr>
          <w:ilvl w:val="0"/>
          <w:numId w:val="3"/>
        </w:numPr>
        <w:kinsoku/>
        <w:wordWrap/>
        <w:overflowPunct/>
        <w:topLinePunct w:val="0"/>
        <w:autoSpaceDE/>
        <w:autoSpaceDN/>
        <w:bidi w:val="0"/>
        <w:adjustRightInd/>
        <w:snapToGrid/>
        <w:spacing w:line="25" w:lineRule="atLeast"/>
        <w:textAlignment w:val="auto"/>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当你要为了一个复杂子系统提供一个简单接口时。</w:t>
      </w:r>
    </w:p>
    <w:p>
      <w:pPr>
        <w:keepNext w:val="0"/>
        <w:keepLines w:val="0"/>
        <w:pageBreakBefore w:val="0"/>
        <w:widowControl w:val="0"/>
        <w:numPr>
          <w:ilvl w:val="0"/>
          <w:numId w:val="3"/>
        </w:numPr>
        <w:kinsoku/>
        <w:wordWrap/>
        <w:overflowPunct/>
        <w:topLinePunct w:val="0"/>
        <w:autoSpaceDE/>
        <w:autoSpaceDN/>
        <w:bidi w:val="0"/>
        <w:adjustRightInd/>
        <w:snapToGrid/>
        <w:spacing w:line="25" w:lineRule="atLeast"/>
        <w:textAlignment w:val="auto"/>
        <w:rPr>
          <w:rFonts w:hint="default"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由于抽象类的实现部分与客户程序之间存在着很大的依赖性。引入facade将这个子系统与客户以及其他的子系统分离，可以提高子系统的独立性和可移植性。</w:t>
      </w:r>
    </w:p>
    <w:p>
      <w:pPr>
        <w:keepNext w:val="0"/>
        <w:keepLines w:val="0"/>
        <w:pageBreakBefore w:val="0"/>
        <w:widowControl w:val="0"/>
        <w:numPr>
          <w:ilvl w:val="0"/>
          <w:numId w:val="3"/>
        </w:numPr>
        <w:kinsoku/>
        <w:wordWrap/>
        <w:overflowPunct/>
        <w:topLinePunct w:val="0"/>
        <w:autoSpaceDE/>
        <w:autoSpaceDN/>
        <w:bidi w:val="0"/>
        <w:adjustRightInd/>
        <w:snapToGrid/>
        <w:spacing w:line="25" w:lineRule="atLeast"/>
        <w:textAlignment w:val="auto"/>
        <w:rPr>
          <w:rFonts w:hint="default"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当你需要构建一个层次结构的子系统时，使用facade模式定义子系统中每层的入口点。如果子系统之间是相互依赖的，你可以让它们仅通过facade进行通讯，从而简化了它们之间的依赖关系。</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leftChars="0" w:firstLine="0" w:firstLineChars="0"/>
        <w:textAlignment w:val="auto"/>
        <w:outlineLvl w:val="0"/>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pPr>
      <w:bookmarkStart w:id="20" w:name="_Toc19129"/>
      <w:r>
        <w:rPr>
          <w:rFonts w:hint="eastAsia" w:ascii="宋体" w:hAnsi="宋体" w:eastAsia="宋体" w:cs="宋体"/>
          <w:b/>
          <w:bCs/>
          <w:i w:val="0"/>
          <w:iCs w:val="0"/>
          <w:caps w:val="0"/>
          <w:color w:val="000000" w:themeColor="text1"/>
          <w:spacing w:val="0"/>
          <w:sz w:val="24"/>
          <w:szCs w:val="24"/>
          <w:shd w:val="clear" w:fill="FFFFFF"/>
          <w:lang w:val="en-US" w:eastAsia="zh-CN"/>
          <w14:textFill>
            <w14:solidFill>
              <w14:schemeClr w14:val="tx1"/>
            </w14:solidFill>
          </w14:textFill>
        </w:rPr>
        <w:t>抽象工厂模式</w:t>
      </w:r>
      <w:bookmarkEnd w:id="20"/>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抽象工厂模式（Abstract Factory），提供一个创建一系列相关或相互依赖对象的接口，而无需指定它们具体的类。</w:t>
      </w:r>
    </w:p>
    <w:p>
      <w:pPr>
        <w:pStyle w:val="5"/>
        <w:keepNext w:val="0"/>
        <w:keepLines w:val="0"/>
        <w:widowControl/>
        <w:suppressLineNumbers w:val="0"/>
        <w:spacing w:before="120" w:beforeAutospacing="0" w:after="120" w:afterAutospacing="0"/>
        <w:ind w:left="0" w:right="0" w:firstLine="0"/>
        <w:jc w:val="left"/>
        <w:outlineLvl w:val="1"/>
        <w:rPr>
          <w:rFonts w:hint="eastAsia" w:ascii="宋体" w:hAnsi="宋体" w:eastAsia="宋体" w:cs="宋体"/>
          <w:b/>
          <w:bCs w:val="0"/>
          <w:i w:val="0"/>
          <w:iCs w:val="0"/>
          <w:caps w:val="0"/>
          <w:color w:val="000000" w:themeColor="text1"/>
          <w:spacing w:val="0"/>
          <w:sz w:val="24"/>
          <w:szCs w:val="24"/>
          <w:shd w:val="clear" w:fill="FFFFFF"/>
          <w:lang w:val="en-US" w:eastAsia="zh-CN"/>
          <w14:textFill>
            <w14:solidFill>
              <w14:schemeClr w14:val="tx1"/>
            </w14:solidFill>
          </w14:textFill>
        </w:rPr>
      </w:pPr>
      <w:bookmarkStart w:id="21" w:name="_Toc16611"/>
      <w:r>
        <w:rPr>
          <w:rStyle w:val="8"/>
          <w:rFonts w:hint="eastAsia" w:ascii="宋体" w:hAnsi="宋体" w:eastAsia="宋体" w:cs="宋体"/>
          <w:b/>
          <w:bCs w:val="0"/>
          <w:i w:val="0"/>
          <w:caps w:val="0"/>
          <w:color w:val="4B4B4B"/>
          <w:spacing w:val="0"/>
          <w:sz w:val="24"/>
          <w:szCs w:val="24"/>
          <w:u w:val="none"/>
          <w:lang w:val="en-US" w:eastAsia="zh-CN"/>
        </w:rPr>
        <w:t>10.1</w:t>
      </w:r>
      <w:r>
        <w:rPr>
          <w:rStyle w:val="8"/>
          <w:rFonts w:hint="eastAsia" w:ascii="宋体" w:hAnsi="宋体" w:eastAsia="宋体" w:cs="宋体"/>
          <w:b/>
          <w:bCs w:val="0"/>
          <w:i w:val="0"/>
          <w:caps w:val="0"/>
          <w:color w:val="4B4B4B"/>
          <w:spacing w:val="0"/>
          <w:sz w:val="24"/>
          <w:szCs w:val="24"/>
          <w:u w:val="none"/>
        </w:rPr>
        <w:t>抽象工厂模式的</w:t>
      </w:r>
      <w:r>
        <w:rPr>
          <w:rStyle w:val="8"/>
          <w:rFonts w:hint="eastAsia" w:ascii="宋体" w:hAnsi="宋体" w:eastAsia="宋体" w:cs="宋体"/>
          <w:b/>
          <w:bCs w:val="0"/>
          <w:i w:val="0"/>
          <w:caps w:val="0"/>
          <w:color w:val="4B4B4B"/>
          <w:spacing w:val="0"/>
          <w:sz w:val="24"/>
          <w:szCs w:val="24"/>
          <w:u w:val="none"/>
          <w:lang w:val="en-US" w:eastAsia="zh-CN"/>
        </w:rPr>
        <w:t>优</w:t>
      </w:r>
      <w:r>
        <w:rPr>
          <w:rStyle w:val="8"/>
          <w:rFonts w:hint="eastAsia" w:ascii="宋体" w:hAnsi="宋体" w:eastAsia="宋体" w:cs="宋体"/>
          <w:b/>
          <w:bCs w:val="0"/>
          <w:i w:val="0"/>
          <w:caps w:val="0"/>
          <w:color w:val="4B4B4B"/>
          <w:spacing w:val="0"/>
          <w:sz w:val="24"/>
          <w:szCs w:val="24"/>
          <w:u w:val="none"/>
        </w:rPr>
        <w:t>点</w:t>
      </w:r>
      <w:r>
        <w:rPr>
          <w:rStyle w:val="8"/>
          <w:rFonts w:hint="eastAsia" w:ascii="宋体" w:hAnsi="宋体" w:eastAsia="宋体" w:cs="宋体"/>
          <w:b/>
          <w:bCs w:val="0"/>
          <w:i w:val="0"/>
          <w:caps w:val="0"/>
          <w:color w:val="4B4B4B"/>
          <w:spacing w:val="0"/>
          <w:sz w:val="24"/>
          <w:szCs w:val="24"/>
          <w:u w:val="none"/>
          <w:lang w:eastAsia="zh-CN"/>
        </w:rPr>
        <w:t>：</w:t>
      </w:r>
      <w:bookmarkEnd w:id="21"/>
    </w:p>
    <w:p>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00" w:lineRule="auto"/>
        <w:ind w:left="0" w:right="0" w:firstLine="480" w:firstLineChars="200"/>
        <w:jc w:val="left"/>
        <w:textAlignment w:val="auto"/>
        <w:rPr>
          <w:rFonts w:ascii="Verdana" w:hAnsi="Verdana" w:cs="Verdana"/>
          <w:i w:val="0"/>
          <w:caps w:val="0"/>
          <w:color w:val="4B4B4B"/>
          <w:spacing w:val="0"/>
          <w:sz w:val="24"/>
          <w:szCs w:val="24"/>
          <w:u w:val="none"/>
        </w:rPr>
      </w:pPr>
      <w:r>
        <w:rPr>
          <w:rFonts w:hint="default" w:ascii="Verdana" w:hAnsi="Verdana" w:cs="Verdana"/>
          <w:i w:val="0"/>
          <w:caps w:val="0"/>
          <w:color w:val="4B4B4B"/>
          <w:spacing w:val="0"/>
          <w:sz w:val="24"/>
          <w:szCs w:val="24"/>
          <w:u w:val="none"/>
        </w:rPr>
        <w:t>抽象工厂模式除了具有工厂方法模式的优点外，最主要的优点就是可以在类的内部对产品族进行约束。所谓的产品族，一般或多或少的都存在一定的关联，抽象工厂模式就可以在类内部对产品族的关联关系进行定义和描述，而不必专门引入一个新的类来进行管理。</w:t>
      </w:r>
    </w:p>
    <w:p>
      <w:pPr>
        <w:pStyle w:val="5"/>
        <w:keepNext w:val="0"/>
        <w:keepLines w:val="0"/>
        <w:widowControl/>
        <w:suppressLineNumbers w:val="0"/>
        <w:spacing w:before="120" w:beforeAutospacing="0" w:after="120" w:afterAutospacing="0"/>
        <w:ind w:left="0" w:right="0" w:firstLine="0"/>
        <w:jc w:val="left"/>
        <w:outlineLvl w:val="1"/>
        <w:rPr>
          <w:rFonts w:hint="eastAsia" w:ascii="宋体" w:hAnsi="宋体" w:eastAsia="宋体" w:cs="宋体"/>
          <w:b/>
          <w:bCs w:val="0"/>
          <w:i w:val="0"/>
          <w:caps w:val="0"/>
          <w:color w:val="4B4B4B"/>
          <w:spacing w:val="0"/>
          <w:sz w:val="24"/>
          <w:szCs w:val="24"/>
          <w:u w:val="none"/>
          <w:lang w:eastAsia="zh-CN"/>
        </w:rPr>
      </w:pPr>
      <w:bookmarkStart w:id="22" w:name="_Toc31905"/>
      <w:r>
        <w:rPr>
          <w:rStyle w:val="8"/>
          <w:rFonts w:hint="eastAsia" w:ascii="宋体" w:hAnsi="宋体" w:eastAsia="宋体" w:cs="宋体"/>
          <w:b/>
          <w:bCs w:val="0"/>
          <w:i w:val="0"/>
          <w:caps w:val="0"/>
          <w:color w:val="4B4B4B"/>
          <w:spacing w:val="0"/>
          <w:sz w:val="24"/>
          <w:szCs w:val="24"/>
          <w:u w:val="none"/>
          <w:lang w:val="en-US" w:eastAsia="zh-CN"/>
        </w:rPr>
        <w:t>10.2</w:t>
      </w:r>
      <w:r>
        <w:rPr>
          <w:rStyle w:val="8"/>
          <w:rFonts w:hint="eastAsia" w:ascii="宋体" w:hAnsi="宋体" w:eastAsia="宋体" w:cs="宋体"/>
          <w:b/>
          <w:bCs w:val="0"/>
          <w:i w:val="0"/>
          <w:caps w:val="0"/>
          <w:color w:val="4B4B4B"/>
          <w:spacing w:val="0"/>
          <w:sz w:val="24"/>
          <w:szCs w:val="24"/>
          <w:u w:val="none"/>
        </w:rPr>
        <w:t>抽象工厂模式的缺点</w:t>
      </w:r>
      <w:r>
        <w:rPr>
          <w:rStyle w:val="8"/>
          <w:rFonts w:hint="eastAsia" w:ascii="宋体" w:hAnsi="宋体" w:eastAsia="宋体" w:cs="宋体"/>
          <w:b/>
          <w:bCs w:val="0"/>
          <w:i w:val="0"/>
          <w:caps w:val="0"/>
          <w:color w:val="4B4B4B"/>
          <w:spacing w:val="0"/>
          <w:sz w:val="24"/>
          <w:szCs w:val="24"/>
          <w:u w:val="none"/>
          <w:lang w:eastAsia="zh-CN"/>
        </w:rPr>
        <w:t>：</w:t>
      </w:r>
      <w:bookmarkEnd w:id="22"/>
    </w:p>
    <w:p>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00" w:lineRule="auto"/>
        <w:ind w:left="0" w:right="0" w:firstLine="480" w:firstLineChars="200"/>
        <w:jc w:val="left"/>
        <w:textAlignment w:val="auto"/>
        <w:rPr>
          <w:rFonts w:hint="default" w:ascii="Verdana" w:hAnsi="Verdana" w:cs="Verdana"/>
          <w:i w:val="0"/>
          <w:caps w:val="0"/>
          <w:color w:val="4B4B4B"/>
          <w:spacing w:val="0"/>
          <w:sz w:val="24"/>
          <w:szCs w:val="24"/>
          <w:u w:val="none"/>
        </w:rPr>
      </w:pPr>
      <w:r>
        <w:rPr>
          <w:rFonts w:hint="default" w:ascii="Verdana" w:hAnsi="Verdana" w:cs="Verdana"/>
          <w:i w:val="0"/>
          <w:caps w:val="0"/>
          <w:color w:val="4B4B4B"/>
          <w:spacing w:val="0"/>
          <w:sz w:val="24"/>
          <w:szCs w:val="24"/>
          <w:u w:val="none"/>
        </w:rPr>
        <w:t>产品族的扩展将是一件十分费力的事情，假如产品族中需要增加一个新的产品，则几乎所有的工厂类都需要进行修改。所以使用抽象工厂模式时，对产品等级结构的划分是非常重要的。</w:t>
      </w:r>
    </w:p>
    <w:p>
      <w:pPr>
        <w:keepNext w:val="0"/>
        <w:keepLines w:val="0"/>
        <w:pageBreakBefore w:val="0"/>
        <w:widowControl w:val="0"/>
        <w:numPr>
          <w:numId w:val="0"/>
        </w:numPr>
        <w:kinsoku/>
        <w:wordWrap/>
        <w:overflowPunct/>
        <w:topLinePunct w:val="0"/>
        <w:autoSpaceDE/>
        <w:autoSpaceDN/>
        <w:bidi w:val="0"/>
        <w:adjustRightInd/>
        <w:snapToGrid/>
        <w:spacing w:line="25" w:lineRule="atLeast"/>
        <w:ind w:leftChars="0"/>
        <w:textAlignment w:val="auto"/>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4D4D4D"/>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方正行楷_GBK">
    <w:altName w:val="宋体"/>
    <w:panose1 w:val="03000509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6AB72"/>
    <w:multiLevelType w:val="singleLevel"/>
    <w:tmpl w:val="8B26AB72"/>
    <w:lvl w:ilvl="0" w:tentative="0">
      <w:start w:val="1"/>
      <w:numFmt w:val="decimal"/>
      <w:suff w:val="nothing"/>
      <w:lvlText w:val="（%1）"/>
      <w:lvlJc w:val="left"/>
    </w:lvl>
  </w:abstractNum>
  <w:abstractNum w:abstractNumId="1">
    <w:nsid w:val="E7674404"/>
    <w:multiLevelType w:val="singleLevel"/>
    <w:tmpl w:val="E7674404"/>
    <w:lvl w:ilvl="0" w:tentative="0">
      <w:start w:val="1"/>
      <w:numFmt w:val="decimal"/>
      <w:suff w:val="nothing"/>
      <w:lvlText w:val="（%1）"/>
      <w:lvlJc w:val="left"/>
    </w:lvl>
  </w:abstractNum>
  <w:abstractNum w:abstractNumId="2">
    <w:nsid w:val="56A29799"/>
    <w:multiLevelType w:val="singleLevel"/>
    <w:tmpl w:val="56A29799"/>
    <w:lvl w:ilvl="0" w:tentative="0">
      <w:start w:val="9"/>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0C60"/>
    <w:rsid w:val="03F76FAC"/>
    <w:rsid w:val="06C12387"/>
    <w:rsid w:val="07BE5612"/>
    <w:rsid w:val="08A732D8"/>
    <w:rsid w:val="0A5734CF"/>
    <w:rsid w:val="0AA42FF3"/>
    <w:rsid w:val="0C6A48E3"/>
    <w:rsid w:val="0D097C56"/>
    <w:rsid w:val="10DE5379"/>
    <w:rsid w:val="11A13DA0"/>
    <w:rsid w:val="13205396"/>
    <w:rsid w:val="136259BE"/>
    <w:rsid w:val="13802E7D"/>
    <w:rsid w:val="13BB4385"/>
    <w:rsid w:val="171C7C4A"/>
    <w:rsid w:val="178821CB"/>
    <w:rsid w:val="18D866F0"/>
    <w:rsid w:val="18E405AC"/>
    <w:rsid w:val="19EC7314"/>
    <w:rsid w:val="1DF81681"/>
    <w:rsid w:val="208831C9"/>
    <w:rsid w:val="22910152"/>
    <w:rsid w:val="22D54EB4"/>
    <w:rsid w:val="23614F2C"/>
    <w:rsid w:val="24270263"/>
    <w:rsid w:val="247A52B0"/>
    <w:rsid w:val="28454388"/>
    <w:rsid w:val="2AFB10F8"/>
    <w:rsid w:val="2B2F5DFE"/>
    <w:rsid w:val="2CE72FF8"/>
    <w:rsid w:val="2D2E17DD"/>
    <w:rsid w:val="2DD016CB"/>
    <w:rsid w:val="2EDD69F8"/>
    <w:rsid w:val="372420BF"/>
    <w:rsid w:val="3923066E"/>
    <w:rsid w:val="397B7FD2"/>
    <w:rsid w:val="3C692C07"/>
    <w:rsid w:val="3C8F0CD3"/>
    <w:rsid w:val="3D386B99"/>
    <w:rsid w:val="3E075C50"/>
    <w:rsid w:val="3E54736D"/>
    <w:rsid w:val="3E566889"/>
    <w:rsid w:val="3F5D1D1F"/>
    <w:rsid w:val="445D5C5F"/>
    <w:rsid w:val="482E1EE9"/>
    <w:rsid w:val="48C333C2"/>
    <w:rsid w:val="49567FA2"/>
    <w:rsid w:val="4CDD2CB7"/>
    <w:rsid w:val="4D79419E"/>
    <w:rsid w:val="4E5332B7"/>
    <w:rsid w:val="53CC3DC0"/>
    <w:rsid w:val="59F114A3"/>
    <w:rsid w:val="5AEC0ACC"/>
    <w:rsid w:val="5D5258A3"/>
    <w:rsid w:val="5F720C52"/>
    <w:rsid w:val="605261C5"/>
    <w:rsid w:val="60FE63DE"/>
    <w:rsid w:val="61EC40E8"/>
    <w:rsid w:val="624F58BF"/>
    <w:rsid w:val="638F79C7"/>
    <w:rsid w:val="648E4D1B"/>
    <w:rsid w:val="68F2567B"/>
    <w:rsid w:val="69A51829"/>
    <w:rsid w:val="6A85359C"/>
    <w:rsid w:val="6B457B33"/>
    <w:rsid w:val="6B610EAA"/>
    <w:rsid w:val="6BA13A94"/>
    <w:rsid w:val="6C1C0656"/>
    <w:rsid w:val="6C9051F6"/>
    <w:rsid w:val="6E1F7E72"/>
    <w:rsid w:val="6E871AA9"/>
    <w:rsid w:val="6FA12B35"/>
    <w:rsid w:val="701659F8"/>
    <w:rsid w:val="70EF50E7"/>
    <w:rsid w:val="7257079E"/>
    <w:rsid w:val="73B142FC"/>
    <w:rsid w:val="74BD39DA"/>
    <w:rsid w:val="752903D1"/>
    <w:rsid w:val="75CE63F2"/>
    <w:rsid w:val="79C214FE"/>
    <w:rsid w:val="7BD848AF"/>
    <w:rsid w:val="7D461CB1"/>
    <w:rsid w:val="7F5A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2020-05-31T10:11:00Z</dcterms:created>
  <dc:creator>admin</dc:creator>
  <cp:lastModifiedBy>admin</cp:lastModifiedBy>
  <dcterms:modified xsi:type="dcterms:W3CDTF">2020-06-09T07:59:31Z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