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5E857" w14:textId="77777777" w:rsidR="003D4038" w:rsidRDefault="0054729C">
      <w:pPr>
        <w:spacing w:before="480" w:after="480" w:line="288" w:lineRule="auto"/>
      </w:pPr>
      <w:r>
        <w:rPr>
          <w:rFonts w:ascii="Arial" w:eastAsia="等线" w:hAnsi="Arial" w:cs="Arial"/>
          <w:b/>
          <w:sz w:val="52"/>
        </w:rPr>
        <w:t>如何给公司估值</w:t>
      </w:r>
    </w:p>
    <w:p w14:paraId="49C81B82" w14:textId="111D1F6B" w:rsidR="006D11CD" w:rsidRDefault="006D11CD">
      <w:pPr>
        <w:spacing w:before="120" w:after="120" w:line="288" w:lineRule="auto"/>
        <w:jc w:val="left"/>
        <w:rPr>
          <w:rFonts w:ascii="Arial" w:eastAsia="等线" w:hAnsi="Arial" w:cs="Arial"/>
          <w:sz w:val="22"/>
        </w:rPr>
      </w:pPr>
      <w:r>
        <w:rPr>
          <w:noProof/>
        </w:rPr>
        <w:drawing>
          <wp:inline distT="0" distB="0" distL="0" distR="0" wp14:anchorId="254B1202" wp14:editId="4BFE8ACD">
            <wp:extent cx="4248368" cy="220991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48368" cy="2209914"/>
                    </a:xfrm>
                    <a:prstGeom prst="rect">
                      <a:avLst/>
                    </a:prstGeom>
                  </pic:spPr>
                </pic:pic>
              </a:graphicData>
            </a:graphic>
          </wp:inline>
        </w:drawing>
      </w:r>
    </w:p>
    <w:p w14:paraId="22DE840A" w14:textId="62D6A964" w:rsidR="00407478" w:rsidRPr="00407478" w:rsidRDefault="007A172B" w:rsidP="009B78AE">
      <w:pPr>
        <w:pStyle w:val="1"/>
      </w:pPr>
      <w:r>
        <w:rPr>
          <w:rFonts w:hint="eastAsia"/>
        </w:rPr>
        <w:t>一、</w:t>
      </w:r>
      <w:r w:rsidR="00407478">
        <w:rPr>
          <w:rFonts w:hint="eastAsia"/>
        </w:rPr>
        <w:t>公司估值的核心作用</w:t>
      </w:r>
    </w:p>
    <w:p w14:paraId="0BDF0469" w14:textId="44103139" w:rsidR="003D4038" w:rsidRDefault="0054729C">
      <w:pPr>
        <w:spacing w:before="120" w:after="120" w:line="288" w:lineRule="auto"/>
        <w:jc w:val="left"/>
        <w:rPr>
          <w:rFonts w:ascii="Arial" w:eastAsia="等线" w:hAnsi="Arial" w:cs="Arial"/>
          <w:sz w:val="22"/>
        </w:rPr>
      </w:pPr>
      <w:r>
        <w:rPr>
          <w:rFonts w:ascii="Arial" w:eastAsia="等线" w:hAnsi="Arial" w:cs="Arial"/>
          <w:sz w:val="22"/>
        </w:rPr>
        <w:t>今天这节课跟大家讲解如何给公司估值，我感觉大家都很期待这节课。之前把课程规划发出来的时候，好多人在评论区留言问什么时候能讲公司估值。我知道你们是怎么想的，以为公司估值就是能直接计算出上市公司的股价，大家想的是，如果把这个学会了，是不是就可以投资稳定盈利了。</w:t>
      </w:r>
    </w:p>
    <w:p w14:paraId="3FEDB34E" w14:textId="5A0E6BDD" w:rsidR="007F6251" w:rsidRDefault="007F6251">
      <w:pPr>
        <w:spacing w:before="120" w:after="120" w:line="288" w:lineRule="auto"/>
        <w:jc w:val="left"/>
      </w:pPr>
      <w:r>
        <w:rPr>
          <w:noProof/>
        </w:rPr>
        <w:drawing>
          <wp:inline distT="0" distB="0" distL="0" distR="0" wp14:anchorId="764CD9BE" wp14:editId="06CC71C5">
            <wp:extent cx="5273675" cy="30924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3675" cy="3092450"/>
                    </a:xfrm>
                    <a:prstGeom prst="rect">
                      <a:avLst/>
                    </a:prstGeom>
                  </pic:spPr>
                </pic:pic>
              </a:graphicData>
            </a:graphic>
          </wp:inline>
        </w:drawing>
      </w:r>
    </w:p>
    <w:p w14:paraId="05B8E978" w14:textId="77777777" w:rsidR="003D4038" w:rsidRDefault="0054729C">
      <w:pPr>
        <w:spacing w:before="120" w:after="120" w:line="288" w:lineRule="auto"/>
        <w:jc w:val="left"/>
      </w:pPr>
      <w:r>
        <w:rPr>
          <w:rFonts w:ascii="Arial" w:eastAsia="等线" w:hAnsi="Arial" w:cs="Arial"/>
          <w:sz w:val="22"/>
        </w:rPr>
        <w:lastRenderedPageBreak/>
        <w:t>我可以先告诉你们，没有你们想的这么简单。公司估值只能估出一个大致正确的范围，而且这个范围是比较大的，并不能完全指导股票交易。另外，我们估值估得准，只能说让我们不踩高估值的坑，不会去买那种明显股价虚高的公司。投资稳定盈利的胜负手并不在公司估值这里，而是在商业模式的分析上和对未来业绩趋势的预测上，大家听完这期课程，应该就能理解我为什么这样说了。</w:t>
      </w:r>
    </w:p>
    <w:p w14:paraId="21E15259" w14:textId="77E244C7" w:rsidR="003D4038" w:rsidRDefault="0054729C">
      <w:pPr>
        <w:spacing w:before="120" w:after="120" w:line="288" w:lineRule="auto"/>
        <w:jc w:val="left"/>
        <w:rPr>
          <w:rFonts w:ascii="Arial" w:eastAsia="等线" w:hAnsi="Arial" w:cs="Arial"/>
          <w:sz w:val="22"/>
        </w:rPr>
      </w:pPr>
      <w:r>
        <w:rPr>
          <w:rFonts w:ascii="Arial" w:eastAsia="等线" w:hAnsi="Arial" w:cs="Arial"/>
          <w:sz w:val="22"/>
        </w:rPr>
        <w:t>那我们就不绕弯子，直接进入正题。</w:t>
      </w:r>
    </w:p>
    <w:p w14:paraId="350E573A" w14:textId="432C87D1" w:rsidR="00407478" w:rsidRDefault="007A172B" w:rsidP="00230ACD">
      <w:pPr>
        <w:pStyle w:val="1"/>
      </w:pPr>
      <w:r>
        <w:rPr>
          <w:rFonts w:hint="eastAsia"/>
        </w:rPr>
        <w:t>二、</w:t>
      </w:r>
      <w:r w:rsidR="00407478">
        <w:rPr>
          <w:rFonts w:hint="eastAsia"/>
        </w:rPr>
        <w:t>公司估值的应用场景</w:t>
      </w:r>
    </w:p>
    <w:p w14:paraId="2959973D" w14:textId="5D9E888D" w:rsidR="00D7277E" w:rsidRDefault="00D7277E">
      <w:pPr>
        <w:spacing w:before="120" w:after="120" w:line="288" w:lineRule="auto"/>
        <w:jc w:val="left"/>
      </w:pPr>
      <w:r>
        <w:rPr>
          <w:noProof/>
        </w:rPr>
        <w:drawing>
          <wp:inline distT="0" distB="0" distL="0" distR="0" wp14:anchorId="25E965E9" wp14:editId="3E938947">
            <wp:extent cx="5273675" cy="309689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3675" cy="3096895"/>
                    </a:xfrm>
                    <a:prstGeom prst="rect">
                      <a:avLst/>
                    </a:prstGeom>
                  </pic:spPr>
                </pic:pic>
              </a:graphicData>
            </a:graphic>
          </wp:inline>
        </w:drawing>
      </w:r>
    </w:p>
    <w:p w14:paraId="3A880C69" w14:textId="3BC712BE" w:rsidR="00407478" w:rsidRPr="00271D30" w:rsidRDefault="00407478">
      <w:pPr>
        <w:spacing w:before="120" w:after="120" w:line="288" w:lineRule="auto"/>
        <w:jc w:val="left"/>
        <w:rPr>
          <w:rFonts w:ascii="Arial" w:eastAsia="等线" w:hAnsi="Arial" w:cs="Arial"/>
          <w:sz w:val="22"/>
        </w:rPr>
      </w:pPr>
      <w:r>
        <w:rPr>
          <w:rFonts w:ascii="Arial" w:eastAsia="等线" w:hAnsi="Arial" w:cs="Arial"/>
          <w:sz w:val="22"/>
        </w:rPr>
        <w:t>公司估值这项能力不仅用于股票投资，它的使用范围是很广的。比如说初创公司的融资，创业团队要清楚怎么和投资人谈判，到底出让多少股权换取多少资金，这就需要公司估值的能力。还有股份公司做股权激励设计，到底给员工多少股权合适呢？那公司肯定要先计算公司股权的价值嘛，这是财务部门要完成的工作。</w:t>
      </w:r>
    </w:p>
    <w:p w14:paraId="5C20EB2F" w14:textId="5F26DC1D" w:rsidR="003D4038" w:rsidRDefault="0054729C">
      <w:pPr>
        <w:spacing w:before="120" w:after="120" w:line="288" w:lineRule="auto"/>
        <w:jc w:val="left"/>
        <w:rPr>
          <w:rFonts w:ascii="Arial" w:eastAsia="等线" w:hAnsi="Arial" w:cs="Arial"/>
          <w:sz w:val="22"/>
        </w:rPr>
      </w:pPr>
      <w:r>
        <w:rPr>
          <w:rFonts w:ascii="Arial" w:eastAsia="等线" w:hAnsi="Arial" w:cs="Arial"/>
          <w:sz w:val="22"/>
        </w:rPr>
        <w:t>还有公司发展到后期，可能会面临收购业务，不管是收购别人还是被别人收购，都需要对公司进行估值。以及最后公司的</w:t>
      </w:r>
      <w:r>
        <w:rPr>
          <w:rFonts w:ascii="Arial" w:eastAsia="等线" w:hAnsi="Arial" w:cs="Arial"/>
          <w:sz w:val="22"/>
        </w:rPr>
        <w:t>IPO</w:t>
      </w:r>
      <w:r>
        <w:rPr>
          <w:rFonts w:ascii="Arial" w:eastAsia="等线" w:hAnsi="Arial" w:cs="Arial"/>
          <w:sz w:val="22"/>
        </w:rPr>
        <w:t>业务，公司对股票发行价定多少合适，预计能融资多少钱，这些都离不开公司估值。这项技能是财务部门一项常规性工作而已。</w:t>
      </w:r>
    </w:p>
    <w:p w14:paraId="70D71D3F" w14:textId="60DF5BDD" w:rsidR="00271D30" w:rsidRDefault="007A172B" w:rsidP="00230ACD">
      <w:pPr>
        <w:pStyle w:val="1"/>
      </w:pPr>
      <w:r>
        <w:rPr>
          <w:rFonts w:hint="eastAsia"/>
        </w:rPr>
        <w:lastRenderedPageBreak/>
        <w:t>三、</w:t>
      </w:r>
      <w:r w:rsidR="00271D30">
        <w:rPr>
          <w:rFonts w:hint="eastAsia"/>
        </w:rPr>
        <w:t>公司估值的方法</w:t>
      </w:r>
    </w:p>
    <w:p w14:paraId="35F4D4FD" w14:textId="0C9BD098" w:rsidR="00125E8A" w:rsidRDefault="00125E8A">
      <w:pPr>
        <w:spacing w:before="120" w:after="120" w:line="288" w:lineRule="auto"/>
        <w:jc w:val="left"/>
      </w:pPr>
      <w:r>
        <w:rPr>
          <w:noProof/>
        </w:rPr>
        <w:drawing>
          <wp:inline distT="0" distB="0" distL="0" distR="0" wp14:anchorId="509E1329" wp14:editId="1CDECED9">
            <wp:extent cx="5273675" cy="311912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3675" cy="3119120"/>
                    </a:xfrm>
                    <a:prstGeom prst="rect">
                      <a:avLst/>
                    </a:prstGeom>
                  </pic:spPr>
                </pic:pic>
              </a:graphicData>
            </a:graphic>
          </wp:inline>
        </w:drawing>
      </w:r>
    </w:p>
    <w:p w14:paraId="0FA2343B" w14:textId="6CEB70D6" w:rsidR="00B62460" w:rsidRDefault="0054729C">
      <w:pPr>
        <w:spacing w:before="120" w:after="120" w:line="288" w:lineRule="auto"/>
        <w:jc w:val="left"/>
        <w:rPr>
          <w:rFonts w:ascii="Arial" w:eastAsia="等线" w:hAnsi="Arial" w:cs="Arial"/>
          <w:sz w:val="22"/>
        </w:rPr>
      </w:pPr>
      <w:r>
        <w:rPr>
          <w:rFonts w:ascii="Arial" w:eastAsia="等线" w:hAnsi="Arial" w:cs="Arial"/>
          <w:sz w:val="22"/>
        </w:rPr>
        <w:t>既然是常规性工作的话，那财务类的教科书一定有对应的课程。我们可以翻开</w:t>
      </w:r>
      <w:r>
        <w:rPr>
          <w:rFonts w:ascii="Arial" w:eastAsia="等线" w:hAnsi="Arial" w:cs="Arial"/>
          <w:sz w:val="22"/>
        </w:rPr>
        <w:t>CPA</w:t>
      </w:r>
      <w:r>
        <w:rPr>
          <w:rFonts w:ascii="Arial" w:eastAsia="等线" w:hAnsi="Arial" w:cs="Arial"/>
          <w:sz w:val="22"/>
        </w:rPr>
        <w:t>的《财务成本管理》这本书，这本书会告诉你，财务估值是财务管理的核心问题，几乎涉及到每一项财务决策。这本书的第六章内容就是债券、股票价值评估。所以说，公司的估值并不是一个民间的理论，而是教科书上的标准课程，有自学能力的人完全可以自己去看书，内容肯定比我讲的要全面一些。</w:t>
      </w:r>
    </w:p>
    <w:p w14:paraId="1F54BBE1" w14:textId="41D991D8" w:rsidR="00C372BA" w:rsidRPr="00125E8A" w:rsidRDefault="00C372BA">
      <w:pPr>
        <w:spacing w:before="120" w:after="120" w:line="288" w:lineRule="auto"/>
        <w:jc w:val="left"/>
        <w:rPr>
          <w:rFonts w:ascii="Arial" w:eastAsia="等线" w:hAnsi="Arial" w:cs="Arial"/>
          <w:sz w:val="22"/>
        </w:rPr>
      </w:pPr>
      <w:r>
        <w:rPr>
          <w:noProof/>
        </w:rPr>
        <w:drawing>
          <wp:inline distT="0" distB="0" distL="0" distR="0" wp14:anchorId="52BCD0ED" wp14:editId="7C0AA2CD">
            <wp:extent cx="5273675" cy="295338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3675" cy="2953385"/>
                    </a:xfrm>
                    <a:prstGeom prst="rect">
                      <a:avLst/>
                    </a:prstGeom>
                  </pic:spPr>
                </pic:pic>
              </a:graphicData>
            </a:graphic>
          </wp:inline>
        </w:drawing>
      </w:r>
    </w:p>
    <w:p w14:paraId="603CBB49" w14:textId="77777777" w:rsidR="003D4038" w:rsidRDefault="0054729C">
      <w:pPr>
        <w:spacing w:before="120" w:after="120" w:line="288" w:lineRule="auto"/>
        <w:jc w:val="left"/>
      </w:pPr>
      <w:r>
        <w:rPr>
          <w:rFonts w:ascii="Arial" w:eastAsia="等线" w:hAnsi="Arial" w:cs="Arial"/>
          <w:sz w:val="22"/>
        </w:rPr>
        <w:t>我今天主要分享的是我自己常用的估值方法和几个实用的技巧。公司估值常用的方法</w:t>
      </w:r>
      <w:r>
        <w:rPr>
          <w:rFonts w:ascii="Arial" w:eastAsia="等线" w:hAnsi="Arial" w:cs="Arial"/>
          <w:sz w:val="22"/>
        </w:rPr>
        <w:lastRenderedPageBreak/>
        <w:t>大类有两个，分为</w:t>
      </w:r>
      <w:r w:rsidRPr="00506BF7">
        <w:rPr>
          <w:rFonts w:ascii="Arial" w:eastAsia="等线" w:hAnsi="Arial" w:cs="Arial"/>
          <w:b/>
          <w:bCs/>
          <w:sz w:val="22"/>
        </w:rPr>
        <w:t>绝对估值法</w:t>
      </w:r>
      <w:r>
        <w:rPr>
          <w:rFonts w:ascii="Arial" w:eastAsia="等线" w:hAnsi="Arial" w:cs="Arial"/>
          <w:sz w:val="22"/>
        </w:rPr>
        <w:t>和</w:t>
      </w:r>
      <w:r w:rsidRPr="00506BF7">
        <w:rPr>
          <w:rFonts w:ascii="Arial" w:eastAsia="等线" w:hAnsi="Arial" w:cs="Arial"/>
          <w:b/>
          <w:bCs/>
          <w:sz w:val="22"/>
        </w:rPr>
        <w:t>相对估值法</w:t>
      </w:r>
      <w:r>
        <w:rPr>
          <w:rFonts w:ascii="Arial" w:eastAsia="等线" w:hAnsi="Arial" w:cs="Arial"/>
          <w:sz w:val="22"/>
        </w:rPr>
        <w:t>。绝对估值法意思是使用成熟的分析模型，输入所需要的重要参数，直接计算出结果，常用的模型是</w:t>
      </w:r>
      <w:r w:rsidRPr="00271D30">
        <w:rPr>
          <w:rFonts w:ascii="Arial" w:eastAsia="等线" w:hAnsi="Arial" w:cs="Arial"/>
          <w:b/>
          <w:bCs/>
          <w:sz w:val="22"/>
        </w:rPr>
        <w:t>现金流折现法</w:t>
      </w:r>
      <w:r>
        <w:rPr>
          <w:rFonts w:ascii="Arial" w:eastAsia="等线" w:hAnsi="Arial" w:cs="Arial"/>
          <w:sz w:val="22"/>
        </w:rPr>
        <w:t>和</w:t>
      </w:r>
      <w:r w:rsidRPr="00271D30">
        <w:rPr>
          <w:rFonts w:ascii="Arial" w:eastAsia="等线" w:hAnsi="Arial" w:cs="Arial"/>
          <w:b/>
          <w:bCs/>
          <w:sz w:val="22"/>
        </w:rPr>
        <w:t>股利折现法</w:t>
      </w:r>
      <w:r>
        <w:rPr>
          <w:rFonts w:ascii="Arial" w:eastAsia="等线" w:hAnsi="Arial" w:cs="Arial"/>
          <w:sz w:val="22"/>
        </w:rPr>
        <w:t>。相对估值法是一种使用类比的估算方法，通俗点讲就是拿同类型的公司进行对比，别人值多少钱，我们再考虑一下两个公司的差距，就能推算出公司的价值。</w:t>
      </w:r>
    </w:p>
    <w:p w14:paraId="14E9D5FC" w14:textId="1CB9DF68" w:rsidR="003D4038" w:rsidRDefault="0054729C">
      <w:pPr>
        <w:spacing w:before="120" w:after="120" w:line="288" w:lineRule="auto"/>
        <w:jc w:val="left"/>
        <w:rPr>
          <w:rFonts w:ascii="Arial" w:eastAsia="等线" w:hAnsi="Arial" w:cs="Arial"/>
          <w:sz w:val="22"/>
        </w:rPr>
      </w:pPr>
      <w:r>
        <w:rPr>
          <w:rFonts w:ascii="Arial" w:eastAsia="等线" w:hAnsi="Arial" w:cs="Arial"/>
          <w:sz w:val="22"/>
        </w:rPr>
        <w:t>公司还可以和自己的过去进行对比，虽然市场给公司的估值是不断变化的，但是从所有历史数据中进行统计分析，可以得到一个相对准确的估值范围。这里要重点强调一下，公司估值并不是掌握一个方法就够用了的，而是每个常用方法都要了解。我们实际操作的时候，一般是每个评估方法都要测算一遍，然后交叉验证，最终综合评估出一个相对合理的价格区间。</w:t>
      </w:r>
    </w:p>
    <w:p w14:paraId="503C2C58" w14:textId="6EFD7430" w:rsidR="00ED7598" w:rsidRDefault="00872FCA" w:rsidP="00230ACD">
      <w:pPr>
        <w:pStyle w:val="2"/>
      </w:pPr>
      <w:r>
        <w:rPr>
          <w:rFonts w:hint="eastAsia"/>
        </w:rPr>
        <w:t>绝对</w:t>
      </w:r>
      <w:r w:rsidR="00ED7598">
        <w:rPr>
          <w:rFonts w:hint="eastAsia"/>
        </w:rPr>
        <w:t>估值法</w:t>
      </w:r>
    </w:p>
    <w:p w14:paraId="333A87EC" w14:textId="5A673484" w:rsidR="00E867CF" w:rsidRDefault="00E867CF" w:rsidP="00230ACD">
      <w:pPr>
        <w:pStyle w:val="3"/>
      </w:pPr>
      <w:r>
        <w:rPr>
          <w:rFonts w:hint="eastAsia"/>
        </w:rPr>
        <w:t>现金流折现法</w:t>
      </w:r>
    </w:p>
    <w:p w14:paraId="4456971A" w14:textId="6043968E" w:rsidR="0050073F" w:rsidRPr="0050073F" w:rsidRDefault="0050073F" w:rsidP="0050073F">
      <w:pPr>
        <w:rPr>
          <w:rFonts w:hint="eastAsia"/>
        </w:rPr>
      </w:pPr>
      <w:r>
        <w:rPr>
          <w:noProof/>
        </w:rPr>
        <w:drawing>
          <wp:inline distT="0" distB="0" distL="0" distR="0" wp14:anchorId="1BF3BAED" wp14:editId="76A49F0E">
            <wp:extent cx="5273675" cy="273113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3675" cy="2731135"/>
                    </a:xfrm>
                    <a:prstGeom prst="rect">
                      <a:avLst/>
                    </a:prstGeom>
                  </pic:spPr>
                </pic:pic>
              </a:graphicData>
            </a:graphic>
          </wp:inline>
        </w:drawing>
      </w:r>
    </w:p>
    <w:p w14:paraId="21BC4F55" w14:textId="77777777" w:rsidR="00ED7598" w:rsidRDefault="00ED7598">
      <w:pPr>
        <w:spacing w:before="120" w:after="120" w:line="288" w:lineRule="auto"/>
        <w:jc w:val="left"/>
      </w:pPr>
    </w:p>
    <w:p w14:paraId="69C2DEB0" w14:textId="7F174FC3" w:rsidR="003D4038" w:rsidRDefault="0054729C">
      <w:pPr>
        <w:spacing w:before="120" w:after="120" w:line="288" w:lineRule="auto"/>
        <w:jc w:val="left"/>
      </w:pPr>
      <w:r>
        <w:rPr>
          <w:rFonts w:ascii="Arial" w:eastAsia="等线" w:hAnsi="Arial" w:cs="Arial"/>
          <w:sz w:val="22"/>
        </w:rPr>
        <w:t>我先跟大家介绍</w:t>
      </w:r>
      <w:r w:rsidR="00ED7598">
        <w:rPr>
          <w:rFonts w:ascii="Arial" w:eastAsia="等线" w:hAnsi="Arial" w:cs="Arial" w:hint="eastAsia"/>
          <w:sz w:val="22"/>
        </w:rPr>
        <w:t>绝对估值法里面</w:t>
      </w:r>
      <w:r>
        <w:rPr>
          <w:rFonts w:ascii="Arial" w:eastAsia="等线" w:hAnsi="Arial" w:cs="Arial"/>
          <w:sz w:val="22"/>
        </w:rPr>
        <w:t>最重要的一个方法</w:t>
      </w:r>
      <w:r>
        <w:rPr>
          <w:rFonts w:ascii="Arial" w:eastAsia="等线" w:hAnsi="Arial" w:cs="Arial"/>
          <w:sz w:val="22"/>
        </w:rPr>
        <w:t>——</w:t>
      </w:r>
      <w:r w:rsidRPr="009945E0">
        <w:rPr>
          <w:rFonts w:ascii="Arial" w:eastAsia="等线" w:hAnsi="Arial" w:cs="Arial"/>
          <w:b/>
          <w:bCs/>
          <w:sz w:val="22"/>
        </w:rPr>
        <w:t>现金流折现法</w:t>
      </w:r>
      <w:r>
        <w:rPr>
          <w:rFonts w:ascii="Arial" w:eastAsia="等线" w:hAnsi="Arial" w:cs="Arial"/>
          <w:sz w:val="22"/>
        </w:rPr>
        <w:t>。只要是财务类的教科书，涉及到资产价值评估的，一定会讲这个算法，这属于是一个基石类的知识点，是必须要掌握的。数学公式这种东西书上都有，我这里就不照本宣科了，我用通俗的方式跟大家讲解清楚，现金流折现到底是什么意思，我尽量保证非财务专业的人也能听懂。</w:t>
      </w:r>
    </w:p>
    <w:p w14:paraId="73E60457" w14:textId="7CAABF60" w:rsidR="003D4038" w:rsidRDefault="0054729C">
      <w:pPr>
        <w:spacing w:before="120" w:after="120" w:line="288" w:lineRule="auto"/>
        <w:jc w:val="left"/>
        <w:rPr>
          <w:rFonts w:ascii="Arial" w:eastAsia="等线" w:hAnsi="Arial" w:cs="Arial"/>
          <w:sz w:val="22"/>
        </w:rPr>
      </w:pPr>
      <w:r>
        <w:rPr>
          <w:rFonts w:ascii="Arial" w:eastAsia="等线" w:hAnsi="Arial" w:cs="Arial"/>
          <w:sz w:val="22"/>
        </w:rPr>
        <w:t>我们可以用抽象的思维去理解公司，我们开公司就是为了赚钱，是不是可以把公司简单的看成是一个印钞机。公司开展业务赚取利润，然后分给股东，就可以简单的理解为一个印钞机的工作过程。我们可以将公司的估值问题先简化成一个印钞机的估值问题。其实不仅仅是公司，任何资产都有产生被动现金流的能力，比如说债券，到期我</w:t>
      </w:r>
      <w:r>
        <w:rPr>
          <w:rFonts w:ascii="Arial" w:eastAsia="等线" w:hAnsi="Arial" w:cs="Arial"/>
          <w:sz w:val="22"/>
        </w:rPr>
        <w:lastRenderedPageBreak/>
        <w:t>们可以收取利息；比如说可租赁的房地产，到期我们可以收取房租。这些业务场景都可以简化为一个印钞机，印钞机的估值案例就是经典的现金流折现法的案例，你能听懂这个，就能掌握资产估值的核心方法。</w:t>
      </w:r>
    </w:p>
    <w:p w14:paraId="3D7CBAD7" w14:textId="651602ED" w:rsidR="007264F8" w:rsidRDefault="007264F8">
      <w:pPr>
        <w:spacing w:before="120" w:after="120" w:line="288" w:lineRule="auto"/>
        <w:jc w:val="left"/>
        <w:rPr>
          <w:rFonts w:hint="eastAsia"/>
        </w:rPr>
      </w:pPr>
      <w:r>
        <w:rPr>
          <w:noProof/>
        </w:rPr>
        <w:drawing>
          <wp:inline distT="0" distB="0" distL="0" distR="0" wp14:anchorId="187B2A99" wp14:editId="42AB65F2">
            <wp:extent cx="5273675" cy="280098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3675" cy="2800985"/>
                    </a:xfrm>
                    <a:prstGeom prst="rect">
                      <a:avLst/>
                    </a:prstGeom>
                  </pic:spPr>
                </pic:pic>
              </a:graphicData>
            </a:graphic>
          </wp:inline>
        </w:drawing>
      </w:r>
    </w:p>
    <w:p w14:paraId="5A4167DA" w14:textId="77777777" w:rsidR="003D4038" w:rsidRDefault="0054729C">
      <w:pPr>
        <w:spacing w:before="120" w:after="120" w:line="288" w:lineRule="auto"/>
        <w:jc w:val="left"/>
      </w:pPr>
      <w:r>
        <w:rPr>
          <w:rFonts w:ascii="Arial" w:eastAsia="等线" w:hAnsi="Arial" w:cs="Arial"/>
          <w:sz w:val="22"/>
        </w:rPr>
        <w:t>那我们先假设一个场景，如果我有一个印钞机挂牌出售，这个印钞机每年都能在固定的时间印钞</w:t>
      </w:r>
      <w:r>
        <w:rPr>
          <w:rFonts w:ascii="Arial" w:eastAsia="等线" w:hAnsi="Arial" w:cs="Arial"/>
          <w:sz w:val="22"/>
        </w:rPr>
        <w:t>10</w:t>
      </w:r>
      <w:r>
        <w:rPr>
          <w:rFonts w:ascii="Arial" w:eastAsia="等线" w:hAnsi="Arial" w:cs="Arial"/>
          <w:sz w:val="22"/>
        </w:rPr>
        <w:t>万元现金给你，那这个印钞机的使用寿命刚好是</w:t>
      </w:r>
      <w:r>
        <w:rPr>
          <w:rFonts w:ascii="Arial" w:eastAsia="等线" w:hAnsi="Arial" w:cs="Arial"/>
          <w:sz w:val="22"/>
        </w:rPr>
        <w:t>10</w:t>
      </w:r>
      <w:r>
        <w:rPr>
          <w:rFonts w:ascii="Arial" w:eastAsia="等线" w:hAnsi="Arial" w:cs="Arial"/>
          <w:sz w:val="22"/>
        </w:rPr>
        <w:t>年整，那你愿意花多少钱买下这个印钞机呢？可能有人会想，这还不简单吗，一年</w:t>
      </w:r>
      <w:r>
        <w:rPr>
          <w:rFonts w:ascii="Arial" w:eastAsia="等线" w:hAnsi="Arial" w:cs="Arial"/>
          <w:sz w:val="22"/>
        </w:rPr>
        <w:t>10</w:t>
      </w:r>
      <w:r>
        <w:rPr>
          <w:rFonts w:ascii="Arial" w:eastAsia="等线" w:hAnsi="Arial" w:cs="Arial"/>
          <w:sz w:val="22"/>
        </w:rPr>
        <w:t>万，</w:t>
      </w:r>
      <w:r>
        <w:rPr>
          <w:rFonts w:ascii="Arial" w:eastAsia="等线" w:hAnsi="Arial" w:cs="Arial"/>
          <w:sz w:val="22"/>
        </w:rPr>
        <w:t>10</w:t>
      </w:r>
      <w:r>
        <w:rPr>
          <w:rFonts w:ascii="Arial" w:eastAsia="等线" w:hAnsi="Arial" w:cs="Arial"/>
          <w:sz w:val="22"/>
        </w:rPr>
        <w:t>年不就是</w:t>
      </w:r>
      <w:r>
        <w:rPr>
          <w:rFonts w:ascii="Arial" w:eastAsia="等线" w:hAnsi="Arial" w:cs="Arial"/>
          <w:sz w:val="22"/>
        </w:rPr>
        <w:t>100</w:t>
      </w:r>
      <w:r>
        <w:rPr>
          <w:rFonts w:ascii="Arial" w:eastAsia="等线" w:hAnsi="Arial" w:cs="Arial"/>
          <w:sz w:val="22"/>
        </w:rPr>
        <w:t>万吗，合理售价应该低于</w:t>
      </w:r>
      <w:r>
        <w:rPr>
          <w:rFonts w:ascii="Arial" w:eastAsia="等线" w:hAnsi="Arial" w:cs="Arial"/>
          <w:sz w:val="22"/>
        </w:rPr>
        <w:t>100</w:t>
      </w:r>
      <w:r>
        <w:rPr>
          <w:rFonts w:ascii="Arial" w:eastAsia="等线" w:hAnsi="Arial" w:cs="Arial"/>
          <w:sz w:val="22"/>
        </w:rPr>
        <w:t>万就行了。</w:t>
      </w:r>
    </w:p>
    <w:p w14:paraId="1A3A05EB" w14:textId="10D08C8E" w:rsidR="003D4038" w:rsidRDefault="0054729C">
      <w:pPr>
        <w:spacing w:before="120" w:after="120" w:line="288" w:lineRule="auto"/>
        <w:jc w:val="left"/>
        <w:rPr>
          <w:rFonts w:ascii="Arial" w:eastAsia="等线" w:hAnsi="Arial" w:cs="Arial"/>
          <w:sz w:val="22"/>
        </w:rPr>
      </w:pPr>
      <w:r>
        <w:rPr>
          <w:rFonts w:ascii="Arial" w:eastAsia="等线" w:hAnsi="Arial" w:cs="Arial"/>
          <w:sz w:val="22"/>
        </w:rPr>
        <w:t>如果你这样想的话，就忽略了货币的时间价值，这个大家应该都懂，因为我们去银行存钱，银行是要给我们利息的，这个利息就是货币时间价值的体现之一。要计算印钞机的售价问题，首先要了解</w:t>
      </w:r>
      <w:r w:rsidRPr="00E30F2B">
        <w:rPr>
          <w:rFonts w:ascii="Arial" w:eastAsia="等线" w:hAnsi="Arial" w:cs="Arial"/>
          <w:b/>
          <w:bCs/>
          <w:sz w:val="22"/>
        </w:rPr>
        <w:t>折现</w:t>
      </w:r>
      <w:r>
        <w:rPr>
          <w:rFonts w:ascii="Arial" w:eastAsia="等线" w:hAnsi="Arial" w:cs="Arial"/>
          <w:sz w:val="22"/>
        </w:rPr>
        <w:t>这个概念，我引入一个小场景跟你解释一下什么叫折现。</w:t>
      </w:r>
    </w:p>
    <w:p w14:paraId="2BACE5C0" w14:textId="2F2D64AC" w:rsidR="00F13A38" w:rsidRDefault="00F13A38">
      <w:pPr>
        <w:spacing w:before="120" w:after="120" w:line="288" w:lineRule="auto"/>
        <w:jc w:val="left"/>
        <w:rPr>
          <w:rFonts w:hint="eastAsia"/>
        </w:rPr>
      </w:pPr>
      <w:r>
        <w:rPr>
          <w:noProof/>
        </w:rPr>
        <w:drawing>
          <wp:inline distT="0" distB="0" distL="0" distR="0" wp14:anchorId="7B7BD599" wp14:editId="78E5E2BD">
            <wp:extent cx="5273675" cy="301688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3675" cy="3016885"/>
                    </a:xfrm>
                    <a:prstGeom prst="rect">
                      <a:avLst/>
                    </a:prstGeom>
                  </pic:spPr>
                </pic:pic>
              </a:graphicData>
            </a:graphic>
          </wp:inline>
        </w:drawing>
      </w:r>
    </w:p>
    <w:p w14:paraId="3F01B52E" w14:textId="77777777" w:rsidR="003D4038" w:rsidRDefault="0054729C">
      <w:pPr>
        <w:spacing w:before="120" w:after="120" w:line="288" w:lineRule="auto"/>
        <w:jc w:val="left"/>
      </w:pPr>
      <w:r>
        <w:rPr>
          <w:rFonts w:ascii="Arial" w:eastAsia="等线" w:hAnsi="Arial" w:cs="Arial"/>
          <w:sz w:val="22"/>
        </w:rPr>
        <w:lastRenderedPageBreak/>
        <w:t>比如说我跟你有一个生意上的合作，按照合同约定，明年这个时候我要向你支付</w:t>
      </w:r>
      <w:r>
        <w:rPr>
          <w:rFonts w:ascii="Arial" w:eastAsia="等线" w:hAnsi="Arial" w:cs="Arial"/>
          <w:sz w:val="22"/>
        </w:rPr>
        <w:t>10</w:t>
      </w:r>
      <w:r>
        <w:rPr>
          <w:rFonts w:ascii="Arial" w:eastAsia="等线" w:hAnsi="Arial" w:cs="Arial"/>
          <w:sz w:val="22"/>
        </w:rPr>
        <w:t>万元的项目款，但是你现在就急用钱，你跟我商量能不能提前一年把这个款支付给你。可以肯定是可以的，但我不能直接向你支付</w:t>
      </w:r>
      <w:r>
        <w:rPr>
          <w:rFonts w:ascii="Arial" w:eastAsia="等线" w:hAnsi="Arial" w:cs="Arial"/>
          <w:sz w:val="22"/>
        </w:rPr>
        <w:t>10</w:t>
      </w:r>
      <w:r>
        <w:rPr>
          <w:rFonts w:ascii="Arial" w:eastAsia="等线" w:hAnsi="Arial" w:cs="Arial"/>
          <w:sz w:val="22"/>
        </w:rPr>
        <w:t>万元，必须要扣减一点才公平。因为我现在向你支付了</w:t>
      </w:r>
      <w:r>
        <w:rPr>
          <w:rFonts w:ascii="Arial" w:eastAsia="等线" w:hAnsi="Arial" w:cs="Arial"/>
          <w:sz w:val="22"/>
        </w:rPr>
        <w:t>10</w:t>
      </w:r>
      <w:r>
        <w:rPr>
          <w:rFonts w:ascii="Arial" w:eastAsia="等线" w:hAnsi="Arial" w:cs="Arial"/>
          <w:sz w:val="22"/>
        </w:rPr>
        <w:t>万元，这</w:t>
      </w:r>
      <w:r>
        <w:rPr>
          <w:rFonts w:ascii="Arial" w:eastAsia="等线" w:hAnsi="Arial" w:cs="Arial"/>
          <w:sz w:val="22"/>
        </w:rPr>
        <w:t>10</w:t>
      </w:r>
      <w:r>
        <w:rPr>
          <w:rFonts w:ascii="Arial" w:eastAsia="等线" w:hAnsi="Arial" w:cs="Arial"/>
          <w:sz w:val="22"/>
        </w:rPr>
        <w:t>万元如果拿去投资理财，到明年这个时间点，那就不只是</w:t>
      </w:r>
      <w:r>
        <w:rPr>
          <w:rFonts w:ascii="Arial" w:eastAsia="等线" w:hAnsi="Arial" w:cs="Arial"/>
          <w:sz w:val="22"/>
        </w:rPr>
        <w:t>10</w:t>
      </w:r>
      <w:r>
        <w:rPr>
          <w:rFonts w:ascii="Arial" w:eastAsia="等线" w:hAnsi="Arial" w:cs="Arial"/>
          <w:sz w:val="22"/>
        </w:rPr>
        <w:t>万元了。所以我现在支付这笔款项的话，我必须扣掉预期的投资收益，这样才公平，对不对？</w:t>
      </w:r>
    </w:p>
    <w:p w14:paraId="3F907104" w14:textId="7FE89D3F" w:rsidR="003D4038" w:rsidRDefault="0054729C">
      <w:pPr>
        <w:spacing w:before="120" w:after="120" w:line="288" w:lineRule="auto"/>
        <w:jc w:val="left"/>
        <w:rPr>
          <w:rFonts w:ascii="Arial" w:eastAsia="等线" w:hAnsi="Arial" w:cs="Arial"/>
          <w:sz w:val="22"/>
        </w:rPr>
      </w:pPr>
      <w:r>
        <w:rPr>
          <w:rFonts w:ascii="Arial" w:eastAsia="等线" w:hAnsi="Arial" w:cs="Arial"/>
          <w:sz w:val="22"/>
        </w:rPr>
        <w:t>预期的投资收益是多少呢？我们保守一点计算，就按常见理财</w:t>
      </w:r>
      <w:r>
        <w:rPr>
          <w:rFonts w:ascii="Arial" w:eastAsia="等线" w:hAnsi="Arial" w:cs="Arial"/>
          <w:sz w:val="22"/>
        </w:rPr>
        <w:t>3%</w:t>
      </w:r>
      <w:r>
        <w:rPr>
          <w:rFonts w:ascii="Arial" w:eastAsia="等线" w:hAnsi="Arial" w:cs="Arial"/>
          <w:sz w:val="22"/>
        </w:rPr>
        <w:t>的收益率来计算，我是不是支付给你</w:t>
      </w:r>
      <w:r>
        <w:rPr>
          <w:rFonts w:ascii="Arial" w:eastAsia="等线" w:hAnsi="Arial" w:cs="Arial"/>
          <w:sz w:val="22"/>
        </w:rPr>
        <w:t>97087</w:t>
      </w:r>
      <w:r>
        <w:rPr>
          <w:rFonts w:ascii="Arial" w:eastAsia="等线" w:hAnsi="Arial" w:cs="Arial"/>
          <w:sz w:val="22"/>
        </w:rPr>
        <w:t>块钱就可以了？因为你现在拿这个钱，按</w:t>
      </w:r>
      <w:r>
        <w:rPr>
          <w:rFonts w:ascii="Arial" w:eastAsia="等线" w:hAnsi="Arial" w:cs="Arial"/>
          <w:sz w:val="22"/>
        </w:rPr>
        <w:t>3%</w:t>
      </w:r>
      <w:r>
        <w:rPr>
          <w:rFonts w:ascii="Arial" w:eastAsia="等线" w:hAnsi="Arial" w:cs="Arial"/>
          <w:sz w:val="22"/>
        </w:rPr>
        <w:t>的收益率去买个理财，拿到明年这个时候，是不是刚好就等于</w:t>
      </w:r>
      <w:r>
        <w:rPr>
          <w:rFonts w:ascii="Arial" w:eastAsia="等线" w:hAnsi="Arial" w:cs="Arial"/>
          <w:sz w:val="22"/>
        </w:rPr>
        <w:t>10</w:t>
      </w:r>
      <w:r>
        <w:rPr>
          <w:rFonts w:ascii="Arial" w:eastAsia="等线" w:hAnsi="Arial" w:cs="Arial"/>
          <w:sz w:val="22"/>
        </w:rPr>
        <w:t>万块钱了。所以，把未来的某个时间点的资金金额，按照一定的折现率换算成当前的价值，这个过程就叫做折现，用大白话讲就是</w:t>
      </w:r>
      <w:r w:rsidRPr="00857BE8">
        <w:rPr>
          <w:rFonts w:ascii="Arial" w:eastAsia="等线" w:hAnsi="Arial" w:cs="Arial"/>
          <w:b/>
          <w:bCs/>
          <w:sz w:val="22"/>
        </w:rPr>
        <w:t>计算未来的钱在今天值多少钱</w:t>
      </w:r>
      <w:r>
        <w:rPr>
          <w:rFonts w:ascii="Arial" w:eastAsia="等线" w:hAnsi="Arial" w:cs="Arial"/>
          <w:sz w:val="22"/>
        </w:rPr>
        <w:t>。</w:t>
      </w:r>
    </w:p>
    <w:p w14:paraId="19E57299" w14:textId="0AF95A43" w:rsidR="005A058B" w:rsidRDefault="005A058B">
      <w:pPr>
        <w:spacing w:before="120" w:after="120" w:line="288" w:lineRule="auto"/>
        <w:jc w:val="left"/>
        <w:rPr>
          <w:rFonts w:hint="eastAsia"/>
        </w:rPr>
      </w:pPr>
      <w:r>
        <w:rPr>
          <w:noProof/>
        </w:rPr>
        <w:drawing>
          <wp:inline distT="0" distB="0" distL="0" distR="0" wp14:anchorId="1B0862B5" wp14:editId="3DEBA302">
            <wp:extent cx="5273675" cy="315849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3675" cy="3158490"/>
                    </a:xfrm>
                    <a:prstGeom prst="rect">
                      <a:avLst/>
                    </a:prstGeom>
                  </pic:spPr>
                </pic:pic>
              </a:graphicData>
            </a:graphic>
          </wp:inline>
        </w:drawing>
      </w:r>
    </w:p>
    <w:p w14:paraId="234C6EFC" w14:textId="77777777" w:rsidR="003D4038" w:rsidRDefault="0054729C">
      <w:pPr>
        <w:spacing w:before="120" w:after="120" w:line="288" w:lineRule="auto"/>
        <w:jc w:val="left"/>
      </w:pPr>
      <w:r>
        <w:rPr>
          <w:rFonts w:ascii="Arial" w:eastAsia="等线" w:hAnsi="Arial" w:cs="Arial"/>
          <w:sz w:val="22"/>
        </w:rPr>
        <w:t>那理解了折现这个概念之后，我们就有思路了，来解答这个印钞机的合理售价问题。印钞机的题目设定是，印钞机可以使用</w:t>
      </w:r>
      <w:r>
        <w:rPr>
          <w:rFonts w:ascii="Arial" w:eastAsia="等线" w:hAnsi="Arial" w:cs="Arial"/>
          <w:sz w:val="22"/>
        </w:rPr>
        <w:t>10</w:t>
      </w:r>
      <w:r>
        <w:rPr>
          <w:rFonts w:ascii="Arial" w:eastAsia="等线" w:hAnsi="Arial" w:cs="Arial"/>
          <w:sz w:val="22"/>
        </w:rPr>
        <w:t>年，每年给你印</w:t>
      </w:r>
      <w:r>
        <w:rPr>
          <w:rFonts w:ascii="Arial" w:eastAsia="等线" w:hAnsi="Arial" w:cs="Arial"/>
          <w:sz w:val="22"/>
        </w:rPr>
        <w:t>10</w:t>
      </w:r>
      <w:r>
        <w:rPr>
          <w:rFonts w:ascii="Arial" w:eastAsia="等线" w:hAnsi="Arial" w:cs="Arial"/>
          <w:sz w:val="22"/>
        </w:rPr>
        <w:t>万出来，那我们就可以根据现金额折现的公式，把这未来的</w:t>
      </w:r>
      <w:r>
        <w:rPr>
          <w:rFonts w:ascii="Arial" w:eastAsia="等线" w:hAnsi="Arial" w:cs="Arial"/>
          <w:sz w:val="22"/>
        </w:rPr>
        <w:t>10</w:t>
      </w:r>
      <w:r>
        <w:rPr>
          <w:rFonts w:ascii="Arial" w:eastAsia="等线" w:hAnsi="Arial" w:cs="Arial"/>
          <w:sz w:val="22"/>
        </w:rPr>
        <w:t>笔资金都折现到今天，汇总起来，那就是当前这台印钞机的相对合理价值。</w:t>
      </w:r>
    </w:p>
    <w:p w14:paraId="464A8CCB" w14:textId="77777777" w:rsidR="003D4038" w:rsidRDefault="0054729C">
      <w:pPr>
        <w:spacing w:before="120" w:after="120" w:line="288" w:lineRule="auto"/>
        <w:jc w:val="left"/>
      </w:pPr>
      <w:r>
        <w:rPr>
          <w:rFonts w:ascii="Arial" w:eastAsia="等线" w:hAnsi="Arial" w:cs="Arial"/>
          <w:sz w:val="22"/>
        </w:rPr>
        <w:t>那这里的折现率按什么计算呢？折现率是我们理论上的合理收益期望，最保守的计算可以按照无风险利率计算，就是</w:t>
      </w:r>
      <w:r>
        <w:rPr>
          <w:rFonts w:ascii="Arial" w:eastAsia="等线" w:hAnsi="Arial" w:cs="Arial"/>
          <w:sz w:val="22"/>
        </w:rPr>
        <w:t>10</w:t>
      </w:r>
      <w:r>
        <w:rPr>
          <w:rFonts w:ascii="Arial" w:eastAsia="等线" w:hAnsi="Arial" w:cs="Arial"/>
          <w:sz w:val="22"/>
        </w:rPr>
        <w:t>年期国债的收益率。那我们的折现率计算就接地气点，我们直接打开银行的</w:t>
      </w:r>
      <w:r>
        <w:rPr>
          <w:rFonts w:ascii="Arial" w:eastAsia="等线" w:hAnsi="Arial" w:cs="Arial"/>
          <w:sz w:val="22"/>
        </w:rPr>
        <w:t>APP</w:t>
      </w:r>
      <w:r>
        <w:rPr>
          <w:rFonts w:ascii="Arial" w:eastAsia="等线" w:hAnsi="Arial" w:cs="Arial"/>
          <w:sz w:val="22"/>
        </w:rPr>
        <w:t>，看看定期理财的利率是多少。这里为了方便计算哈，我们就使用</w:t>
      </w:r>
      <w:r>
        <w:rPr>
          <w:rFonts w:ascii="Arial" w:eastAsia="等线" w:hAnsi="Arial" w:cs="Arial"/>
          <w:sz w:val="22"/>
        </w:rPr>
        <w:t>3%</w:t>
      </w:r>
      <w:r>
        <w:rPr>
          <w:rFonts w:ascii="Arial" w:eastAsia="等线" w:hAnsi="Arial" w:cs="Arial"/>
          <w:sz w:val="22"/>
        </w:rPr>
        <w:t>的利率作为折现率。那第一年的</w:t>
      </w:r>
      <w:r>
        <w:rPr>
          <w:rFonts w:ascii="Arial" w:eastAsia="等线" w:hAnsi="Arial" w:cs="Arial"/>
          <w:sz w:val="22"/>
        </w:rPr>
        <w:t>10</w:t>
      </w:r>
      <w:r>
        <w:rPr>
          <w:rFonts w:ascii="Arial" w:eastAsia="等线" w:hAnsi="Arial" w:cs="Arial"/>
          <w:sz w:val="22"/>
        </w:rPr>
        <w:t>万，第一次折现公式就是</w:t>
      </w:r>
      <w:r>
        <w:rPr>
          <w:rFonts w:ascii="Arial" w:eastAsia="等线" w:hAnsi="Arial" w:cs="Arial"/>
          <w:sz w:val="22"/>
        </w:rPr>
        <w:t>10</w:t>
      </w:r>
      <w:r>
        <w:rPr>
          <w:rFonts w:ascii="Arial" w:eastAsia="等线" w:hAnsi="Arial" w:cs="Arial"/>
          <w:sz w:val="22"/>
        </w:rPr>
        <w:t>万除以（</w:t>
      </w:r>
      <w:r>
        <w:rPr>
          <w:rFonts w:ascii="Arial" w:eastAsia="等线" w:hAnsi="Arial" w:cs="Arial"/>
          <w:sz w:val="22"/>
        </w:rPr>
        <w:t>1</w:t>
      </w:r>
      <w:r>
        <w:rPr>
          <w:rFonts w:ascii="Arial" w:eastAsia="等线" w:hAnsi="Arial" w:cs="Arial"/>
          <w:sz w:val="22"/>
        </w:rPr>
        <w:t>加</w:t>
      </w:r>
      <w:r>
        <w:rPr>
          <w:rFonts w:ascii="Arial" w:eastAsia="等线" w:hAnsi="Arial" w:cs="Arial"/>
          <w:sz w:val="22"/>
        </w:rPr>
        <w:t>3%</w:t>
      </w:r>
      <w:r>
        <w:rPr>
          <w:rFonts w:ascii="Arial" w:eastAsia="等线" w:hAnsi="Arial" w:cs="Arial"/>
          <w:sz w:val="22"/>
        </w:rPr>
        <w:t>），第二年计算</w:t>
      </w:r>
      <w:r>
        <w:rPr>
          <w:rFonts w:ascii="Arial" w:eastAsia="等线" w:hAnsi="Arial" w:cs="Arial"/>
          <w:sz w:val="22"/>
        </w:rPr>
        <w:t>10</w:t>
      </w:r>
      <w:r>
        <w:rPr>
          <w:rFonts w:ascii="Arial" w:eastAsia="等线" w:hAnsi="Arial" w:cs="Arial"/>
          <w:sz w:val="22"/>
        </w:rPr>
        <w:t>万的折现，时间跨度是两年，所以公式就是</w:t>
      </w:r>
      <w:r>
        <w:rPr>
          <w:rFonts w:ascii="Arial" w:eastAsia="等线" w:hAnsi="Arial" w:cs="Arial"/>
          <w:sz w:val="22"/>
        </w:rPr>
        <w:t>10</w:t>
      </w:r>
      <w:r>
        <w:rPr>
          <w:rFonts w:ascii="Arial" w:eastAsia="等线" w:hAnsi="Arial" w:cs="Arial"/>
          <w:sz w:val="22"/>
        </w:rPr>
        <w:t>万除以（</w:t>
      </w:r>
      <w:r>
        <w:rPr>
          <w:rFonts w:ascii="Arial" w:eastAsia="等线" w:hAnsi="Arial" w:cs="Arial"/>
          <w:sz w:val="22"/>
        </w:rPr>
        <w:t>1</w:t>
      </w:r>
      <w:r>
        <w:rPr>
          <w:rFonts w:ascii="Arial" w:eastAsia="等线" w:hAnsi="Arial" w:cs="Arial"/>
          <w:sz w:val="22"/>
        </w:rPr>
        <w:t>加</w:t>
      </w:r>
      <w:r>
        <w:rPr>
          <w:rFonts w:ascii="Arial" w:eastAsia="等线" w:hAnsi="Arial" w:cs="Arial"/>
          <w:sz w:val="22"/>
        </w:rPr>
        <w:t>3%</w:t>
      </w:r>
      <w:r>
        <w:rPr>
          <w:rFonts w:ascii="Arial" w:eastAsia="等线" w:hAnsi="Arial" w:cs="Arial"/>
          <w:sz w:val="22"/>
        </w:rPr>
        <w:t>）的二次方，然后以此类推就行了。</w:t>
      </w:r>
    </w:p>
    <w:p w14:paraId="35081A05" w14:textId="77777777" w:rsidR="003D4038" w:rsidRDefault="0054729C">
      <w:pPr>
        <w:spacing w:before="120" w:after="120" w:line="288" w:lineRule="auto"/>
        <w:jc w:val="left"/>
      </w:pPr>
      <w:r>
        <w:rPr>
          <w:rFonts w:ascii="Arial" w:eastAsia="等线" w:hAnsi="Arial" w:cs="Arial"/>
          <w:sz w:val="22"/>
        </w:rPr>
        <w:t>都不用去套复杂的公式，我们就使用这种初中的数学能力，直接拿</w:t>
      </w:r>
      <w:r>
        <w:rPr>
          <w:rFonts w:ascii="Arial" w:eastAsia="等线" w:hAnsi="Arial" w:cs="Arial"/>
          <w:sz w:val="22"/>
        </w:rPr>
        <w:t>Excel</w:t>
      </w:r>
      <w:r>
        <w:rPr>
          <w:rFonts w:ascii="Arial" w:eastAsia="等线" w:hAnsi="Arial" w:cs="Arial"/>
          <w:sz w:val="22"/>
        </w:rPr>
        <w:t>算一下都可以把结果计算出来，应该是大部分人都能掌握的。而且现在的</w:t>
      </w:r>
      <w:r>
        <w:rPr>
          <w:rFonts w:ascii="Arial" w:eastAsia="等线" w:hAnsi="Arial" w:cs="Arial"/>
          <w:sz w:val="22"/>
        </w:rPr>
        <w:t>AI</w:t>
      </w:r>
      <w:r>
        <w:rPr>
          <w:rFonts w:ascii="Arial" w:eastAsia="等线" w:hAnsi="Arial" w:cs="Arial"/>
          <w:sz w:val="22"/>
        </w:rPr>
        <w:t>工具很好用，直接去</w:t>
      </w:r>
      <w:r>
        <w:rPr>
          <w:rFonts w:ascii="Arial" w:eastAsia="等线" w:hAnsi="Arial" w:cs="Arial"/>
          <w:sz w:val="22"/>
        </w:rPr>
        <w:lastRenderedPageBreak/>
        <w:t>用</w:t>
      </w:r>
      <w:r>
        <w:rPr>
          <w:rFonts w:ascii="Arial" w:eastAsia="等线" w:hAnsi="Arial" w:cs="Arial"/>
          <w:sz w:val="22"/>
        </w:rPr>
        <w:t>AI</w:t>
      </w:r>
      <w:r>
        <w:rPr>
          <w:rFonts w:ascii="Arial" w:eastAsia="等线" w:hAnsi="Arial" w:cs="Arial"/>
          <w:sz w:val="22"/>
        </w:rPr>
        <w:t>算也行，我这里就不详细讲数学问题了，重点是把这个思路跟大家讲清楚。然后我们把这</w:t>
      </w:r>
      <w:r>
        <w:rPr>
          <w:rFonts w:ascii="Arial" w:eastAsia="等线" w:hAnsi="Arial" w:cs="Arial"/>
          <w:sz w:val="22"/>
        </w:rPr>
        <w:t>10</w:t>
      </w:r>
      <w:r>
        <w:rPr>
          <w:rFonts w:ascii="Arial" w:eastAsia="等线" w:hAnsi="Arial" w:cs="Arial"/>
          <w:sz w:val="22"/>
        </w:rPr>
        <w:t>年的折现数据汇总起来，得到的数字是</w:t>
      </w:r>
      <w:r>
        <w:rPr>
          <w:rFonts w:ascii="Arial" w:eastAsia="等线" w:hAnsi="Arial" w:cs="Arial"/>
          <w:sz w:val="22"/>
        </w:rPr>
        <w:t>85.3</w:t>
      </w:r>
      <w:r>
        <w:rPr>
          <w:rFonts w:ascii="Arial" w:eastAsia="等线" w:hAnsi="Arial" w:cs="Arial"/>
          <w:sz w:val="22"/>
        </w:rPr>
        <w:t>万。</w:t>
      </w:r>
    </w:p>
    <w:p w14:paraId="12DAF63B" w14:textId="77777777" w:rsidR="003D4038" w:rsidRDefault="0054729C">
      <w:pPr>
        <w:spacing w:before="120" w:after="120" w:line="288" w:lineRule="auto"/>
        <w:jc w:val="left"/>
      </w:pPr>
      <w:r>
        <w:rPr>
          <w:rFonts w:ascii="Arial" w:eastAsia="等线" w:hAnsi="Arial" w:cs="Arial"/>
          <w:sz w:val="22"/>
        </w:rPr>
        <w:t>所以如果我们要买这台印钞机的话，价格就绝对不能高于</w:t>
      </w:r>
      <w:r>
        <w:rPr>
          <w:rFonts w:ascii="Arial" w:eastAsia="等线" w:hAnsi="Arial" w:cs="Arial"/>
          <w:sz w:val="22"/>
        </w:rPr>
        <w:t>85.3</w:t>
      </w:r>
      <w:r>
        <w:rPr>
          <w:rFonts w:ascii="Arial" w:eastAsia="等线" w:hAnsi="Arial" w:cs="Arial"/>
          <w:sz w:val="22"/>
        </w:rPr>
        <w:t>万，因为我们现在拿着</w:t>
      </w:r>
      <w:r>
        <w:rPr>
          <w:rFonts w:ascii="Arial" w:eastAsia="等线" w:hAnsi="Arial" w:cs="Arial"/>
          <w:sz w:val="22"/>
        </w:rPr>
        <w:t>85.3</w:t>
      </w:r>
      <w:r>
        <w:rPr>
          <w:rFonts w:ascii="Arial" w:eastAsia="等线" w:hAnsi="Arial" w:cs="Arial"/>
          <w:sz w:val="22"/>
        </w:rPr>
        <w:t>万去买理财，按</w:t>
      </w:r>
      <w:r>
        <w:rPr>
          <w:rFonts w:ascii="Arial" w:eastAsia="等线" w:hAnsi="Arial" w:cs="Arial"/>
          <w:sz w:val="22"/>
        </w:rPr>
        <w:t>3%</w:t>
      </w:r>
      <w:r>
        <w:rPr>
          <w:rFonts w:ascii="Arial" w:eastAsia="等线" w:hAnsi="Arial" w:cs="Arial"/>
          <w:sz w:val="22"/>
        </w:rPr>
        <w:t>的利率去算，最后得到的投资结果也是这样的，所以就没有必要去买这个印钞机。所以我们的思路就很清晰了，如果你没有什么投资能力，你花</w:t>
      </w:r>
      <w:r>
        <w:rPr>
          <w:rFonts w:ascii="Arial" w:eastAsia="等线" w:hAnsi="Arial" w:cs="Arial"/>
          <w:sz w:val="22"/>
        </w:rPr>
        <w:t>85.3</w:t>
      </w:r>
      <w:r>
        <w:rPr>
          <w:rFonts w:ascii="Arial" w:eastAsia="等线" w:hAnsi="Arial" w:cs="Arial"/>
          <w:sz w:val="22"/>
        </w:rPr>
        <w:t>万买下这个印钞机，基本相当于一个</w:t>
      </w:r>
      <w:r>
        <w:rPr>
          <w:rFonts w:ascii="Arial" w:eastAsia="等线" w:hAnsi="Arial" w:cs="Arial"/>
          <w:sz w:val="22"/>
        </w:rPr>
        <w:t>3%</w:t>
      </w:r>
      <w:r>
        <w:rPr>
          <w:rFonts w:ascii="Arial" w:eastAsia="等线" w:hAnsi="Arial" w:cs="Arial"/>
          <w:sz w:val="22"/>
        </w:rPr>
        <w:t>的理财产品。如果我们的投资能力很强，做别的投资可以赚更多，那</w:t>
      </w:r>
      <w:r>
        <w:rPr>
          <w:rFonts w:ascii="Arial" w:eastAsia="等线" w:hAnsi="Arial" w:cs="Arial"/>
          <w:sz w:val="22"/>
        </w:rPr>
        <w:t>85.3</w:t>
      </w:r>
      <w:r>
        <w:rPr>
          <w:rFonts w:ascii="Arial" w:eastAsia="等线" w:hAnsi="Arial" w:cs="Arial"/>
          <w:sz w:val="22"/>
        </w:rPr>
        <w:t>万买这个就很不划算了，因为产生了机会成本，所以必须得降价我们才愿意去买。</w:t>
      </w:r>
    </w:p>
    <w:p w14:paraId="7524E2B0" w14:textId="5470D232" w:rsidR="003D4038" w:rsidRDefault="0054729C">
      <w:pPr>
        <w:spacing w:before="120" w:after="120" w:line="288" w:lineRule="auto"/>
        <w:jc w:val="left"/>
        <w:rPr>
          <w:rFonts w:ascii="Arial" w:eastAsia="等线" w:hAnsi="Arial" w:cs="Arial"/>
          <w:sz w:val="22"/>
        </w:rPr>
      </w:pPr>
      <w:r>
        <w:rPr>
          <w:rFonts w:ascii="Arial" w:eastAsia="等线" w:hAnsi="Arial" w:cs="Arial"/>
          <w:sz w:val="22"/>
        </w:rPr>
        <w:t>假设我们的投资收益率能达到</w:t>
      </w:r>
      <w:r>
        <w:rPr>
          <w:rFonts w:ascii="Arial" w:eastAsia="等线" w:hAnsi="Arial" w:cs="Arial"/>
          <w:sz w:val="22"/>
        </w:rPr>
        <w:t>8%</w:t>
      </w:r>
      <w:r>
        <w:rPr>
          <w:rFonts w:ascii="Arial" w:eastAsia="等线" w:hAnsi="Arial" w:cs="Arial"/>
          <w:sz w:val="22"/>
        </w:rPr>
        <w:t>，那我们的心理预期价格要用</w:t>
      </w:r>
      <w:r>
        <w:rPr>
          <w:rFonts w:ascii="Arial" w:eastAsia="等线" w:hAnsi="Arial" w:cs="Arial"/>
          <w:sz w:val="22"/>
        </w:rPr>
        <w:t>8%</w:t>
      </w:r>
      <w:r>
        <w:rPr>
          <w:rFonts w:ascii="Arial" w:eastAsia="等线" w:hAnsi="Arial" w:cs="Arial"/>
          <w:sz w:val="22"/>
        </w:rPr>
        <w:t>的折现率去计算，算下来的结果大约是</w:t>
      </w:r>
      <w:r>
        <w:rPr>
          <w:rFonts w:ascii="Arial" w:eastAsia="等线" w:hAnsi="Arial" w:cs="Arial"/>
          <w:sz w:val="22"/>
        </w:rPr>
        <w:t>67.1</w:t>
      </w:r>
      <w:r>
        <w:rPr>
          <w:rFonts w:ascii="Arial" w:eastAsia="等线" w:hAnsi="Arial" w:cs="Arial"/>
          <w:sz w:val="22"/>
        </w:rPr>
        <w:t>万。如果能理解这个案例的话，那其他类的资产估值也应该能理解了，所有资产的估值原理和这个案例是一样的。比如说我们直接给这个印钞机加上一个初始价格，就设定为</w:t>
      </w:r>
      <w:r>
        <w:rPr>
          <w:rFonts w:ascii="Arial" w:eastAsia="等线" w:hAnsi="Arial" w:cs="Arial"/>
          <w:sz w:val="22"/>
        </w:rPr>
        <w:t>200</w:t>
      </w:r>
      <w:r>
        <w:rPr>
          <w:rFonts w:ascii="Arial" w:eastAsia="等线" w:hAnsi="Arial" w:cs="Arial"/>
          <w:sz w:val="22"/>
        </w:rPr>
        <w:t>万，</w:t>
      </w:r>
      <w:r>
        <w:rPr>
          <w:rFonts w:ascii="Arial" w:eastAsia="等线" w:hAnsi="Arial" w:cs="Arial"/>
          <w:sz w:val="22"/>
        </w:rPr>
        <w:t>10</w:t>
      </w:r>
      <w:r>
        <w:rPr>
          <w:rFonts w:ascii="Arial" w:eastAsia="等线" w:hAnsi="Arial" w:cs="Arial"/>
          <w:sz w:val="22"/>
        </w:rPr>
        <w:t>年之后这个印钞机不能用了，可以把这</w:t>
      </w:r>
      <w:r>
        <w:rPr>
          <w:rFonts w:ascii="Arial" w:eastAsia="等线" w:hAnsi="Arial" w:cs="Arial"/>
          <w:sz w:val="22"/>
        </w:rPr>
        <w:t>200</w:t>
      </w:r>
      <w:r>
        <w:rPr>
          <w:rFonts w:ascii="Arial" w:eastAsia="等线" w:hAnsi="Arial" w:cs="Arial"/>
          <w:sz w:val="22"/>
        </w:rPr>
        <w:t>万退给你，这不就相当于一个</w:t>
      </w:r>
      <w:r>
        <w:rPr>
          <w:rFonts w:ascii="Arial" w:eastAsia="等线" w:hAnsi="Arial" w:cs="Arial"/>
          <w:sz w:val="22"/>
        </w:rPr>
        <w:t>5%</w:t>
      </w:r>
      <w:r>
        <w:rPr>
          <w:rFonts w:ascii="Arial" w:eastAsia="等线" w:hAnsi="Arial" w:cs="Arial"/>
          <w:sz w:val="22"/>
        </w:rPr>
        <w:t>利率的</w:t>
      </w:r>
      <w:r>
        <w:rPr>
          <w:rFonts w:ascii="Arial" w:eastAsia="等线" w:hAnsi="Arial" w:cs="Arial"/>
          <w:sz w:val="22"/>
        </w:rPr>
        <w:t>10</w:t>
      </w:r>
      <w:r>
        <w:rPr>
          <w:rFonts w:ascii="Arial" w:eastAsia="等线" w:hAnsi="Arial" w:cs="Arial"/>
          <w:sz w:val="22"/>
        </w:rPr>
        <w:t>年期债券吗？而且在这</w:t>
      </w:r>
      <w:r>
        <w:rPr>
          <w:rFonts w:ascii="Arial" w:eastAsia="等线" w:hAnsi="Arial" w:cs="Arial"/>
          <w:sz w:val="22"/>
        </w:rPr>
        <w:t>10</w:t>
      </w:r>
      <w:r>
        <w:rPr>
          <w:rFonts w:ascii="Arial" w:eastAsia="等线" w:hAnsi="Arial" w:cs="Arial"/>
          <w:sz w:val="22"/>
        </w:rPr>
        <w:t>年过程中，你也可以随时把这个印钞机转让出去，拿去卖二手，那这个二手印钞机的定价问题，就是现在债券市场的定价逻辑。</w:t>
      </w:r>
    </w:p>
    <w:p w14:paraId="073CBD6E" w14:textId="1939C70F" w:rsidR="00654CA2" w:rsidRDefault="00654CA2">
      <w:pPr>
        <w:spacing w:before="120" w:after="120" w:line="288" w:lineRule="auto"/>
        <w:jc w:val="left"/>
        <w:rPr>
          <w:rFonts w:hint="eastAsia"/>
        </w:rPr>
      </w:pPr>
      <w:r>
        <w:rPr>
          <w:noProof/>
        </w:rPr>
        <w:drawing>
          <wp:inline distT="0" distB="0" distL="0" distR="0" wp14:anchorId="589640B2" wp14:editId="40236327">
            <wp:extent cx="5273675" cy="290131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3675" cy="2901315"/>
                    </a:xfrm>
                    <a:prstGeom prst="rect">
                      <a:avLst/>
                    </a:prstGeom>
                  </pic:spPr>
                </pic:pic>
              </a:graphicData>
            </a:graphic>
          </wp:inline>
        </w:drawing>
      </w:r>
    </w:p>
    <w:p w14:paraId="23196F0D" w14:textId="77777777" w:rsidR="003D4038" w:rsidRDefault="0054729C">
      <w:pPr>
        <w:spacing w:before="120" w:after="120" w:line="288" w:lineRule="auto"/>
        <w:jc w:val="left"/>
      </w:pPr>
      <w:r>
        <w:rPr>
          <w:rFonts w:ascii="Arial" w:eastAsia="等线" w:hAnsi="Arial" w:cs="Arial"/>
          <w:sz w:val="22"/>
        </w:rPr>
        <w:t>那我们再看看公司的估值，是不是也能套用这个印钞机的估值模型。我们可以把公司看成是一个具有成长性的印钞机，因为公司经营可以持续增长，今年能给股东赚</w:t>
      </w:r>
      <w:r>
        <w:rPr>
          <w:rFonts w:ascii="Arial" w:eastAsia="等线" w:hAnsi="Arial" w:cs="Arial"/>
          <w:sz w:val="22"/>
        </w:rPr>
        <w:t>10</w:t>
      </w:r>
      <w:r>
        <w:rPr>
          <w:rFonts w:ascii="Arial" w:eastAsia="等线" w:hAnsi="Arial" w:cs="Arial"/>
          <w:sz w:val="22"/>
        </w:rPr>
        <w:t>个亿，明年可能就赚</w:t>
      </w:r>
      <w:r>
        <w:rPr>
          <w:rFonts w:ascii="Arial" w:eastAsia="等线" w:hAnsi="Arial" w:cs="Arial"/>
          <w:sz w:val="22"/>
        </w:rPr>
        <w:t>12</w:t>
      </w:r>
      <w:r>
        <w:rPr>
          <w:rFonts w:ascii="Arial" w:eastAsia="等线" w:hAnsi="Arial" w:cs="Arial"/>
          <w:sz w:val="22"/>
        </w:rPr>
        <w:t>个亿，第三年可能就赚</w:t>
      </w:r>
      <w:r>
        <w:rPr>
          <w:rFonts w:ascii="Arial" w:eastAsia="等线" w:hAnsi="Arial" w:cs="Arial"/>
          <w:sz w:val="22"/>
        </w:rPr>
        <w:t>14</w:t>
      </w:r>
      <w:r>
        <w:rPr>
          <w:rFonts w:ascii="Arial" w:eastAsia="等线" w:hAnsi="Arial" w:cs="Arial"/>
          <w:sz w:val="22"/>
        </w:rPr>
        <w:t>个亿，未来还能赚更多。那我们是不是可以把这个现金流折现的方法套用到公司的估值上去，我们把公司未来预计能赚到的所有的钱全部折现到现在，这不就是相当于公司当前的价值吗？</w:t>
      </w:r>
    </w:p>
    <w:p w14:paraId="67E34887" w14:textId="77777777" w:rsidR="004C4B6B" w:rsidRDefault="0054729C">
      <w:pPr>
        <w:spacing w:before="120" w:after="120" w:line="288" w:lineRule="auto"/>
        <w:jc w:val="left"/>
        <w:rPr>
          <w:rFonts w:ascii="Arial" w:eastAsia="等线" w:hAnsi="Arial" w:cs="Arial"/>
          <w:sz w:val="22"/>
        </w:rPr>
      </w:pPr>
      <w:r>
        <w:rPr>
          <w:rFonts w:ascii="Arial" w:eastAsia="等线" w:hAnsi="Arial" w:cs="Arial"/>
          <w:sz w:val="22"/>
        </w:rPr>
        <w:t>讲到这里的话，现金流折现的原理应该能听明白了吧。</w:t>
      </w:r>
    </w:p>
    <w:p w14:paraId="75A6B1AF" w14:textId="52A354AD" w:rsidR="004C4B6B" w:rsidRDefault="004C4B6B">
      <w:pPr>
        <w:spacing w:before="120" w:after="120" w:line="288" w:lineRule="auto"/>
        <w:jc w:val="left"/>
        <w:rPr>
          <w:rFonts w:ascii="Arial" w:eastAsia="等线" w:hAnsi="Arial" w:cs="Arial"/>
          <w:sz w:val="22"/>
        </w:rPr>
      </w:pPr>
      <w:r>
        <w:rPr>
          <w:noProof/>
        </w:rPr>
        <w:lastRenderedPageBreak/>
        <w:drawing>
          <wp:inline distT="0" distB="0" distL="0" distR="0" wp14:anchorId="5EF451E1" wp14:editId="34E77676">
            <wp:extent cx="5273675" cy="292481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3675" cy="2924810"/>
                    </a:xfrm>
                    <a:prstGeom prst="rect">
                      <a:avLst/>
                    </a:prstGeom>
                  </pic:spPr>
                </pic:pic>
              </a:graphicData>
            </a:graphic>
          </wp:inline>
        </w:drawing>
      </w:r>
    </w:p>
    <w:p w14:paraId="210969A1" w14:textId="77777777" w:rsidR="00EB4120" w:rsidRDefault="0054729C">
      <w:pPr>
        <w:spacing w:before="120" w:after="120" w:line="288" w:lineRule="auto"/>
        <w:jc w:val="left"/>
        <w:rPr>
          <w:rFonts w:ascii="Arial" w:eastAsia="等线" w:hAnsi="Arial" w:cs="Arial"/>
          <w:sz w:val="22"/>
        </w:rPr>
      </w:pPr>
      <w:r>
        <w:rPr>
          <w:rFonts w:ascii="Arial" w:eastAsia="等线" w:hAnsi="Arial" w:cs="Arial"/>
          <w:sz w:val="22"/>
        </w:rPr>
        <w:t>通过现金流折现的公式，我们能提炼出影响资产估值的三个变量。</w:t>
      </w:r>
    </w:p>
    <w:p w14:paraId="21C61BF8" w14:textId="54000D41" w:rsidR="003D4038" w:rsidRDefault="0054729C">
      <w:pPr>
        <w:spacing w:before="120" w:after="120" w:line="288" w:lineRule="auto"/>
        <w:jc w:val="left"/>
      </w:pPr>
      <w:r>
        <w:rPr>
          <w:rFonts w:ascii="Arial" w:eastAsia="等线" w:hAnsi="Arial" w:cs="Arial"/>
          <w:sz w:val="22"/>
        </w:rPr>
        <w:t>第一个变量是</w:t>
      </w:r>
      <w:r w:rsidRPr="00EB4120">
        <w:rPr>
          <w:rFonts w:ascii="Arial" w:eastAsia="等线" w:hAnsi="Arial" w:cs="Arial"/>
          <w:b/>
          <w:bCs/>
          <w:sz w:val="22"/>
        </w:rPr>
        <w:t>持续经营时间</w:t>
      </w:r>
      <w:r>
        <w:rPr>
          <w:rFonts w:ascii="Arial" w:eastAsia="等线" w:hAnsi="Arial" w:cs="Arial"/>
          <w:sz w:val="22"/>
        </w:rPr>
        <w:t>，如果印钞机的使用寿命不是</w:t>
      </w:r>
      <w:r>
        <w:rPr>
          <w:rFonts w:ascii="Arial" w:eastAsia="等线" w:hAnsi="Arial" w:cs="Arial"/>
          <w:sz w:val="22"/>
        </w:rPr>
        <w:t>10</w:t>
      </w:r>
      <w:r>
        <w:rPr>
          <w:rFonts w:ascii="Arial" w:eastAsia="等线" w:hAnsi="Arial" w:cs="Arial"/>
          <w:sz w:val="22"/>
        </w:rPr>
        <w:t>年，而是</w:t>
      </w:r>
      <w:r>
        <w:rPr>
          <w:rFonts w:ascii="Arial" w:eastAsia="等线" w:hAnsi="Arial" w:cs="Arial"/>
          <w:sz w:val="22"/>
        </w:rPr>
        <w:t>20</w:t>
      </w:r>
      <w:r>
        <w:rPr>
          <w:rFonts w:ascii="Arial" w:eastAsia="等线" w:hAnsi="Arial" w:cs="Arial"/>
          <w:sz w:val="22"/>
        </w:rPr>
        <w:t>年，或者是可以永久性使用的，那未来的资金折现到今天，这个金额是不是会变得更高？</w:t>
      </w:r>
    </w:p>
    <w:p w14:paraId="482BAF31" w14:textId="6857219F" w:rsidR="003D4038" w:rsidRDefault="0054729C">
      <w:pPr>
        <w:spacing w:before="120" w:after="120" w:line="288" w:lineRule="auto"/>
        <w:jc w:val="left"/>
        <w:rPr>
          <w:rFonts w:ascii="Arial" w:eastAsia="等线" w:hAnsi="Arial" w:cs="Arial"/>
          <w:sz w:val="22"/>
        </w:rPr>
      </w:pPr>
      <w:r>
        <w:rPr>
          <w:rFonts w:ascii="Arial" w:eastAsia="等线" w:hAnsi="Arial" w:cs="Arial"/>
          <w:sz w:val="22"/>
        </w:rPr>
        <w:t>第二个变量是</w:t>
      </w:r>
      <w:r w:rsidRPr="00F74AAF">
        <w:rPr>
          <w:rFonts w:ascii="Arial" w:eastAsia="等线" w:hAnsi="Arial" w:cs="Arial"/>
          <w:b/>
          <w:bCs/>
          <w:sz w:val="22"/>
        </w:rPr>
        <w:t>成长性</w:t>
      </w:r>
      <w:r>
        <w:rPr>
          <w:rFonts w:ascii="Arial" w:eastAsia="等线" w:hAnsi="Arial" w:cs="Arial"/>
          <w:sz w:val="22"/>
        </w:rPr>
        <w:t>，我们讲这个印钞机的案例，设定是每年都印钞</w:t>
      </w:r>
      <w:r>
        <w:rPr>
          <w:rFonts w:ascii="Arial" w:eastAsia="等线" w:hAnsi="Arial" w:cs="Arial"/>
          <w:sz w:val="22"/>
        </w:rPr>
        <w:t>10</w:t>
      </w:r>
      <w:r>
        <w:rPr>
          <w:rFonts w:ascii="Arial" w:eastAsia="等线" w:hAnsi="Arial" w:cs="Arial"/>
          <w:sz w:val="22"/>
        </w:rPr>
        <w:t>万元，没有涉及到成长性。那我们改一下设定，如果印钞机每年能印的金额是逐年递增的呢，那未来的资金折现到今天的价格也会高很多。我们可以重新计算一下，假定印钞机的印钞量是逐年递增的，第一年是</w:t>
      </w:r>
      <w:r>
        <w:rPr>
          <w:rFonts w:ascii="Arial" w:eastAsia="等线" w:hAnsi="Arial" w:cs="Arial"/>
          <w:sz w:val="22"/>
        </w:rPr>
        <w:t>10</w:t>
      </w:r>
      <w:r>
        <w:rPr>
          <w:rFonts w:ascii="Arial" w:eastAsia="等线" w:hAnsi="Arial" w:cs="Arial"/>
          <w:sz w:val="22"/>
        </w:rPr>
        <w:t>万，第二年是</w:t>
      </w:r>
      <w:r>
        <w:rPr>
          <w:rFonts w:ascii="Arial" w:eastAsia="等线" w:hAnsi="Arial" w:cs="Arial"/>
          <w:sz w:val="22"/>
        </w:rPr>
        <w:t>11</w:t>
      </w:r>
      <w:r>
        <w:rPr>
          <w:rFonts w:ascii="Arial" w:eastAsia="等线" w:hAnsi="Arial" w:cs="Arial"/>
          <w:sz w:val="22"/>
        </w:rPr>
        <w:t>万，以此类推，那最后计算出来的折现金额是</w:t>
      </w:r>
      <w:r>
        <w:rPr>
          <w:rFonts w:ascii="Arial" w:eastAsia="等线" w:hAnsi="Arial" w:cs="Arial"/>
          <w:sz w:val="22"/>
        </w:rPr>
        <w:t>121.6</w:t>
      </w:r>
      <w:r>
        <w:rPr>
          <w:rFonts w:ascii="Arial" w:eastAsia="等线" w:hAnsi="Arial" w:cs="Arial"/>
          <w:sz w:val="22"/>
        </w:rPr>
        <w:t>万，要远高于之前的</w:t>
      </w:r>
      <w:r>
        <w:rPr>
          <w:rFonts w:ascii="Arial" w:eastAsia="等线" w:hAnsi="Arial" w:cs="Arial"/>
          <w:sz w:val="22"/>
        </w:rPr>
        <w:t>85.3</w:t>
      </w:r>
      <w:r>
        <w:rPr>
          <w:rFonts w:ascii="Arial" w:eastAsia="等线" w:hAnsi="Arial" w:cs="Arial"/>
          <w:sz w:val="22"/>
        </w:rPr>
        <w:t>万。</w:t>
      </w:r>
    </w:p>
    <w:p w14:paraId="71B1BC82" w14:textId="068BA46C" w:rsidR="00BA4154" w:rsidRDefault="00BA4154">
      <w:pPr>
        <w:spacing w:before="120" w:after="120" w:line="288" w:lineRule="auto"/>
        <w:jc w:val="left"/>
        <w:rPr>
          <w:rFonts w:hint="eastAsia"/>
        </w:rPr>
      </w:pPr>
      <w:r>
        <w:rPr>
          <w:noProof/>
        </w:rPr>
        <w:drawing>
          <wp:inline distT="0" distB="0" distL="0" distR="0" wp14:anchorId="362F7044" wp14:editId="41D15D2C">
            <wp:extent cx="5273675" cy="292354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3675" cy="2923540"/>
                    </a:xfrm>
                    <a:prstGeom prst="rect">
                      <a:avLst/>
                    </a:prstGeom>
                  </pic:spPr>
                </pic:pic>
              </a:graphicData>
            </a:graphic>
          </wp:inline>
        </w:drawing>
      </w:r>
    </w:p>
    <w:p w14:paraId="4EECCA2F" w14:textId="77777777" w:rsidR="003D4038" w:rsidRDefault="0054729C">
      <w:pPr>
        <w:spacing w:before="120" w:after="120" w:line="288" w:lineRule="auto"/>
        <w:jc w:val="left"/>
      </w:pPr>
      <w:r>
        <w:rPr>
          <w:rFonts w:ascii="Arial" w:eastAsia="等线" w:hAnsi="Arial" w:cs="Arial"/>
          <w:sz w:val="22"/>
        </w:rPr>
        <w:t>第三个变量是</w:t>
      </w:r>
      <w:r w:rsidRPr="00F74AAF">
        <w:rPr>
          <w:rFonts w:ascii="Arial" w:eastAsia="等线" w:hAnsi="Arial" w:cs="Arial"/>
          <w:b/>
          <w:bCs/>
          <w:sz w:val="22"/>
        </w:rPr>
        <w:t>折现率</w:t>
      </w:r>
      <w:r>
        <w:rPr>
          <w:rFonts w:ascii="Arial" w:eastAsia="等线" w:hAnsi="Arial" w:cs="Arial"/>
          <w:sz w:val="22"/>
        </w:rPr>
        <w:t>，我们刚刚讲印钞机的案例，折现率是按定期理财</w:t>
      </w:r>
      <w:r>
        <w:rPr>
          <w:rFonts w:ascii="Arial" w:eastAsia="等线" w:hAnsi="Arial" w:cs="Arial"/>
          <w:sz w:val="22"/>
        </w:rPr>
        <w:t>3%</w:t>
      </w:r>
      <w:r>
        <w:rPr>
          <w:rFonts w:ascii="Arial" w:eastAsia="等线" w:hAnsi="Arial" w:cs="Arial"/>
          <w:sz w:val="22"/>
        </w:rPr>
        <w:t>的收益率来计算的，因为这个印钞机的案例我们没有过多的考虑风险。但如果我们要计算上市公司的现金流折现，折现率就不能简单的使用理财的收益率了，我们还要考虑风险的问</w:t>
      </w:r>
      <w:r>
        <w:rPr>
          <w:rFonts w:ascii="Arial" w:eastAsia="等线" w:hAnsi="Arial" w:cs="Arial"/>
          <w:sz w:val="22"/>
        </w:rPr>
        <w:lastRenderedPageBreak/>
        <w:t>题，折现率通常由无风险利率和风险溢价组成。</w:t>
      </w:r>
    </w:p>
    <w:p w14:paraId="6D154FAD" w14:textId="77777777" w:rsidR="003D4038" w:rsidRDefault="0054729C">
      <w:pPr>
        <w:spacing w:before="120" w:after="120" w:line="288" w:lineRule="auto"/>
        <w:jc w:val="left"/>
      </w:pPr>
      <w:r>
        <w:rPr>
          <w:rFonts w:ascii="Arial" w:eastAsia="等线" w:hAnsi="Arial" w:cs="Arial"/>
          <w:sz w:val="22"/>
        </w:rPr>
        <w:t>逻辑很简单，因为投资做生意是要承担风险的，如果生意的风险过高的话，那我们投资这个生意，就需要压低投资的价格来弥补风险可能造成的潜在损失。从现金流的公式中我们也能看到，折现率处于分母的位置，如果折现率比较高的话，那未来的现金流折现到今天的现值就会降低很多。刚刚我们计算印钞机的案例，使用的折现率是</w:t>
      </w:r>
      <w:r>
        <w:rPr>
          <w:rFonts w:ascii="Arial" w:eastAsia="等线" w:hAnsi="Arial" w:cs="Arial"/>
          <w:sz w:val="22"/>
        </w:rPr>
        <w:t>3%</w:t>
      </w:r>
      <w:r>
        <w:rPr>
          <w:rFonts w:ascii="Arial" w:eastAsia="等线" w:hAnsi="Arial" w:cs="Arial"/>
          <w:sz w:val="22"/>
        </w:rPr>
        <w:t>，如果我们把折现率上调到</w:t>
      </w:r>
      <w:r>
        <w:rPr>
          <w:rFonts w:ascii="Arial" w:eastAsia="等线" w:hAnsi="Arial" w:cs="Arial"/>
          <w:sz w:val="22"/>
        </w:rPr>
        <w:t>8%</w:t>
      </w:r>
      <w:r>
        <w:rPr>
          <w:rFonts w:ascii="Arial" w:eastAsia="等线" w:hAnsi="Arial" w:cs="Arial"/>
          <w:sz w:val="22"/>
        </w:rPr>
        <w:t>，那计算出来的结果就是</w:t>
      </w:r>
      <w:r>
        <w:rPr>
          <w:rFonts w:ascii="Arial" w:eastAsia="等线" w:hAnsi="Arial" w:cs="Arial"/>
          <w:sz w:val="22"/>
        </w:rPr>
        <w:t>67.1</w:t>
      </w:r>
      <w:r>
        <w:rPr>
          <w:rFonts w:ascii="Arial" w:eastAsia="等线" w:hAnsi="Arial" w:cs="Arial"/>
          <w:sz w:val="22"/>
        </w:rPr>
        <w:t>万，要远低于之前计算的</w:t>
      </w:r>
      <w:r>
        <w:rPr>
          <w:rFonts w:ascii="Arial" w:eastAsia="等线" w:hAnsi="Arial" w:cs="Arial"/>
          <w:sz w:val="22"/>
        </w:rPr>
        <w:t>85.3</w:t>
      </w:r>
      <w:r>
        <w:rPr>
          <w:rFonts w:ascii="Arial" w:eastAsia="等线" w:hAnsi="Arial" w:cs="Arial"/>
          <w:sz w:val="22"/>
        </w:rPr>
        <w:t>万。</w:t>
      </w:r>
    </w:p>
    <w:p w14:paraId="10DDDA6A" w14:textId="77777777" w:rsidR="00812DCA" w:rsidRDefault="0054729C">
      <w:pPr>
        <w:spacing w:before="120" w:after="120" w:line="288" w:lineRule="auto"/>
        <w:jc w:val="left"/>
        <w:rPr>
          <w:rFonts w:ascii="Arial" w:eastAsia="等线" w:hAnsi="Arial" w:cs="Arial"/>
          <w:sz w:val="22"/>
        </w:rPr>
      </w:pPr>
      <w:r w:rsidRPr="00800A30">
        <w:rPr>
          <w:rFonts w:ascii="Arial" w:eastAsia="等线" w:hAnsi="Arial" w:cs="Arial"/>
          <w:b/>
          <w:bCs/>
          <w:sz w:val="22"/>
        </w:rPr>
        <w:t>折现率可以理解为投资者要求的必要回报率</w:t>
      </w:r>
      <w:r>
        <w:rPr>
          <w:rFonts w:ascii="Arial" w:eastAsia="等线" w:hAnsi="Arial" w:cs="Arial"/>
          <w:sz w:val="22"/>
        </w:rPr>
        <w:t>，</w:t>
      </w:r>
      <w:r w:rsidRPr="000F3384">
        <w:rPr>
          <w:rFonts w:ascii="Arial" w:eastAsia="等线" w:hAnsi="Arial" w:cs="Arial"/>
          <w:b/>
          <w:bCs/>
          <w:sz w:val="22"/>
        </w:rPr>
        <w:t>反映资金的时间价值和投资风险</w:t>
      </w:r>
      <w:r>
        <w:rPr>
          <w:rFonts w:ascii="Arial" w:eastAsia="等线" w:hAnsi="Arial" w:cs="Arial"/>
          <w:sz w:val="22"/>
        </w:rPr>
        <w:t>。折现率的多少通常使用加权平均资本成本或资本资产定价模型来计算。</w:t>
      </w:r>
    </w:p>
    <w:p w14:paraId="659EA18C" w14:textId="2C3F3B97" w:rsidR="003D4038" w:rsidRDefault="0054729C">
      <w:pPr>
        <w:spacing w:before="120" w:after="120" w:line="288" w:lineRule="auto"/>
        <w:jc w:val="left"/>
      </w:pPr>
      <w:r w:rsidRPr="00812DCA">
        <w:rPr>
          <w:rFonts w:ascii="Arial" w:eastAsia="等线" w:hAnsi="Arial" w:cs="Arial"/>
          <w:b/>
          <w:bCs/>
          <w:sz w:val="22"/>
        </w:rPr>
        <w:t>如果你作为初学者，现在只需要记清楚这个概念就可以了，折现率的具体计算公式是非常复杂的，非财务专业者且没有数学基本功的人，短期内是很难理解这个公式的，所以我建议就先不在这个细节上浪费时间</w:t>
      </w:r>
      <w:r>
        <w:rPr>
          <w:rFonts w:ascii="Arial" w:eastAsia="等线" w:hAnsi="Arial" w:cs="Arial"/>
          <w:sz w:val="22"/>
        </w:rPr>
        <w:t>。</w:t>
      </w:r>
    </w:p>
    <w:p w14:paraId="11A861E3" w14:textId="5536D297" w:rsidR="003D4038" w:rsidRDefault="0054729C">
      <w:pPr>
        <w:spacing w:before="120" w:after="120" w:line="288" w:lineRule="auto"/>
        <w:jc w:val="left"/>
        <w:rPr>
          <w:rFonts w:ascii="Arial" w:eastAsia="等线" w:hAnsi="Arial" w:cs="Arial"/>
          <w:sz w:val="22"/>
        </w:rPr>
      </w:pPr>
      <w:r>
        <w:rPr>
          <w:rFonts w:ascii="Arial" w:eastAsia="等线" w:hAnsi="Arial" w:cs="Arial"/>
          <w:sz w:val="22"/>
        </w:rPr>
        <w:t>因为现在的</w:t>
      </w:r>
      <w:r>
        <w:rPr>
          <w:rFonts w:ascii="Arial" w:eastAsia="等线" w:hAnsi="Arial" w:cs="Arial"/>
          <w:sz w:val="22"/>
        </w:rPr>
        <w:t>AI</w:t>
      </w:r>
      <w:r>
        <w:rPr>
          <w:rFonts w:ascii="Arial" w:eastAsia="等线" w:hAnsi="Arial" w:cs="Arial"/>
          <w:sz w:val="22"/>
        </w:rPr>
        <w:t>工具都还挺好用的，我们可以直接让</w:t>
      </w:r>
      <w:r>
        <w:rPr>
          <w:rFonts w:ascii="Arial" w:eastAsia="等线" w:hAnsi="Arial" w:cs="Arial"/>
          <w:sz w:val="22"/>
        </w:rPr>
        <w:t>AI</w:t>
      </w:r>
      <w:r>
        <w:rPr>
          <w:rFonts w:ascii="Arial" w:eastAsia="等线" w:hAnsi="Arial" w:cs="Arial"/>
          <w:sz w:val="22"/>
        </w:rPr>
        <w:t>来帮忙计算企业合适的折现率是多少。比如说我后面会拿茅台的实际数据作为分析案例，那我们直接问</w:t>
      </w:r>
      <w:r>
        <w:rPr>
          <w:rFonts w:ascii="Arial" w:eastAsia="等线" w:hAnsi="Arial" w:cs="Arial"/>
          <w:sz w:val="22"/>
        </w:rPr>
        <w:t>AI</w:t>
      </w:r>
      <w:r>
        <w:rPr>
          <w:rFonts w:ascii="Arial" w:eastAsia="等线" w:hAnsi="Arial" w:cs="Arial"/>
          <w:sz w:val="22"/>
        </w:rPr>
        <w:t>：如果要使用自由现金流折现法计算茅台的合理估值，那折现率我们应该用多少比较合适呢？</w:t>
      </w:r>
      <w:r>
        <w:rPr>
          <w:rFonts w:ascii="Arial" w:eastAsia="等线" w:hAnsi="Arial" w:cs="Arial"/>
          <w:sz w:val="22"/>
        </w:rPr>
        <w:t>AI</w:t>
      </w:r>
      <w:r>
        <w:rPr>
          <w:rFonts w:ascii="Arial" w:eastAsia="等线" w:hAnsi="Arial" w:cs="Arial"/>
          <w:sz w:val="22"/>
        </w:rPr>
        <w:t>就会直接告诉你合理的范围是</w:t>
      </w:r>
      <w:r>
        <w:rPr>
          <w:rFonts w:ascii="Arial" w:eastAsia="等线" w:hAnsi="Arial" w:cs="Arial"/>
          <w:sz w:val="22"/>
        </w:rPr>
        <w:t>8%</w:t>
      </w:r>
      <w:r>
        <w:rPr>
          <w:rFonts w:ascii="Arial" w:eastAsia="等线" w:hAnsi="Arial" w:cs="Arial"/>
          <w:sz w:val="22"/>
        </w:rPr>
        <w:t>到</w:t>
      </w:r>
      <w:r>
        <w:rPr>
          <w:rFonts w:ascii="Arial" w:eastAsia="等线" w:hAnsi="Arial" w:cs="Arial"/>
          <w:sz w:val="22"/>
        </w:rPr>
        <w:t>9%</w:t>
      </w:r>
      <w:r>
        <w:rPr>
          <w:rFonts w:ascii="Arial" w:eastAsia="等线" w:hAnsi="Arial" w:cs="Arial"/>
          <w:sz w:val="22"/>
        </w:rPr>
        <w:t>。那我们就先把这个现金流折现的原理搞懂，具体的算法细节可以先让</w:t>
      </w:r>
      <w:r>
        <w:rPr>
          <w:rFonts w:ascii="Arial" w:eastAsia="等线" w:hAnsi="Arial" w:cs="Arial"/>
          <w:sz w:val="22"/>
        </w:rPr>
        <w:t>AI</w:t>
      </w:r>
      <w:r>
        <w:rPr>
          <w:rFonts w:ascii="Arial" w:eastAsia="等线" w:hAnsi="Arial" w:cs="Arial"/>
          <w:sz w:val="22"/>
        </w:rPr>
        <w:t>帮忙算，等后期熟练掌握了，如果我们有兴趣的话，可以再回头来钻研。</w:t>
      </w:r>
    </w:p>
    <w:p w14:paraId="3339CAFD" w14:textId="63FAC7EE" w:rsidR="001077E1" w:rsidRDefault="001077E1">
      <w:pPr>
        <w:spacing w:before="120" w:after="120" w:line="288" w:lineRule="auto"/>
        <w:jc w:val="left"/>
        <w:rPr>
          <w:rFonts w:hint="eastAsia"/>
        </w:rPr>
      </w:pPr>
      <w:r>
        <w:rPr>
          <w:noProof/>
        </w:rPr>
        <w:drawing>
          <wp:inline distT="0" distB="0" distL="0" distR="0" wp14:anchorId="26D4D11A" wp14:editId="3A5627E1">
            <wp:extent cx="5273675" cy="310070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3675" cy="3100705"/>
                    </a:xfrm>
                    <a:prstGeom prst="rect">
                      <a:avLst/>
                    </a:prstGeom>
                  </pic:spPr>
                </pic:pic>
              </a:graphicData>
            </a:graphic>
          </wp:inline>
        </w:drawing>
      </w:r>
    </w:p>
    <w:p w14:paraId="03BFF5C5" w14:textId="494773EB" w:rsidR="003D4038" w:rsidRPr="001077E1" w:rsidRDefault="0054729C">
      <w:pPr>
        <w:spacing w:before="120" w:after="120" w:line="288" w:lineRule="auto"/>
        <w:jc w:val="left"/>
        <w:rPr>
          <w:rFonts w:ascii="Arial" w:eastAsia="等线" w:hAnsi="Arial" w:cs="Arial"/>
          <w:sz w:val="22"/>
        </w:rPr>
      </w:pPr>
      <w:r>
        <w:rPr>
          <w:rFonts w:ascii="Arial" w:eastAsia="等线" w:hAnsi="Arial" w:cs="Arial"/>
          <w:sz w:val="22"/>
        </w:rPr>
        <w:t>具体公司除了折现率之外，我再用案例的方式来讲讲</w:t>
      </w:r>
      <w:r w:rsidRPr="00096446">
        <w:rPr>
          <w:rFonts w:ascii="Arial" w:eastAsia="等线" w:hAnsi="Arial" w:cs="Arial"/>
          <w:b/>
          <w:bCs/>
          <w:sz w:val="22"/>
        </w:rPr>
        <w:t>持续性</w:t>
      </w:r>
      <w:r>
        <w:rPr>
          <w:rFonts w:ascii="Arial" w:eastAsia="等线" w:hAnsi="Arial" w:cs="Arial"/>
          <w:sz w:val="22"/>
        </w:rPr>
        <w:t>和</w:t>
      </w:r>
      <w:r w:rsidRPr="00096446">
        <w:rPr>
          <w:rFonts w:ascii="Arial" w:eastAsia="等线" w:hAnsi="Arial" w:cs="Arial"/>
          <w:b/>
          <w:bCs/>
          <w:sz w:val="22"/>
        </w:rPr>
        <w:t>确定性</w:t>
      </w:r>
      <w:r>
        <w:rPr>
          <w:rFonts w:ascii="Arial" w:eastAsia="等线" w:hAnsi="Arial" w:cs="Arial"/>
          <w:sz w:val="22"/>
        </w:rPr>
        <w:t>对公司估值的影响。</w:t>
      </w:r>
      <w:r>
        <w:rPr>
          <w:rFonts w:ascii="Arial" w:eastAsia="等线" w:hAnsi="Arial" w:cs="Arial"/>
          <w:sz w:val="22"/>
        </w:rPr>
        <w:t>A</w:t>
      </w:r>
      <w:r>
        <w:rPr>
          <w:rFonts w:ascii="Arial" w:eastAsia="等线" w:hAnsi="Arial" w:cs="Arial"/>
          <w:sz w:val="22"/>
        </w:rPr>
        <w:t>股中最具有持续性的代表性公司，我觉得是长江电力。这家公司就是长江上的</w:t>
      </w:r>
      <w:r>
        <w:rPr>
          <w:rFonts w:ascii="Arial" w:eastAsia="等线" w:hAnsi="Arial" w:cs="Arial"/>
          <w:sz w:val="22"/>
        </w:rPr>
        <w:t>6</w:t>
      </w:r>
      <w:r>
        <w:rPr>
          <w:rFonts w:ascii="Arial" w:eastAsia="等线" w:hAnsi="Arial" w:cs="Arial"/>
          <w:sz w:val="22"/>
        </w:rPr>
        <w:t>个大型水电站，其中三峡水电站是</w:t>
      </w:r>
      <w:r>
        <w:rPr>
          <w:rFonts w:ascii="Arial" w:eastAsia="等线" w:hAnsi="Arial" w:cs="Arial"/>
          <w:sz w:val="22"/>
        </w:rPr>
        <w:t>2003</w:t>
      </w:r>
      <w:r>
        <w:rPr>
          <w:rFonts w:ascii="Arial" w:eastAsia="等线" w:hAnsi="Arial" w:cs="Arial"/>
          <w:sz w:val="22"/>
        </w:rPr>
        <w:t>年开始投产的，当时的使用寿命是</w:t>
      </w:r>
      <w:r>
        <w:rPr>
          <w:rFonts w:ascii="Arial" w:eastAsia="等线" w:hAnsi="Arial" w:cs="Arial"/>
          <w:sz w:val="22"/>
        </w:rPr>
        <w:t>100</w:t>
      </w:r>
      <w:r>
        <w:rPr>
          <w:rFonts w:ascii="Arial" w:eastAsia="等线" w:hAnsi="Arial" w:cs="Arial"/>
          <w:sz w:val="22"/>
        </w:rPr>
        <w:t>年，而且有团队不断的进行维护，理论上使用寿命是可以超过</w:t>
      </w:r>
      <w:r>
        <w:rPr>
          <w:rFonts w:ascii="Arial" w:eastAsia="等线" w:hAnsi="Arial" w:cs="Arial"/>
          <w:sz w:val="22"/>
        </w:rPr>
        <w:t>150</w:t>
      </w:r>
      <w:r>
        <w:rPr>
          <w:rFonts w:ascii="Arial" w:eastAsia="等线" w:hAnsi="Arial" w:cs="Arial"/>
          <w:sz w:val="22"/>
        </w:rPr>
        <w:t>年的。只要能源结构不发生重大变化，这个公司持续经营个上百年应该是问题不大的。</w:t>
      </w:r>
    </w:p>
    <w:p w14:paraId="764431CC" w14:textId="3CC3B8BE" w:rsidR="003D4038" w:rsidRDefault="0054729C">
      <w:pPr>
        <w:spacing w:before="120" w:after="120" w:line="288" w:lineRule="auto"/>
        <w:jc w:val="left"/>
        <w:rPr>
          <w:rFonts w:ascii="Arial" w:eastAsia="等线" w:hAnsi="Arial" w:cs="Arial"/>
          <w:sz w:val="22"/>
        </w:rPr>
      </w:pPr>
      <w:r>
        <w:rPr>
          <w:rFonts w:ascii="Arial" w:eastAsia="等线" w:hAnsi="Arial" w:cs="Arial"/>
          <w:sz w:val="22"/>
        </w:rPr>
        <w:lastRenderedPageBreak/>
        <w:t>但是发电量是存在设计上限的，公司未来的增长无非就是新建发电站以及电力的价格上涨，所以这个公司的业务实际上没什么成长性。但是长江电力的估值就一直很坚挺，这几年公司的股价一直都涨得非常好，市场上给这个公司的估值都一直比较高，就是因为这个公司的持续性足够高，虽然它的成长性不足，但持续性高得离谱，预计可以经营百年以上，这么多年赚到的钱都折现到今天，自然价值非常高。</w:t>
      </w:r>
    </w:p>
    <w:p w14:paraId="3B932E9C" w14:textId="7DBFF33F" w:rsidR="00D04055" w:rsidRDefault="00D04055">
      <w:pPr>
        <w:spacing w:before="120" w:after="120" w:line="288" w:lineRule="auto"/>
        <w:jc w:val="left"/>
        <w:rPr>
          <w:rFonts w:hint="eastAsia"/>
        </w:rPr>
      </w:pPr>
      <w:r>
        <w:rPr>
          <w:noProof/>
        </w:rPr>
        <w:drawing>
          <wp:inline distT="0" distB="0" distL="0" distR="0" wp14:anchorId="47E3B41E" wp14:editId="2BD813AE">
            <wp:extent cx="5273675" cy="315785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3675" cy="3157855"/>
                    </a:xfrm>
                    <a:prstGeom prst="rect">
                      <a:avLst/>
                    </a:prstGeom>
                  </pic:spPr>
                </pic:pic>
              </a:graphicData>
            </a:graphic>
          </wp:inline>
        </w:drawing>
      </w:r>
    </w:p>
    <w:p w14:paraId="313757E5" w14:textId="77777777" w:rsidR="003D4038" w:rsidRDefault="0054729C">
      <w:pPr>
        <w:spacing w:before="120" w:after="120" w:line="288" w:lineRule="auto"/>
        <w:jc w:val="left"/>
      </w:pPr>
      <w:r>
        <w:rPr>
          <w:rFonts w:ascii="Arial" w:eastAsia="等线" w:hAnsi="Arial" w:cs="Arial"/>
          <w:sz w:val="22"/>
        </w:rPr>
        <w:t>那讲完确定性对公司估值的影响，我们再来看成长性对公司估值的影响。讲到成长性最好的公司，我认为在过去</w:t>
      </w:r>
      <w:r>
        <w:rPr>
          <w:rFonts w:ascii="Arial" w:eastAsia="等线" w:hAnsi="Arial" w:cs="Arial"/>
          <w:sz w:val="22"/>
        </w:rPr>
        <w:t>20</w:t>
      </w:r>
      <w:r>
        <w:rPr>
          <w:rFonts w:ascii="Arial" w:eastAsia="等线" w:hAnsi="Arial" w:cs="Arial"/>
          <w:sz w:val="22"/>
        </w:rPr>
        <w:t>年，国内最具成长性的几家公司中，肯定有一家是茅台。茅台在</w:t>
      </w:r>
      <w:r>
        <w:rPr>
          <w:rFonts w:ascii="Arial" w:eastAsia="等线" w:hAnsi="Arial" w:cs="Arial"/>
          <w:sz w:val="22"/>
        </w:rPr>
        <w:t>2017</w:t>
      </w:r>
      <w:r>
        <w:rPr>
          <w:rFonts w:ascii="Arial" w:eastAsia="等线" w:hAnsi="Arial" w:cs="Arial"/>
          <w:sz w:val="22"/>
        </w:rPr>
        <w:t>年的时候，业绩规模是</w:t>
      </w:r>
      <w:r>
        <w:rPr>
          <w:rFonts w:ascii="Arial" w:eastAsia="等线" w:hAnsi="Arial" w:cs="Arial"/>
          <w:sz w:val="22"/>
        </w:rPr>
        <w:t>600</w:t>
      </w:r>
      <w:r>
        <w:rPr>
          <w:rFonts w:ascii="Arial" w:eastAsia="等线" w:hAnsi="Arial" w:cs="Arial"/>
          <w:sz w:val="22"/>
        </w:rPr>
        <w:t>亿左右，现在是</w:t>
      </w:r>
      <w:r>
        <w:rPr>
          <w:rFonts w:ascii="Arial" w:eastAsia="等线" w:hAnsi="Arial" w:cs="Arial"/>
          <w:sz w:val="22"/>
        </w:rPr>
        <w:t>2025</w:t>
      </w:r>
      <w:r>
        <w:rPr>
          <w:rFonts w:ascii="Arial" w:eastAsia="等线" w:hAnsi="Arial" w:cs="Arial"/>
          <w:sz w:val="22"/>
        </w:rPr>
        <w:t>年了，过去了</w:t>
      </w:r>
      <w:r>
        <w:rPr>
          <w:rFonts w:ascii="Arial" w:eastAsia="等线" w:hAnsi="Arial" w:cs="Arial"/>
          <w:sz w:val="22"/>
        </w:rPr>
        <w:t>8</w:t>
      </w:r>
      <w:r>
        <w:rPr>
          <w:rFonts w:ascii="Arial" w:eastAsia="等线" w:hAnsi="Arial" w:cs="Arial"/>
          <w:sz w:val="22"/>
        </w:rPr>
        <w:t>年时间，现在茅台一年的业绩能做到</w:t>
      </w:r>
      <w:r>
        <w:rPr>
          <w:rFonts w:ascii="Arial" w:eastAsia="等线" w:hAnsi="Arial" w:cs="Arial"/>
          <w:sz w:val="22"/>
        </w:rPr>
        <w:t>1800</w:t>
      </w:r>
      <w:r>
        <w:rPr>
          <w:rFonts w:ascii="Arial" w:eastAsia="等线" w:hAnsi="Arial" w:cs="Arial"/>
          <w:sz w:val="22"/>
        </w:rPr>
        <w:t>亿，</w:t>
      </w:r>
      <w:r>
        <w:rPr>
          <w:rFonts w:ascii="Arial" w:eastAsia="等线" w:hAnsi="Arial" w:cs="Arial"/>
          <w:sz w:val="22"/>
        </w:rPr>
        <w:t>8</w:t>
      </w:r>
      <w:r>
        <w:rPr>
          <w:rFonts w:ascii="Arial" w:eastAsia="等线" w:hAnsi="Arial" w:cs="Arial"/>
          <w:sz w:val="22"/>
        </w:rPr>
        <w:t>年时间翻了三倍，这个就叫公司的成长性，每一年都比上一年赚的钱多，未来或许会更多。如果未来</w:t>
      </w:r>
      <w:r>
        <w:rPr>
          <w:rFonts w:ascii="Arial" w:eastAsia="等线" w:hAnsi="Arial" w:cs="Arial"/>
          <w:sz w:val="22"/>
        </w:rPr>
        <w:t>8</w:t>
      </w:r>
      <w:r>
        <w:rPr>
          <w:rFonts w:ascii="Arial" w:eastAsia="等线" w:hAnsi="Arial" w:cs="Arial"/>
          <w:sz w:val="22"/>
        </w:rPr>
        <w:t>年茅台能继续保持这个成长性，那套用这个现金流折现的公式，是不是可以算出来折现到今天的金额会非常高。</w:t>
      </w:r>
    </w:p>
    <w:p w14:paraId="3333BE8A" w14:textId="26D45B96" w:rsidR="003D4038" w:rsidRDefault="0054729C">
      <w:pPr>
        <w:spacing w:before="120" w:after="120" w:line="288" w:lineRule="auto"/>
        <w:jc w:val="left"/>
        <w:rPr>
          <w:rFonts w:ascii="Arial" w:eastAsia="等线" w:hAnsi="Arial" w:cs="Arial"/>
          <w:sz w:val="22"/>
        </w:rPr>
      </w:pPr>
      <w:r>
        <w:rPr>
          <w:rFonts w:ascii="Arial" w:eastAsia="等线" w:hAnsi="Arial" w:cs="Arial"/>
          <w:sz w:val="22"/>
        </w:rPr>
        <w:t>讲到这里的话，关于茅台的成长性问题，这里可能会有读者存在不一样的意见。大家可能会说，茅台的成长性是过去式了，现在白酒市场的规模已经饱和了，年轻人也不喝白酒了，未来不一定能够保持这么高的成长性。对于上市公司商业发展趋势的看法，大家有分歧是一件很正常的事情，我们在这个话题上不讨论观点的对错，我只是通过这个商业观点的分歧，告诉大家一个关于估值的重要结论。</w:t>
      </w:r>
    </w:p>
    <w:p w14:paraId="3BCA4A61" w14:textId="176952DF" w:rsidR="00F93BA4" w:rsidRDefault="00F93BA4">
      <w:pPr>
        <w:spacing w:before="120" w:after="120" w:line="288" w:lineRule="auto"/>
        <w:jc w:val="left"/>
        <w:rPr>
          <w:rFonts w:hint="eastAsia"/>
        </w:rPr>
      </w:pPr>
      <w:r>
        <w:rPr>
          <w:noProof/>
        </w:rPr>
        <w:lastRenderedPageBreak/>
        <w:drawing>
          <wp:inline distT="0" distB="0" distL="0" distR="0" wp14:anchorId="3E9CF0BB" wp14:editId="6CCA2046">
            <wp:extent cx="5273675" cy="287845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3675" cy="2878455"/>
                    </a:xfrm>
                    <a:prstGeom prst="rect">
                      <a:avLst/>
                    </a:prstGeom>
                  </pic:spPr>
                </pic:pic>
              </a:graphicData>
            </a:graphic>
          </wp:inline>
        </w:drawing>
      </w:r>
    </w:p>
    <w:p w14:paraId="63217F82" w14:textId="77777777" w:rsidR="003D4038" w:rsidRDefault="0054729C">
      <w:pPr>
        <w:spacing w:before="120" w:after="120" w:line="288" w:lineRule="auto"/>
        <w:jc w:val="left"/>
      </w:pPr>
      <w:r>
        <w:rPr>
          <w:rFonts w:ascii="Arial" w:eastAsia="等线" w:hAnsi="Arial" w:cs="Arial"/>
          <w:sz w:val="22"/>
        </w:rPr>
        <w:t>虽然我们知道了这个现金流折现的公式，我们也无法计算出一个公司准确的价值，因为公司的成长性跟持续性这两者都属于对未来的预测，而未来会发生的事，现在谁又能说得清呢？比如说茅台这个案例，它过去五年的平均增速大概在</w:t>
      </w:r>
      <w:r>
        <w:rPr>
          <w:rFonts w:ascii="Arial" w:eastAsia="等线" w:hAnsi="Arial" w:cs="Arial"/>
          <w:sz w:val="22"/>
        </w:rPr>
        <w:t>15%</w:t>
      </w:r>
      <w:r>
        <w:rPr>
          <w:rFonts w:ascii="Arial" w:eastAsia="等线" w:hAnsi="Arial" w:cs="Arial"/>
          <w:sz w:val="22"/>
        </w:rPr>
        <w:t>左右，那未来的五年是不是也可以保持</w:t>
      </w:r>
      <w:r>
        <w:rPr>
          <w:rFonts w:ascii="Arial" w:eastAsia="等线" w:hAnsi="Arial" w:cs="Arial"/>
          <w:sz w:val="22"/>
        </w:rPr>
        <w:t>15%</w:t>
      </w:r>
      <w:r>
        <w:rPr>
          <w:rFonts w:ascii="Arial" w:eastAsia="等线" w:hAnsi="Arial" w:cs="Arial"/>
          <w:sz w:val="22"/>
        </w:rPr>
        <w:t>的增长？或者说未来五年实体经济不太好，白酒市场的消费持续低迷，茅台的增速会降到</w:t>
      </w:r>
      <w:r>
        <w:rPr>
          <w:rFonts w:ascii="Arial" w:eastAsia="等线" w:hAnsi="Arial" w:cs="Arial"/>
          <w:sz w:val="22"/>
        </w:rPr>
        <w:t>10%</w:t>
      </w:r>
      <w:r>
        <w:rPr>
          <w:rFonts w:ascii="Arial" w:eastAsia="等线" w:hAnsi="Arial" w:cs="Arial"/>
          <w:sz w:val="22"/>
        </w:rPr>
        <w:t>左右，这也很有可能吧？</w:t>
      </w:r>
    </w:p>
    <w:p w14:paraId="17259417" w14:textId="547F6D97" w:rsidR="003D4038" w:rsidRDefault="0054729C">
      <w:pPr>
        <w:spacing w:before="120" w:after="120" w:line="288" w:lineRule="auto"/>
        <w:jc w:val="left"/>
        <w:rPr>
          <w:rFonts w:ascii="Arial" w:eastAsia="等线" w:hAnsi="Arial" w:cs="Arial"/>
          <w:sz w:val="22"/>
        </w:rPr>
      </w:pPr>
      <w:r>
        <w:rPr>
          <w:rFonts w:ascii="Arial" w:eastAsia="等线" w:hAnsi="Arial" w:cs="Arial"/>
          <w:sz w:val="22"/>
        </w:rPr>
        <w:t>又或者说未来的实体经济开始恢复了，居民的消费水平提高，茅台的业绩增长又提升到每年</w:t>
      </w:r>
      <w:r>
        <w:rPr>
          <w:rFonts w:ascii="Arial" w:eastAsia="等线" w:hAnsi="Arial" w:cs="Arial"/>
          <w:sz w:val="22"/>
        </w:rPr>
        <w:t>20%</w:t>
      </w:r>
      <w:r>
        <w:rPr>
          <w:rFonts w:ascii="Arial" w:eastAsia="等线" w:hAnsi="Arial" w:cs="Arial"/>
          <w:sz w:val="22"/>
        </w:rPr>
        <w:t>，这也是有可能的。那这三种可能会发生的增长率，分别用于计算公司未来的现金流折现，是不是会得到三个不一样的数据出来？所以通过这几种可能性的推演，我们只能计算出一个相对合理的范围。</w:t>
      </w:r>
    </w:p>
    <w:p w14:paraId="379C2DC5" w14:textId="7B0A582F" w:rsidR="00D7276D" w:rsidRDefault="00D7276D">
      <w:pPr>
        <w:spacing w:before="120" w:after="120" w:line="288" w:lineRule="auto"/>
        <w:jc w:val="left"/>
        <w:rPr>
          <w:rFonts w:hint="eastAsia"/>
        </w:rPr>
      </w:pPr>
      <w:r>
        <w:rPr>
          <w:noProof/>
        </w:rPr>
        <w:drawing>
          <wp:inline distT="0" distB="0" distL="0" distR="0" wp14:anchorId="56E5FFE7" wp14:editId="3CB97600">
            <wp:extent cx="5273675" cy="290322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3675" cy="2903220"/>
                    </a:xfrm>
                    <a:prstGeom prst="rect">
                      <a:avLst/>
                    </a:prstGeom>
                  </pic:spPr>
                </pic:pic>
              </a:graphicData>
            </a:graphic>
          </wp:inline>
        </w:drawing>
      </w:r>
    </w:p>
    <w:p w14:paraId="17AF057C" w14:textId="77777777" w:rsidR="003D4038" w:rsidRDefault="0054729C">
      <w:pPr>
        <w:spacing w:before="120" w:after="120" w:line="288" w:lineRule="auto"/>
        <w:jc w:val="left"/>
      </w:pPr>
      <w:r>
        <w:rPr>
          <w:rFonts w:ascii="Arial" w:eastAsia="等线" w:hAnsi="Arial" w:cs="Arial"/>
          <w:sz w:val="22"/>
        </w:rPr>
        <w:t>另外，这个地方也告诉大家，</w:t>
      </w:r>
      <w:r w:rsidRPr="008F3953">
        <w:rPr>
          <w:rFonts w:ascii="Arial" w:eastAsia="等线" w:hAnsi="Arial" w:cs="Arial"/>
          <w:b/>
          <w:bCs/>
          <w:sz w:val="22"/>
        </w:rPr>
        <w:t>为什么我一直在强调投资股票需要懂公司的业务。因为计算公司的现金流折现，需要成长性和持续性这两个重要的数据，如果你不懂公司的业务，你是判断不了公司的成长性和持续性的</w:t>
      </w:r>
      <w:r>
        <w:rPr>
          <w:rFonts w:ascii="Arial" w:eastAsia="等线" w:hAnsi="Arial" w:cs="Arial"/>
          <w:sz w:val="22"/>
        </w:rPr>
        <w:t>。所以为什么我把公司估值的课程放在</w:t>
      </w:r>
      <w:r>
        <w:rPr>
          <w:rFonts w:ascii="Arial" w:eastAsia="等线" w:hAnsi="Arial" w:cs="Arial"/>
          <w:sz w:val="22"/>
        </w:rPr>
        <w:lastRenderedPageBreak/>
        <w:t>公司业务分析的课程之后，就是这个原因。你只有先搞懂公司的业务，你判断公司的未来增长率和公司预计能持续经营的时间才是相对靠谱的，只有这两个数据是靠谱的，我们计算出来的估值区间才具有参考价值。</w:t>
      </w:r>
    </w:p>
    <w:p w14:paraId="30721255" w14:textId="6E893695" w:rsidR="003D4038" w:rsidRDefault="0054729C">
      <w:pPr>
        <w:spacing w:before="120" w:after="120" w:line="288" w:lineRule="auto"/>
        <w:jc w:val="left"/>
        <w:rPr>
          <w:rFonts w:ascii="Arial" w:eastAsia="等线" w:hAnsi="Arial" w:cs="Arial"/>
          <w:sz w:val="22"/>
        </w:rPr>
      </w:pPr>
      <w:r>
        <w:rPr>
          <w:rFonts w:ascii="Arial" w:eastAsia="等线" w:hAnsi="Arial" w:cs="Arial"/>
          <w:sz w:val="22"/>
        </w:rPr>
        <w:t>讲到这里，现金流折现在公司估值中的应用逻辑应该是弄明白了吧。用大白话来讲就是，我们要判断这家公司能够预计经营多少年，以及公司在持续经营过程中赚到多少钱，我们把这个未来公司能赚到的钱，全部按折现率折现到今天，就是这个公司最合理的估值。</w:t>
      </w:r>
    </w:p>
    <w:p w14:paraId="20FFEE4A" w14:textId="6160E474" w:rsidR="00F73252" w:rsidRDefault="00F73252">
      <w:pPr>
        <w:spacing w:before="120" w:after="120" w:line="288" w:lineRule="auto"/>
        <w:jc w:val="left"/>
        <w:rPr>
          <w:rFonts w:hint="eastAsia"/>
        </w:rPr>
      </w:pPr>
      <w:r>
        <w:rPr>
          <w:noProof/>
        </w:rPr>
        <w:drawing>
          <wp:inline distT="0" distB="0" distL="0" distR="0" wp14:anchorId="5D292495" wp14:editId="7C93B3D9">
            <wp:extent cx="5273675" cy="279908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3675" cy="2799080"/>
                    </a:xfrm>
                    <a:prstGeom prst="rect">
                      <a:avLst/>
                    </a:prstGeom>
                  </pic:spPr>
                </pic:pic>
              </a:graphicData>
            </a:graphic>
          </wp:inline>
        </w:drawing>
      </w:r>
    </w:p>
    <w:p w14:paraId="233607C5" w14:textId="77777777" w:rsidR="003D4038" w:rsidRDefault="0054729C">
      <w:pPr>
        <w:spacing w:before="120" w:after="120" w:line="288" w:lineRule="auto"/>
        <w:jc w:val="left"/>
      </w:pPr>
      <w:r>
        <w:rPr>
          <w:rFonts w:ascii="Arial" w:eastAsia="等线" w:hAnsi="Arial" w:cs="Arial"/>
          <w:sz w:val="22"/>
        </w:rPr>
        <w:t>那公司在经营过程中能赚多少钱，这个数字怎么找？这个数字是指公司的自由现金流，意思是公司实际可以自由支配的资金，最常见的计算方式就是经营活动现金流净额减去资本支出。经营活动现金流净额是现金流量表中一个比较重要的项目，这个比较好找，上节课刚好我们讲的就是这个内容。资本支出指的是公司购置或升级长期资产的现金支出，在现金流量表的投资活动中体现。</w:t>
      </w:r>
    </w:p>
    <w:p w14:paraId="6D5D759F" w14:textId="77777777" w:rsidR="000222DA" w:rsidRDefault="0054729C">
      <w:pPr>
        <w:spacing w:before="120" w:after="120" w:line="288" w:lineRule="auto"/>
        <w:jc w:val="left"/>
        <w:rPr>
          <w:rFonts w:ascii="Arial" w:eastAsia="等线" w:hAnsi="Arial" w:cs="Arial"/>
          <w:sz w:val="22"/>
        </w:rPr>
      </w:pPr>
      <w:r>
        <w:rPr>
          <w:rFonts w:ascii="Arial" w:eastAsia="等线" w:hAnsi="Arial" w:cs="Arial"/>
          <w:sz w:val="22"/>
        </w:rPr>
        <w:t>所以为什么我要在讲公司估值之前先讲公司财务三表的分析，如果你不懂怎么看公司的现金流量表，那这个地方理解起来就会遇到困难。我们只看净利润是看不出来公司的自由现金流的，需要我们先理解公司的业务，再结合公司的财报去计算。</w:t>
      </w:r>
    </w:p>
    <w:p w14:paraId="6AD4CF94" w14:textId="7FDD71A3" w:rsidR="003D4038" w:rsidRDefault="0054729C">
      <w:pPr>
        <w:spacing w:before="120" w:after="120" w:line="288" w:lineRule="auto"/>
        <w:jc w:val="left"/>
        <w:rPr>
          <w:rFonts w:ascii="Arial" w:eastAsia="等线" w:hAnsi="Arial" w:cs="Arial"/>
          <w:sz w:val="22"/>
        </w:rPr>
      </w:pPr>
      <w:r>
        <w:rPr>
          <w:rFonts w:ascii="Arial" w:eastAsia="等线" w:hAnsi="Arial" w:cs="Arial"/>
          <w:sz w:val="22"/>
        </w:rPr>
        <w:t>这里我再讲两个实际的案例，跟大家讲明白什么叫自由现金流。</w:t>
      </w:r>
    </w:p>
    <w:p w14:paraId="3AF6F21F" w14:textId="1CEA9456" w:rsidR="00F05E79" w:rsidRDefault="00F05E79">
      <w:pPr>
        <w:spacing w:before="120" w:after="120" w:line="288" w:lineRule="auto"/>
        <w:jc w:val="left"/>
        <w:rPr>
          <w:rFonts w:hint="eastAsia"/>
        </w:rPr>
      </w:pPr>
      <w:r>
        <w:rPr>
          <w:noProof/>
        </w:rPr>
        <w:lastRenderedPageBreak/>
        <w:drawing>
          <wp:inline distT="0" distB="0" distL="0" distR="0" wp14:anchorId="6E4965E1" wp14:editId="55794EF3">
            <wp:extent cx="5273675" cy="301371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3675" cy="3013710"/>
                    </a:xfrm>
                    <a:prstGeom prst="rect">
                      <a:avLst/>
                    </a:prstGeom>
                  </pic:spPr>
                </pic:pic>
              </a:graphicData>
            </a:graphic>
          </wp:inline>
        </w:drawing>
      </w:r>
    </w:p>
    <w:p w14:paraId="012C57C2" w14:textId="77777777" w:rsidR="003D4038" w:rsidRDefault="0054729C">
      <w:pPr>
        <w:spacing w:before="120" w:after="120" w:line="288" w:lineRule="auto"/>
        <w:jc w:val="left"/>
      </w:pPr>
      <w:r>
        <w:rPr>
          <w:rFonts w:ascii="Arial" w:eastAsia="等线" w:hAnsi="Arial" w:cs="Arial"/>
          <w:sz w:val="22"/>
        </w:rPr>
        <w:t>就先讲安琪酵母这家公司，这个案例我们上节课刚好也讲过。经过业务分析我们知道，安琪酵母这家公司最近几年在不断的投资建厂，虽然公司账面利润还可以，但公司实际上已经没什么自由现金流了，都拿去建厂去了。公司的战略是先投资建厂，扩大产能，以后再赚钱。那至于说公司以后能不能赚到钱，现在还不好说，起码这几年是没赚到什么钱的，账面的利润全部拿去投资建厂了，作为股东的我们看不到回头钱，所以这家公司最近几年的自由现金流非常的低。</w:t>
      </w:r>
    </w:p>
    <w:p w14:paraId="1D2F4BAD" w14:textId="34B461AA" w:rsidR="003D4038" w:rsidRDefault="0054729C">
      <w:pPr>
        <w:spacing w:before="120" w:after="120" w:line="288" w:lineRule="auto"/>
        <w:jc w:val="left"/>
        <w:rPr>
          <w:rFonts w:ascii="Arial" w:eastAsia="等线" w:hAnsi="Arial" w:cs="Arial"/>
          <w:sz w:val="22"/>
        </w:rPr>
      </w:pPr>
      <w:r>
        <w:rPr>
          <w:rFonts w:ascii="Arial" w:eastAsia="等线" w:hAnsi="Arial" w:cs="Arial"/>
          <w:sz w:val="22"/>
        </w:rPr>
        <w:t>那和安琪酵母相反的案例就是长江电力。长江电力是重资产企业，公司每年的成本有相当多的一部分都来自于公司的固定资产折旧。由于固定资产是过去花钱做的投资，钱已经支付过了，现在只是每年按比例分摊成本而已，并不需要真的支付款项，所以长江电力的自由现金流要远高于公司的净利润。那我们测算长江电力的自由现金流和正在建设工厂的安琪酵母相比，长江电力的自由现金流就高非常多。</w:t>
      </w:r>
    </w:p>
    <w:p w14:paraId="07139998" w14:textId="49E1A082" w:rsidR="006A6B8C" w:rsidRDefault="006A6B8C">
      <w:pPr>
        <w:spacing w:before="120" w:after="120" w:line="288" w:lineRule="auto"/>
        <w:jc w:val="left"/>
        <w:rPr>
          <w:rFonts w:hint="eastAsia"/>
        </w:rPr>
      </w:pPr>
      <w:r>
        <w:rPr>
          <w:noProof/>
        </w:rPr>
        <w:lastRenderedPageBreak/>
        <w:drawing>
          <wp:inline distT="0" distB="0" distL="0" distR="0" wp14:anchorId="6FD76D32" wp14:editId="44355CC8">
            <wp:extent cx="5273675" cy="31750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3675" cy="3175000"/>
                    </a:xfrm>
                    <a:prstGeom prst="rect">
                      <a:avLst/>
                    </a:prstGeom>
                  </pic:spPr>
                </pic:pic>
              </a:graphicData>
            </a:graphic>
          </wp:inline>
        </w:drawing>
      </w:r>
    </w:p>
    <w:p w14:paraId="3A76E70B" w14:textId="77777777" w:rsidR="003D4038" w:rsidRDefault="0054729C">
      <w:pPr>
        <w:spacing w:before="120" w:after="120" w:line="288" w:lineRule="auto"/>
        <w:jc w:val="left"/>
      </w:pPr>
      <w:r>
        <w:rPr>
          <w:rFonts w:ascii="Arial" w:eastAsia="等线" w:hAnsi="Arial" w:cs="Arial"/>
          <w:sz w:val="22"/>
        </w:rPr>
        <w:t>我们可以一起拿一个公司测算一下，看看算出来的结果和现在二级市场上的报价差距有多大。我们就算茅台的吧，因为茅台的业务比较简单，也基本上没什么资本支出，大家对茅台也足够熟悉，这个案例大家都能听懂。通过查阅财报我们可以看到，茅台的经营活动现金流净额基本和净利润差不多，茅台在</w:t>
      </w:r>
      <w:r>
        <w:rPr>
          <w:rFonts w:ascii="Arial" w:eastAsia="等线" w:hAnsi="Arial" w:cs="Arial"/>
          <w:sz w:val="22"/>
        </w:rPr>
        <w:t>2024</w:t>
      </w:r>
      <w:r>
        <w:rPr>
          <w:rFonts w:ascii="Arial" w:eastAsia="等线" w:hAnsi="Arial" w:cs="Arial"/>
          <w:sz w:val="22"/>
        </w:rPr>
        <w:t>年的经营活动现金流净额大概是</w:t>
      </w:r>
      <w:r>
        <w:rPr>
          <w:rFonts w:ascii="Arial" w:eastAsia="等线" w:hAnsi="Arial" w:cs="Arial"/>
          <w:sz w:val="22"/>
        </w:rPr>
        <w:t>920</w:t>
      </w:r>
      <w:r>
        <w:rPr>
          <w:rFonts w:ascii="Arial" w:eastAsia="等线" w:hAnsi="Arial" w:cs="Arial"/>
          <w:sz w:val="22"/>
        </w:rPr>
        <w:t>亿，当年的资本支出是</w:t>
      </w:r>
      <w:r>
        <w:rPr>
          <w:rFonts w:ascii="Arial" w:eastAsia="等线" w:hAnsi="Arial" w:cs="Arial"/>
          <w:sz w:val="22"/>
        </w:rPr>
        <w:t>84</w:t>
      </w:r>
      <w:r>
        <w:rPr>
          <w:rFonts w:ascii="Arial" w:eastAsia="等线" w:hAnsi="Arial" w:cs="Arial"/>
          <w:sz w:val="22"/>
        </w:rPr>
        <w:t>亿左右，所以计算出来的自由现金流是</w:t>
      </w:r>
      <w:r>
        <w:rPr>
          <w:rFonts w:ascii="Arial" w:eastAsia="等线" w:hAnsi="Arial" w:cs="Arial"/>
          <w:sz w:val="22"/>
        </w:rPr>
        <w:t>836</w:t>
      </w:r>
      <w:r>
        <w:rPr>
          <w:rFonts w:ascii="Arial" w:eastAsia="等线" w:hAnsi="Arial" w:cs="Arial"/>
          <w:sz w:val="22"/>
        </w:rPr>
        <w:t>亿。</w:t>
      </w:r>
    </w:p>
    <w:p w14:paraId="7E8A6300" w14:textId="77777777" w:rsidR="003D4038" w:rsidRDefault="0054729C">
      <w:pPr>
        <w:spacing w:before="120" w:after="120" w:line="288" w:lineRule="auto"/>
        <w:jc w:val="left"/>
      </w:pPr>
      <w:r>
        <w:rPr>
          <w:rFonts w:ascii="Arial" w:eastAsia="等线" w:hAnsi="Arial" w:cs="Arial"/>
          <w:sz w:val="22"/>
        </w:rPr>
        <w:t>现在有</w:t>
      </w:r>
      <w:r>
        <w:rPr>
          <w:rFonts w:ascii="Arial" w:eastAsia="等线" w:hAnsi="Arial" w:cs="Arial"/>
          <w:sz w:val="22"/>
        </w:rPr>
        <w:t>AI</w:t>
      </w:r>
      <w:r>
        <w:rPr>
          <w:rFonts w:ascii="Arial" w:eastAsia="等线" w:hAnsi="Arial" w:cs="Arial"/>
          <w:sz w:val="22"/>
        </w:rPr>
        <w:t>工具可以用，我们直接交给</w:t>
      </w:r>
      <w:r>
        <w:rPr>
          <w:rFonts w:ascii="Arial" w:eastAsia="等线" w:hAnsi="Arial" w:cs="Arial"/>
          <w:sz w:val="22"/>
        </w:rPr>
        <w:t>AI</w:t>
      </w:r>
      <w:r>
        <w:rPr>
          <w:rFonts w:ascii="Arial" w:eastAsia="等线" w:hAnsi="Arial" w:cs="Arial"/>
          <w:sz w:val="22"/>
        </w:rPr>
        <w:t>来计算。我直接问</w:t>
      </w:r>
      <w:r>
        <w:rPr>
          <w:rFonts w:ascii="Arial" w:eastAsia="等线" w:hAnsi="Arial" w:cs="Arial"/>
          <w:sz w:val="22"/>
        </w:rPr>
        <w:t>DeepSeek</w:t>
      </w:r>
      <w:r>
        <w:rPr>
          <w:rFonts w:ascii="Arial" w:eastAsia="等线" w:hAnsi="Arial" w:cs="Arial"/>
          <w:sz w:val="22"/>
        </w:rPr>
        <w:t>：茅台</w:t>
      </w:r>
      <w:r>
        <w:rPr>
          <w:rFonts w:ascii="Arial" w:eastAsia="等线" w:hAnsi="Arial" w:cs="Arial"/>
          <w:sz w:val="22"/>
        </w:rPr>
        <w:t>2024</w:t>
      </w:r>
      <w:r>
        <w:rPr>
          <w:rFonts w:ascii="Arial" w:eastAsia="等线" w:hAnsi="Arial" w:cs="Arial"/>
          <w:sz w:val="22"/>
        </w:rPr>
        <w:t>年的自由现金流是</w:t>
      </w:r>
      <w:r>
        <w:rPr>
          <w:rFonts w:ascii="Arial" w:eastAsia="等线" w:hAnsi="Arial" w:cs="Arial"/>
          <w:sz w:val="22"/>
        </w:rPr>
        <w:t>836</w:t>
      </w:r>
      <w:r>
        <w:rPr>
          <w:rFonts w:ascii="Arial" w:eastAsia="等线" w:hAnsi="Arial" w:cs="Arial"/>
          <w:sz w:val="22"/>
        </w:rPr>
        <w:t>亿，帮忙用自由现金流折现法计算一下公司当前的合理估值是多少。在前面我已经让</w:t>
      </w:r>
      <w:r>
        <w:rPr>
          <w:rFonts w:ascii="Arial" w:eastAsia="等线" w:hAnsi="Arial" w:cs="Arial"/>
          <w:sz w:val="22"/>
        </w:rPr>
        <w:t>AI</w:t>
      </w:r>
      <w:r>
        <w:rPr>
          <w:rFonts w:ascii="Arial" w:eastAsia="等线" w:hAnsi="Arial" w:cs="Arial"/>
          <w:sz w:val="22"/>
        </w:rPr>
        <w:t>帮忙计算过茅台的折现率，使用</w:t>
      </w:r>
      <w:r>
        <w:rPr>
          <w:rFonts w:ascii="Arial" w:eastAsia="等线" w:hAnsi="Arial" w:cs="Arial"/>
          <w:sz w:val="22"/>
        </w:rPr>
        <w:t>8%</w:t>
      </w:r>
      <w:r>
        <w:rPr>
          <w:rFonts w:ascii="Arial" w:eastAsia="等线" w:hAnsi="Arial" w:cs="Arial"/>
          <w:sz w:val="22"/>
        </w:rPr>
        <w:t>到</w:t>
      </w:r>
      <w:r>
        <w:rPr>
          <w:rFonts w:ascii="Arial" w:eastAsia="等线" w:hAnsi="Arial" w:cs="Arial"/>
          <w:sz w:val="22"/>
        </w:rPr>
        <w:t>9%</w:t>
      </w:r>
      <w:r>
        <w:rPr>
          <w:rFonts w:ascii="Arial" w:eastAsia="等线" w:hAnsi="Arial" w:cs="Arial"/>
          <w:sz w:val="22"/>
        </w:rPr>
        <w:t>比较合适，考虑到茅台在白酒行业中的绝对霸主地位，我们就用</w:t>
      </w:r>
      <w:r>
        <w:rPr>
          <w:rFonts w:ascii="Arial" w:eastAsia="等线" w:hAnsi="Arial" w:cs="Arial"/>
          <w:sz w:val="22"/>
        </w:rPr>
        <w:t>8%</w:t>
      </w:r>
      <w:r>
        <w:rPr>
          <w:rFonts w:ascii="Arial" w:eastAsia="等线" w:hAnsi="Arial" w:cs="Arial"/>
          <w:sz w:val="22"/>
        </w:rPr>
        <w:t>作为折现率。</w:t>
      </w:r>
    </w:p>
    <w:p w14:paraId="1E0502F8" w14:textId="15DC7BC7" w:rsidR="003D4038" w:rsidRDefault="0054729C">
      <w:pPr>
        <w:spacing w:before="120" w:after="120" w:line="288" w:lineRule="auto"/>
        <w:jc w:val="left"/>
        <w:rPr>
          <w:rFonts w:ascii="Arial" w:eastAsia="等线" w:hAnsi="Arial" w:cs="Arial"/>
          <w:sz w:val="22"/>
        </w:rPr>
      </w:pPr>
      <w:r>
        <w:rPr>
          <w:rFonts w:ascii="Arial" w:eastAsia="等线" w:hAnsi="Arial" w:cs="Arial"/>
          <w:sz w:val="22"/>
        </w:rPr>
        <w:t>关于持续性的考虑，因为茅台这家公司的确定性也几乎拉满了，预计持续经营年限大概率是能超过</w:t>
      </w:r>
      <w:r>
        <w:rPr>
          <w:rFonts w:ascii="Arial" w:eastAsia="等线" w:hAnsi="Arial" w:cs="Arial"/>
          <w:sz w:val="22"/>
        </w:rPr>
        <w:t>50</w:t>
      </w:r>
      <w:r>
        <w:rPr>
          <w:rFonts w:ascii="Arial" w:eastAsia="等线" w:hAnsi="Arial" w:cs="Arial"/>
          <w:sz w:val="22"/>
        </w:rPr>
        <w:t>年的，所以我们考虑它可以永续经营。然后是成长性，这里</w:t>
      </w:r>
      <w:r>
        <w:rPr>
          <w:rFonts w:ascii="Arial" w:eastAsia="等线" w:hAnsi="Arial" w:cs="Arial"/>
          <w:sz w:val="22"/>
        </w:rPr>
        <w:t>AI</w:t>
      </w:r>
      <w:r>
        <w:rPr>
          <w:rFonts w:ascii="Arial" w:eastAsia="等线" w:hAnsi="Arial" w:cs="Arial"/>
          <w:sz w:val="22"/>
        </w:rPr>
        <w:t>给出的意见比较保守，</w:t>
      </w:r>
      <w:r>
        <w:rPr>
          <w:rFonts w:ascii="Arial" w:eastAsia="等线" w:hAnsi="Arial" w:cs="Arial"/>
          <w:sz w:val="22"/>
        </w:rPr>
        <w:t>AI</w:t>
      </w:r>
      <w:r>
        <w:rPr>
          <w:rFonts w:ascii="Arial" w:eastAsia="等线" w:hAnsi="Arial" w:cs="Arial"/>
          <w:sz w:val="22"/>
        </w:rPr>
        <w:t>建议在未来</w:t>
      </w:r>
      <w:r>
        <w:rPr>
          <w:rFonts w:ascii="Arial" w:eastAsia="等线" w:hAnsi="Arial" w:cs="Arial"/>
          <w:sz w:val="22"/>
        </w:rPr>
        <w:t>5</w:t>
      </w:r>
      <w:r>
        <w:rPr>
          <w:rFonts w:ascii="Arial" w:eastAsia="等线" w:hAnsi="Arial" w:cs="Arial"/>
          <w:sz w:val="22"/>
        </w:rPr>
        <w:t>年，自由现金流按照每年</w:t>
      </w:r>
      <w:r>
        <w:rPr>
          <w:rFonts w:ascii="Arial" w:eastAsia="等线" w:hAnsi="Arial" w:cs="Arial"/>
          <w:sz w:val="22"/>
        </w:rPr>
        <w:t>10%</w:t>
      </w:r>
      <w:r>
        <w:rPr>
          <w:rFonts w:ascii="Arial" w:eastAsia="等线" w:hAnsi="Arial" w:cs="Arial"/>
          <w:sz w:val="22"/>
        </w:rPr>
        <w:t>的增长率计算，</w:t>
      </w:r>
      <w:r>
        <w:rPr>
          <w:rFonts w:ascii="Arial" w:eastAsia="等线" w:hAnsi="Arial" w:cs="Arial"/>
          <w:sz w:val="22"/>
        </w:rPr>
        <w:t>5</w:t>
      </w:r>
      <w:r>
        <w:rPr>
          <w:rFonts w:ascii="Arial" w:eastAsia="等线" w:hAnsi="Arial" w:cs="Arial"/>
          <w:sz w:val="22"/>
        </w:rPr>
        <w:t>年之后，从</w:t>
      </w:r>
      <w:r>
        <w:rPr>
          <w:rFonts w:ascii="Arial" w:eastAsia="等线" w:hAnsi="Arial" w:cs="Arial"/>
          <w:sz w:val="22"/>
        </w:rPr>
        <w:t>2030</w:t>
      </w:r>
      <w:r>
        <w:rPr>
          <w:rFonts w:ascii="Arial" w:eastAsia="等线" w:hAnsi="Arial" w:cs="Arial"/>
          <w:sz w:val="22"/>
        </w:rPr>
        <w:t>年开始，自由现金流以永续增长率</w:t>
      </w:r>
      <w:r>
        <w:rPr>
          <w:rFonts w:ascii="Arial" w:eastAsia="等线" w:hAnsi="Arial" w:cs="Arial"/>
          <w:sz w:val="22"/>
        </w:rPr>
        <w:t>3%</w:t>
      </w:r>
      <w:r>
        <w:rPr>
          <w:rFonts w:ascii="Arial" w:eastAsia="等线" w:hAnsi="Arial" w:cs="Arial"/>
          <w:sz w:val="22"/>
        </w:rPr>
        <w:t>稳定增长。</w:t>
      </w:r>
    </w:p>
    <w:p w14:paraId="468550DE" w14:textId="73F9E759" w:rsidR="00016A5F" w:rsidRDefault="00016A5F">
      <w:pPr>
        <w:spacing w:before="120" w:after="120" w:line="288" w:lineRule="auto"/>
        <w:jc w:val="left"/>
        <w:rPr>
          <w:rFonts w:hint="eastAsia"/>
        </w:rPr>
      </w:pPr>
      <w:r>
        <w:rPr>
          <w:noProof/>
        </w:rPr>
        <w:lastRenderedPageBreak/>
        <w:drawing>
          <wp:inline distT="0" distB="0" distL="0" distR="0" wp14:anchorId="552D2775" wp14:editId="7525838E">
            <wp:extent cx="5273675" cy="318833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3675" cy="3188335"/>
                    </a:xfrm>
                    <a:prstGeom prst="rect">
                      <a:avLst/>
                    </a:prstGeom>
                  </pic:spPr>
                </pic:pic>
              </a:graphicData>
            </a:graphic>
          </wp:inline>
        </w:drawing>
      </w:r>
    </w:p>
    <w:p w14:paraId="414FA342" w14:textId="77777777" w:rsidR="003D4038" w:rsidRDefault="0054729C">
      <w:pPr>
        <w:spacing w:before="120" w:after="120" w:line="288" w:lineRule="auto"/>
        <w:jc w:val="left"/>
      </w:pPr>
      <w:r>
        <w:rPr>
          <w:rFonts w:ascii="Arial" w:eastAsia="等线" w:hAnsi="Arial" w:cs="Arial"/>
          <w:sz w:val="22"/>
        </w:rPr>
        <w:t>设定好折现率、持续性和成长性这三个关键指标之后，我们就可以开始套公式计算了。先计算未来</w:t>
      </w:r>
      <w:r>
        <w:rPr>
          <w:rFonts w:ascii="Arial" w:eastAsia="等线" w:hAnsi="Arial" w:cs="Arial"/>
          <w:sz w:val="22"/>
        </w:rPr>
        <w:t>5</w:t>
      </w:r>
      <w:r>
        <w:rPr>
          <w:rFonts w:ascii="Arial" w:eastAsia="等线" w:hAnsi="Arial" w:cs="Arial"/>
          <w:sz w:val="22"/>
        </w:rPr>
        <w:t>年</w:t>
      </w:r>
      <w:r>
        <w:rPr>
          <w:rFonts w:ascii="Arial" w:eastAsia="等线" w:hAnsi="Arial" w:cs="Arial"/>
          <w:sz w:val="22"/>
        </w:rPr>
        <w:t>10%</w:t>
      </w:r>
      <w:r>
        <w:rPr>
          <w:rFonts w:ascii="Arial" w:eastAsia="等线" w:hAnsi="Arial" w:cs="Arial"/>
          <w:sz w:val="22"/>
        </w:rPr>
        <w:t>增长时期的现值，得到的数据结果是</w:t>
      </w:r>
      <w:r>
        <w:rPr>
          <w:rFonts w:ascii="Arial" w:eastAsia="等线" w:hAnsi="Arial" w:cs="Arial"/>
          <w:sz w:val="22"/>
        </w:rPr>
        <w:t>4420</w:t>
      </w:r>
      <w:r>
        <w:rPr>
          <w:rFonts w:ascii="Arial" w:eastAsia="等线" w:hAnsi="Arial" w:cs="Arial"/>
          <w:sz w:val="22"/>
        </w:rPr>
        <w:t>亿；再计算</w:t>
      </w:r>
      <w:r>
        <w:rPr>
          <w:rFonts w:ascii="Arial" w:eastAsia="等线" w:hAnsi="Arial" w:cs="Arial"/>
          <w:sz w:val="22"/>
        </w:rPr>
        <w:t>5</w:t>
      </w:r>
      <w:r>
        <w:rPr>
          <w:rFonts w:ascii="Arial" w:eastAsia="等线" w:hAnsi="Arial" w:cs="Arial"/>
          <w:sz w:val="22"/>
        </w:rPr>
        <w:t>年后、</w:t>
      </w:r>
      <w:r>
        <w:rPr>
          <w:rFonts w:ascii="Arial" w:eastAsia="等线" w:hAnsi="Arial" w:cs="Arial"/>
          <w:sz w:val="22"/>
        </w:rPr>
        <w:t>2030</w:t>
      </w:r>
      <w:r>
        <w:rPr>
          <w:rFonts w:ascii="Arial" w:eastAsia="等线" w:hAnsi="Arial" w:cs="Arial"/>
          <w:sz w:val="22"/>
        </w:rPr>
        <w:t>年之后永续经营阶段的现金流折现，算出来的结果是</w:t>
      </w:r>
      <w:r>
        <w:rPr>
          <w:rFonts w:ascii="Arial" w:eastAsia="等线" w:hAnsi="Arial" w:cs="Arial"/>
          <w:sz w:val="22"/>
        </w:rPr>
        <w:t>18882.6</w:t>
      </w:r>
      <w:r>
        <w:rPr>
          <w:rFonts w:ascii="Arial" w:eastAsia="等线" w:hAnsi="Arial" w:cs="Arial"/>
          <w:sz w:val="22"/>
        </w:rPr>
        <w:t>亿；然后把这两个阶段的现值相加，最终得到的企业价值大约是</w:t>
      </w:r>
      <w:r>
        <w:rPr>
          <w:rFonts w:ascii="Arial" w:eastAsia="等线" w:hAnsi="Arial" w:cs="Arial"/>
          <w:sz w:val="22"/>
        </w:rPr>
        <w:t>2.33</w:t>
      </w:r>
      <w:r>
        <w:rPr>
          <w:rFonts w:ascii="Arial" w:eastAsia="等线" w:hAnsi="Arial" w:cs="Arial"/>
          <w:sz w:val="22"/>
        </w:rPr>
        <w:t>万亿。茅台的总股本是</w:t>
      </w:r>
      <w:r>
        <w:rPr>
          <w:rFonts w:ascii="Arial" w:eastAsia="等线" w:hAnsi="Arial" w:cs="Arial"/>
          <w:sz w:val="22"/>
        </w:rPr>
        <w:t>12.56</w:t>
      </w:r>
      <w:r>
        <w:rPr>
          <w:rFonts w:ascii="Arial" w:eastAsia="等线" w:hAnsi="Arial" w:cs="Arial"/>
          <w:sz w:val="22"/>
        </w:rPr>
        <w:t>亿，那计算出来的合理股价就是</w:t>
      </w:r>
      <w:r>
        <w:rPr>
          <w:rFonts w:ascii="Arial" w:eastAsia="等线" w:hAnsi="Arial" w:cs="Arial"/>
          <w:sz w:val="22"/>
        </w:rPr>
        <w:t>1855</w:t>
      </w:r>
      <w:r>
        <w:rPr>
          <w:rFonts w:ascii="Arial" w:eastAsia="等线" w:hAnsi="Arial" w:cs="Arial"/>
          <w:sz w:val="22"/>
        </w:rPr>
        <w:t>元每股。</w:t>
      </w:r>
    </w:p>
    <w:p w14:paraId="2736F98A" w14:textId="77777777" w:rsidR="003D4038" w:rsidRDefault="0054729C">
      <w:pPr>
        <w:spacing w:before="120" w:after="120" w:line="288" w:lineRule="auto"/>
        <w:jc w:val="left"/>
      </w:pPr>
      <w:r>
        <w:rPr>
          <w:rFonts w:ascii="Arial" w:eastAsia="等线" w:hAnsi="Arial" w:cs="Arial"/>
          <w:sz w:val="22"/>
        </w:rPr>
        <w:t>这个算法逻辑是很清晰的，如果我们对茅台未来的发展看法有分歧的话，直接去调整这个参数就好了，然后重新计算一下。比如说大家对茅台未来的增长还是比较乐观的，觉得未来</w:t>
      </w:r>
      <w:r>
        <w:rPr>
          <w:rFonts w:ascii="Arial" w:eastAsia="等线" w:hAnsi="Arial" w:cs="Arial"/>
          <w:sz w:val="22"/>
        </w:rPr>
        <w:t>5</w:t>
      </w:r>
      <w:r>
        <w:rPr>
          <w:rFonts w:ascii="Arial" w:eastAsia="等线" w:hAnsi="Arial" w:cs="Arial"/>
          <w:sz w:val="22"/>
        </w:rPr>
        <w:t>年的平均增长能达到</w:t>
      </w:r>
      <w:r>
        <w:rPr>
          <w:rFonts w:ascii="Arial" w:eastAsia="等线" w:hAnsi="Arial" w:cs="Arial"/>
          <w:sz w:val="22"/>
        </w:rPr>
        <w:t>15%</w:t>
      </w:r>
      <w:r>
        <w:rPr>
          <w:rFonts w:ascii="Arial" w:eastAsia="等线" w:hAnsi="Arial" w:cs="Arial"/>
          <w:sz w:val="22"/>
        </w:rPr>
        <w:t>，那就改成长性的参数，最后计算出来的现值大概是</w:t>
      </w:r>
      <w:r>
        <w:rPr>
          <w:rFonts w:ascii="Arial" w:eastAsia="等线" w:hAnsi="Arial" w:cs="Arial"/>
          <w:sz w:val="22"/>
        </w:rPr>
        <w:t>2.86</w:t>
      </w:r>
      <w:r>
        <w:rPr>
          <w:rFonts w:ascii="Arial" w:eastAsia="等线" w:hAnsi="Arial" w:cs="Arial"/>
          <w:sz w:val="22"/>
        </w:rPr>
        <w:t>万亿，除以总股本之后，计算出来的合理股价是</w:t>
      </w:r>
      <w:r>
        <w:rPr>
          <w:rFonts w:ascii="Arial" w:eastAsia="等线" w:hAnsi="Arial" w:cs="Arial"/>
          <w:sz w:val="22"/>
        </w:rPr>
        <w:t>2277</w:t>
      </w:r>
      <w:r>
        <w:rPr>
          <w:rFonts w:ascii="Arial" w:eastAsia="等线" w:hAnsi="Arial" w:cs="Arial"/>
          <w:sz w:val="22"/>
        </w:rPr>
        <w:t>元每股。如果大家比较悲观，把未来</w:t>
      </w:r>
      <w:r>
        <w:rPr>
          <w:rFonts w:ascii="Arial" w:eastAsia="等线" w:hAnsi="Arial" w:cs="Arial"/>
          <w:sz w:val="22"/>
        </w:rPr>
        <w:t>5</w:t>
      </w:r>
      <w:r>
        <w:rPr>
          <w:rFonts w:ascii="Arial" w:eastAsia="等线" w:hAnsi="Arial" w:cs="Arial"/>
          <w:sz w:val="22"/>
        </w:rPr>
        <w:t>年的增长率下调到</w:t>
      </w:r>
      <w:r>
        <w:rPr>
          <w:rFonts w:ascii="Arial" w:eastAsia="等线" w:hAnsi="Arial" w:cs="Arial"/>
          <w:sz w:val="22"/>
        </w:rPr>
        <w:t>8%</w:t>
      </w:r>
      <w:r>
        <w:rPr>
          <w:rFonts w:ascii="Arial" w:eastAsia="等线" w:hAnsi="Arial" w:cs="Arial"/>
          <w:sz w:val="22"/>
        </w:rPr>
        <w:t>，那计算出来的股价大约是</w:t>
      </w:r>
      <w:r>
        <w:rPr>
          <w:rFonts w:ascii="Arial" w:eastAsia="等线" w:hAnsi="Arial" w:cs="Arial"/>
          <w:sz w:val="22"/>
        </w:rPr>
        <w:t>1722</w:t>
      </w:r>
      <w:r>
        <w:rPr>
          <w:rFonts w:ascii="Arial" w:eastAsia="等线" w:hAnsi="Arial" w:cs="Arial"/>
          <w:sz w:val="22"/>
        </w:rPr>
        <w:t>元每股。</w:t>
      </w:r>
    </w:p>
    <w:p w14:paraId="030FDF74" w14:textId="77777777" w:rsidR="003D4038" w:rsidRDefault="0054729C">
      <w:pPr>
        <w:spacing w:before="120" w:after="120" w:line="288" w:lineRule="auto"/>
        <w:jc w:val="left"/>
      </w:pPr>
      <w:r>
        <w:rPr>
          <w:rFonts w:ascii="Arial" w:eastAsia="等线" w:hAnsi="Arial" w:cs="Arial"/>
          <w:sz w:val="22"/>
        </w:rPr>
        <w:t>大家可以根据自己的商业判断去调整这个参数，再结合其他几种估值方式，我这边最终评估它的区间是</w:t>
      </w:r>
      <w:r>
        <w:rPr>
          <w:rFonts w:ascii="Arial" w:eastAsia="等线" w:hAnsi="Arial" w:cs="Arial"/>
          <w:sz w:val="22"/>
        </w:rPr>
        <w:t>1500</w:t>
      </w:r>
      <w:r>
        <w:rPr>
          <w:rFonts w:ascii="Arial" w:eastAsia="等线" w:hAnsi="Arial" w:cs="Arial"/>
          <w:sz w:val="22"/>
        </w:rPr>
        <w:t>到</w:t>
      </w:r>
      <w:r>
        <w:rPr>
          <w:rFonts w:ascii="Arial" w:eastAsia="等线" w:hAnsi="Arial" w:cs="Arial"/>
          <w:sz w:val="22"/>
        </w:rPr>
        <w:t>2000</w:t>
      </w:r>
      <w:r>
        <w:rPr>
          <w:rFonts w:ascii="Arial" w:eastAsia="等线" w:hAnsi="Arial" w:cs="Arial"/>
          <w:sz w:val="22"/>
        </w:rPr>
        <w:t>元之间都算是合理的，悲观点的话就</w:t>
      </w:r>
      <w:r>
        <w:rPr>
          <w:rFonts w:ascii="Arial" w:eastAsia="等线" w:hAnsi="Arial" w:cs="Arial"/>
          <w:sz w:val="22"/>
        </w:rPr>
        <w:t>1500</w:t>
      </w:r>
      <w:r>
        <w:rPr>
          <w:rFonts w:ascii="Arial" w:eastAsia="等线" w:hAnsi="Arial" w:cs="Arial"/>
          <w:sz w:val="22"/>
        </w:rPr>
        <w:t>，乐观的话就</w:t>
      </w:r>
      <w:r>
        <w:rPr>
          <w:rFonts w:ascii="Arial" w:eastAsia="等线" w:hAnsi="Arial" w:cs="Arial"/>
          <w:sz w:val="22"/>
        </w:rPr>
        <w:t>2000</w:t>
      </w:r>
      <w:r>
        <w:rPr>
          <w:rFonts w:ascii="Arial" w:eastAsia="等线" w:hAnsi="Arial" w:cs="Arial"/>
          <w:sz w:val="22"/>
        </w:rPr>
        <w:t>块钱。</w:t>
      </w:r>
    </w:p>
    <w:p w14:paraId="12FC2116" w14:textId="2806B4BE" w:rsidR="003D4038" w:rsidRDefault="0054729C">
      <w:pPr>
        <w:spacing w:before="120" w:after="120" w:line="288" w:lineRule="auto"/>
        <w:jc w:val="left"/>
        <w:rPr>
          <w:rFonts w:ascii="Arial" w:eastAsia="等线" w:hAnsi="Arial" w:cs="Arial"/>
          <w:sz w:val="22"/>
        </w:rPr>
      </w:pPr>
      <w:r>
        <w:rPr>
          <w:rFonts w:ascii="Arial" w:eastAsia="等线" w:hAnsi="Arial" w:cs="Arial"/>
          <w:sz w:val="22"/>
        </w:rPr>
        <w:t>那讲到这里的话，最重要的</w:t>
      </w:r>
      <w:r w:rsidRPr="003F0CEC">
        <w:rPr>
          <w:rFonts w:ascii="Arial" w:eastAsia="等线" w:hAnsi="Arial" w:cs="Arial"/>
          <w:b/>
          <w:bCs/>
          <w:sz w:val="22"/>
        </w:rPr>
        <w:t>现金流折现估值法</w:t>
      </w:r>
      <w:r>
        <w:rPr>
          <w:rFonts w:ascii="Arial" w:eastAsia="等线" w:hAnsi="Arial" w:cs="Arial"/>
          <w:sz w:val="22"/>
        </w:rPr>
        <w:t>基本就讲完了。对于商业基础比较薄弱的人来说，确实有一定的理解难度，但没办法了，要搞投资的话，这个是必须要掌握的技能，就算不搞股票投资，搞别的资产投资也要用到这个估值方法。</w:t>
      </w:r>
    </w:p>
    <w:p w14:paraId="2450A57C" w14:textId="2E5E9EBF" w:rsidR="0022348B" w:rsidRDefault="0022348B">
      <w:pPr>
        <w:spacing w:before="120" w:after="120" w:line="288" w:lineRule="auto"/>
        <w:jc w:val="left"/>
        <w:rPr>
          <w:rFonts w:hint="eastAsia"/>
        </w:rPr>
      </w:pPr>
      <w:r>
        <w:rPr>
          <w:noProof/>
        </w:rPr>
        <w:lastRenderedPageBreak/>
        <w:drawing>
          <wp:inline distT="0" distB="0" distL="0" distR="0" wp14:anchorId="7EFCD0B9" wp14:editId="24D192E8">
            <wp:extent cx="5273675" cy="302895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3675" cy="3028950"/>
                    </a:xfrm>
                    <a:prstGeom prst="rect">
                      <a:avLst/>
                    </a:prstGeom>
                  </pic:spPr>
                </pic:pic>
              </a:graphicData>
            </a:graphic>
          </wp:inline>
        </w:drawing>
      </w:r>
    </w:p>
    <w:p w14:paraId="6D8E0875" w14:textId="31E5A972" w:rsidR="003D4038" w:rsidRDefault="0054729C">
      <w:pPr>
        <w:spacing w:before="120" w:after="120" w:line="288" w:lineRule="auto"/>
        <w:jc w:val="left"/>
        <w:rPr>
          <w:rFonts w:ascii="Arial" w:eastAsia="等线" w:hAnsi="Arial" w:cs="Arial"/>
          <w:sz w:val="22"/>
        </w:rPr>
      </w:pPr>
      <w:r>
        <w:rPr>
          <w:rFonts w:ascii="Arial" w:eastAsia="等线" w:hAnsi="Arial" w:cs="Arial"/>
          <w:sz w:val="22"/>
        </w:rPr>
        <w:t>那接下来的时间，我再讲讲剩下的几个估值方法。之前讲到过的公司估值方法有很多种，在实际操作中，我们一般是所有的方法都尽量去测算一下，然后综合考虑、交叉验证，得到一个相对合理的估值区间。还有几种比较常见的估值方法，分别是股利折现模型、净资产分析法、类比估算法，下面的时间我就顺着讲吧，不过后面可以放轻松一点，后面几种方法相对于自由现金流折现法都简单很多，一下就讲完了。</w:t>
      </w:r>
    </w:p>
    <w:p w14:paraId="52A24ABD" w14:textId="6FE187C2" w:rsidR="00DC6F16" w:rsidRPr="009B78AE" w:rsidRDefault="00DC6F16" w:rsidP="00230ACD">
      <w:pPr>
        <w:pStyle w:val="3"/>
      </w:pPr>
      <w:r>
        <w:rPr>
          <w:rFonts w:hint="eastAsia"/>
        </w:rPr>
        <w:t>股利折现法</w:t>
      </w:r>
    </w:p>
    <w:p w14:paraId="04B34626" w14:textId="77777777" w:rsidR="00C850F1" w:rsidRDefault="0054729C">
      <w:pPr>
        <w:spacing w:before="120" w:after="120" w:line="288" w:lineRule="auto"/>
        <w:jc w:val="left"/>
        <w:rPr>
          <w:rFonts w:ascii="Arial" w:eastAsia="等线" w:hAnsi="Arial" w:cs="Arial"/>
          <w:sz w:val="22"/>
        </w:rPr>
      </w:pPr>
      <w:r>
        <w:rPr>
          <w:rFonts w:ascii="Arial" w:eastAsia="等线" w:hAnsi="Arial" w:cs="Arial"/>
          <w:sz w:val="22"/>
        </w:rPr>
        <w:t>顺着往下，我们先讲这个</w:t>
      </w:r>
      <w:r w:rsidRPr="0096535E">
        <w:rPr>
          <w:rFonts w:ascii="Arial" w:eastAsia="等线" w:hAnsi="Arial" w:cs="Arial"/>
          <w:b/>
          <w:bCs/>
          <w:sz w:val="22"/>
        </w:rPr>
        <w:t>股利折现模型</w:t>
      </w:r>
      <w:r>
        <w:rPr>
          <w:rFonts w:ascii="Arial" w:eastAsia="等线" w:hAnsi="Arial" w:cs="Arial"/>
          <w:sz w:val="22"/>
        </w:rPr>
        <w:t>。这个估值方法是自由现金流折现模型的简化版本，特别适用于红利类的公司，因为红利型公司的确定性都比较高，而且没什么成长性，它的模型就特别像一台印钞机。</w:t>
      </w:r>
    </w:p>
    <w:p w14:paraId="7CE75B93" w14:textId="04211870" w:rsidR="003D4038" w:rsidRDefault="0054729C">
      <w:pPr>
        <w:spacing w:before="120" w:after="120" w:line="288" w:lineRule="auto"/>
        <w:jc w:val="left"/>
        <w:rPr>
          <w:rFonts w:ascii="Arial" w:eastAsia="等线" w:hAnsi="Arial" w:cs="Arial"/>
          <w:sz w:val="22"/>
        </w:rPr>
      </w:pPr>
      <w:r>
        <w:rPr>
          <w:rFonts w:ascii="Arial" w:eastAsia="等线" w:hAnsi="Arial" w:cs="Arial"/>
          <w:sz w:val="22"/>
        </w:rPr>
        <w:t>比如说长江电力这家公司，它就是个水利发电站，前面刚提到过的，这个公司没什么成长性，但持续性非常高，绝大多数投资人买这个公司就是图它分红高、持续且稳定。</w:t>
      </w:r>
    </w:p>
    <w:p w14:paraId="3ACF4E0B" w14:textId="2E026916" w:rsidR="00E42FBF" w:rsidRDefault="00E42FBF">
      <w:pPr>
        <w:spacing w:before="120" w:after="120" w:line="288" w:lineRule="auto"/>
        <w:jc w:val="left"/>
        <w:rPr>
          <w:rFonts w:hint="eastAsia"/>
        </w:rPr>
      </w:pPr>
      <w:r>
        <w:rPr>
          <w:noProof/>
        </w:rPr>
        <w:lastRenderedPageBreak/>
        <w:drawing>
          <wp:inline distT="0" distB="0" distL="0" distR="0" wp14:anchorId="2D864177" wp14:editId="67E49C7D">
            <wp:extent cx="5273675" cy="311658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3675" cy="3116580"/>
                    </a:xfrm>
                    <a:prstGeom prst="rect">
                      <a:avLst/>
                    </a:prstGeom>
                  </pic:spPr>
                </pic:pic>
              </a:graphicData>
            </a:graphic>
          </wp:inline>
        </w:drawing>
      </w:r>
    </w:p>
    <w:p w14:paraId="52B105F8" w14:textId="77777777" w:rsidR="003D4038" w:rsidRDefault="0054729C">
      <w:pPr>
        <w:spacing w:before="120" w:after="120" w:line="288" w:lineRule="auto"/>
        <w:jc w:val="left"/>
      </w:pPr>
      <w:r>
        <w:rPr>
          <w:rFonts w:ascii="Arial" w:eastAsia="等线" w:hAnsi="Arial" w:cs="Arial"/>
          <w:sz w:val="22"/>
        </w:rPr>
        <w:t>那我们直接拿这个公司的分红进行现金流折现就可以了，不用考虑太多其他的因素。我们可以查阅这个公司</w:t>
      </w:r>
      <w:r>
        <w:rPr>
          <w:rFonts w:ascii="Arial" w:eastAsia="等线" w:hAnsi="Arial" w:cs="Arial"/>
          <w:sz w:val="22"/>
        </w:rPr>
        <w:t>2024</w:t>
      </w:r>
      <w:r>
        <w:rPr>
          <w:rFonts w:ascii="Arial" w:eastAsia="等线" w:hAnsi="Arial" w:cs="Arial"/>
          <w:sz w:val="22"/>
        </w:rPr>
        <w:t>年的财务报告，知道了这家公司今年的分红是</w:t>
      </w:r>
      <w:r>
        <w:rPr>
          <w:rFonts w:ascii="Arial" w:eastAsia="等线" w:hAnsi="Arial" w:cs="Arial"/>
          <w:sz w:val="22"/>
        </w:rPr>
        <w:t>230</w:t>
      </w:r>
      <w:r>
        <w:rPr>
          <w:rFonts w:ascii="Arial" w:eastAsia="等线" w:hAnsi="Arial" w:cs="Arial"/>
          <w:sz w:val="22"/>
        </w:rPr>
        <w:t>亿，那我们来算算看这家公司的合理估值是多少。我们先确定关键参数，</w:t>
      </w:r>
      <w:r>
        <w:rPr>
          <w:rFonts w:ascii="Arial" w:eastAsia="等线" w:hAnsi="Arial" w:cs="Arial"/>
          <w:sz w:val="22"/>
        </w:rPr>
        <w:t>AI</w:t>
      </w:r>
      <w:r>
        <w:rPr>
          <w:rFonts w:ascii="Arial" w:eastAsia="等线" w:hAnsi="Arial" w:cs="Arial"/>
          <w:sz w:val="22"/>
        </w:rPr>
        <w:t>给出的折现率建议是</w:t>
      </w:r>
      <w:r>
        <w:rPr>
          <w:rFonts w:ascii="Arial" w:eastAsia="等线" w:hAnsi="Arial" w:cs="Arial"/>
          <w:sz w:val="22"/>
        </w:rPr>
        <w:t>5.5%</w:t>
      </w:r>
      <w:r>
        <w:rPr>
          <w:rFonts w:ascii="Arial" w:eastAsia="等线" w:hAnsi="Arial" w:cs="Arial"/>
          <w:sz w:val="22"/>
        </w:rPr>
        <w:t>，增长率按合理通胀</w:t>
      </w:r>
      <w:r>
        <w:rPr>
          <w:rFonts w:ascii="Arial" w:eastAsia="等线" w:hAnsi="Arial" w:cs="Arial"/>
          <w:sz w:val="22"/>
        </w:rPr>
        <w:t>2%</w:t>
      </w:r>
      <w:r>
        <w:rPr>
          <w:rFonts w:ascii="Arial" w:eastAsia="等线" w:hAnsi="Arial" w:cs="Arial"/>
          <w:sz w:val="22"/>
        </w:rPr>
        <w:t>计算，持续性因为超过</w:t>
      </w:r>
      <w:r>
        <w:rPr>
          <w:rFonts w:ascii="Arial" w:eastAsia="等线" w:hAnsi="Arial" w:cs="Arial"/>
          <w:sz w:val="22"/>
        </w:rPr>
        <w:t>100</w:t>
      </w:r>
      <w:r>
        <w:rPr>
          <w:rFonts w:ascii="Arial" w:eastAsia="等线" w:hAnsi="Arial" w:cs="Arial"/>
          <w:sz w:val="22"/>
        </w:rPr>
        <w:t>年了，我们就使用永续经营来计算，最后计算出来的结果是</w:t>
      </w:r>
      <w:r>
        <w:rPr>
          <w:rFonts w:ascii="Arial" w:eastAsia="等线" w:hAnsi="Arial" w:cs="Arial"/>
          <w:sz w:val="22"/>
        </w:rPr>
        <w:t>6700</w:t>
      </w:r>
      <w:r>
        <w:rPr>
          <w:rFonts w:ascii="Arial" w:eastAsia="等线" w:hAnsi="Arial" w:cs="Arial"/>
          <w:sz w:val="22"/>
        </w:rPr>
        <w:t>亿市值比较合适。</w:t>
      </w:r>
    </w:p>
    <w:p w14:paraId="6C3EE6C3" w14:textId="77777777" w:rsidR="003D4038" w:rsidRDefault="0054729C">
      <w:pPr>
        <w:spacing w:before="120" w:after="120" w:line="288" w:lineRule="auto"/>
        <w:jc w:val="left"/>
      </w:pPr>
      <w:r>
        <w:rPr>
          <w:rFonts w:ascii="Arial" w:eastAsia="等线" w:hAnsi="Arial" w:cs="Arial"/>
          <w:sz w:val="22"/>
        </w:rPr>
        <w:t>我们来看看二级市场的报价是多少，截止到</w:t>
      </w:r>
      <w:r>
        <w:rPr>
          <w:rFonts w:ascii="Arial" w:eastAsia="等线" w:hAnsi="Arial" w:cs="Arial"/>
          <w:sz w:val="22"/>
        </w:rPr>
        <w:t>6</w:t>
      </w:r>
      <w:r>
        <w:rPr>
          <w:rFonts w:ascii="Arial" w:eastAsia="等线" w:hAnsi="Arial" w:cs="Arial"/>
          <w:sz w:val="22"/>
        </w:rPr>
        <w:t>月</w:t>
      </w:r>
      <w:r>
        <w:rPr>
          <w:rFonts w:ascii="Arial" w:eastAsia="等线" w:hAnsi="Arial" w:cs="Arial"/>
          <w:sz w:val="22"/>
        </w:rPr>
        <w:t>6</w:t>
      </w:r>
      <w:r>
        <w:rPr>
          <w:rFonts w:ascii="Arial" w:eastAsia="等线" w:hAnsi="Arial" w:cs="Arial"/>
          <w:sz w:val="22"/>
        </w:rPr>
        <w:t>号收盘，公司的市值是</w:t>
      </w:r>
      <w:r>
        <w:rPr>
          <w:rFonts w:ascii="Arial" w:eastAsia="等线" w:hAnsi="Arial" w:cs="Arial"/>
          <w:sz w:val="22"/>
        </w:rPr>
        <w:t>7338</w:t>
      </w:r>
      <w:r>
        <w:rPr>
          <w:rFonts w:ascii="Arial" w:eastAsia="等线" w:hAnsi="Arial" w:cs="Arial"/>
          <w:sz w:val="22"/>
        </w:rPr>
        <w:t>亿，当前股票市场给的市值比我们计算出来的价格要高</w:t>
      </w:r>
      <w:r>
        <w:rPr>
          <w:rFonts w:ascii="Arial" w:eastAsia="等线" w:hAnsi="Arial" w:cs="Arial"/>
          <w:sz w:val="22"/>
        </w:rPr>
        <w:t>9.5%</w:t>
      </w:r>
      <w:r>
        <w:rPr>
          <w:rFonts w:ascii="Arial" w:eastAsia="等线" w:hAnsi="Arial" w:cs="Arial"/>
          <w:sz w:val="22"/>
        </w:rPr>
        <w:t>，考虑到这两年红利股普遍大涨，我觉得这个结论是比较准确的。股利折现模型相比于自由现金流算法稍微简单一点，红利型公司的分红比较稳定，直接看具体分红就可以了，然后预设一下成长性和持续性就可以了，而且计算出来的结果相对是比较可靠的。</w:t>
      </w:r>
    </w:p>
    <w:p w14:paraId="4427C7B7" w14:textId="62A9543E" w:rsidR="003D4038" w:rsidRDefault="0054729C">
      <w:pPr>
        <w:spacing w:before="120" w:after="120" w:line="288" w:lineRule="auto"/>
        <w:jc w:val="left"/>
        <w:rPr>
          <w:rFonts w:ascii="Arial" w:eastAsia="等线" w:hAnsi="Arial" w:cs="Arial"/>
          <w:sz w:val="22"/>
        </w:rPr>
      </w:pPr>
      <w:r>
        <w:rPr>
          <w:rFonts w:ascii="Arial" w:eastAsia="等线" w:hAnsi="Arial" w:cs="Arial"/>
          <w:sz w:val="22"/>
        </w:rPr>
        <w:t>我三年前分析过农业银行的估值问题，用的也是股利折现的思路，计算出来的结果就很准，然后在这个案例上实现了翻倍的收益，感兴趣的话可以去翻看我</w:t>
      </w:r>
      <w:r>
        <w:rPr>
          <w:rFonts w:ascii="Arial" w:eastAsia="等线" w:hAnsi="Arial" w:cs="Arial"/>
          <w:sz w:val="22"/>
        </w:rPr>
        <w:t>22</w:t>
      </w:r>
      <w:r>
        <w:rPr>
          <w:rFonts w:ascii="Arial" w:eastAsia="等线" w:hAnsi="Arial" w:cs="Arial"/>
          <w:sz w:val="22"/>
        </w:rPr>
        <w:t>年</w:t>
      </w:r>
      <w:r>
        <w:rPr>
          <w:rFonts w:ascii="Arial" w:eastAsia="等线" w:hAnsi="Arial" w:cs="Arial"/>
          <w:sz w:val="22"/>
        </w:rPr>
        <w:t>10</w:t>
      </w:r>
      <w:r>
        <w:rPr>
          <w:rFonts w:ascii="Arial" w:eastAsia="等线" w:hAnsi="Arial" w:cs="Arial"/>
          <w:sz w:val="22"/>
        </w:rPr>
        <w:t>月</w:t>
      </w:r>
      <w:r>
        <w:rPr>
          <w:rFonts w:ascii="Arial" w:eastAsia="等线" w:hAnsi="Arial" w:cs="Arial"/>
          <w:sz w:val="22"/>
        </w:rPr>
        <w:t>18</w:t>
      </w:r>
      <w:r>
        <w:rPr>
          <w:rFonts w:ascii="Arial" w:eastAsia="等线" w:hAnsi="Arial" w:cs="Arial"/>
          <w:sz w:val="22"/>
        </w:rPr>
        <w:t>号发布的相关作品。</w:t>
      </w:r>
    </w:p>
    <w:p w14:paraId="1511AD89" w14:textId="1A8D1D4D" w:rsidR="00DC6F16" w:rsidRDefault="00DC6F16" w:rsidP="00230ACD">
      <w:pPr>
        <w:pStyle w:val="3"/>
      </w:pPr>
      <w:r>
        <w:rPr>
          <w:rFonts w:hint="eastAsia"/>
        </w:rPr>
        <w:lastRenderedPageBreak/>
        <w:t>净资产估值法</w:t>
      </w:r>
    </w:p>
    <w:p w14:paraId="32A9C001" w14:textId="253891B0" w:rsidR="00F46178" w:rsidRPr="00F46178" w:rsidRDefault="00F46178" w:rsidP="00F46178">
      <w:pPr>
        <w:rPr>
          <w:rFonts w:hint="eastAsia"/>
        </w:rPr>
      </w:pPr>
      <w:r>
        <w:rPr>
          <w:noProof/>
        </w:rPr>
        <w:drawing>
          <wp:inline distT="0" distB="0" distL="0" distR="0" wp14:anchorId="0639C643" wp14:editId="43753379">
            <wp:extent cx="5273675" cy="291338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3675" cy="2913380"/>
                    </a:xfrm>
                    <a:prstGeom prst="rect">
                      <a:avLst/>
                    </a:prstGeom>
                  </pic:spPr>
                </pic:pic>
              </a:graphicData>
            </a:graphic>
          </wp:inline>
        </w:drawing>
      </w:r>
    </w:p>
    <w:p w14:paraId="4525A181" w14:textId="77777777" w:rsidR="003D4038" w:rsidRDefault="0054729C">
      <w:pPr>
        <w:spacing w:before="120" w:after="120" w:line="288" w:lineRule="auto"/>
        <w:jc w:val="left"/>
      </w:pPr>
      <w:r>
        <w:rPr>
          <w:rFonts w:ascii="Arial" w:eastAsia="等线" w:hAnsi="Arial" w:cs="Arial"/>
          <w:sz w:val="22"/>
        </w:rPr>
        <w:t>我们再来看</w:t>
      </w:r>
      <w:r w:rsidRPr="00DC6F16">
        <w:rPr>
          <w:rFonts w:ascii="Arial" w:eastAsia="等线" w:hAnsi="Arial" w:cs="Arial"/>
          <w:b/>
          <w:bCs/>
          <w:sz w:val="22"/>
        </w:rPr>
        <w:t>净资产估值法</w:t>
      </w:r>
      <w:r>
        <w:rPr>
          <w:rFonts w:ascii="Arial" w:eastAsia="等线" w:hAnsi="Arial" w:cs="Arial"/>
          <w:sz w:val="22"/>
        </w:rPr>
        <w:t>。</w:t>
      </w:r>
      <w:r w:rsidRPr="00A36C9C">
        <w:rPr>
          <w:rFonts w:ascii="Arial" w:eastAsia="等线" w:hAnsi="Arial" w:cs="Arial"/>
          <w:b/>
          <w:bCs/>
          <w:sz w:val="22"/>
        </w:rPr>
        <w:t>这个方法其实不太适用于上市公司，因为大型公司的公司价值是无法使用净资产来衡量的</w:t>
      </w:r>
      <w:r>
        <w:rPr>
          <w:rFonts w:ascii="Arial" w:eastAsia="等线" w:hAnsi="Arial" w:cs="Arial"/>
          <w:sz w:val="22"/>
        </w:rPr>
        <w:t>。比如说公司的品牌价值、用户口碑、公司在供应链上的商业信用等，还有公司在成为上市公司的过程中所承担的巨大风险，这些都不能体现在净资产上。</w:t>
      </w:r>
    </w:p>
    <w:p w14:paraId="4FB1AC87" w14:textId="77777777" w:rsidR="003D4038" w:rsidRDefault="0054729C">
      <w:pPr>
        <w:spacing w:before="120" w:after="120" w:line="288" w:lineRule="auto"/>
        <w:jc w:val="left"/>
      </w:pPr>
      <w:r>
        <w:rPr>
          <w:rFonts w:ascii="Arial" w:eastAsia="等线" w:hAnsi="Arial" w:cs="Arial"/>
          <w:sz w:val="22"/>
        </w:rPr>
        <w:t>做小生意倒是可以使用这种方式来估值，比如说我们想开一家网吧，我们是自己重新弄一个，还是直接去收购一个现成的网吧直接拿过来经营？那我们就要去做预算，看看开一家网吧的成本是多少，房租多少钱、装修要多少钱、要买多少设备、要办多少证件、要招聘员工等。计算完这个预算之后，我们再去看看市面上有没有现成的网吧要转让的，如果有的话，就去跟老板谈价格，如果转让的价格比你自己重新弄要便宜一些，那我们直接收购就可以了，没有必要自己去重新开一家网吧，那这个估值方法就是净资产估值法。</w:t>
      </w:r>
    </w:p>
    <w:p w14:paraId="6E3488A3" w14:textId="6FBE0E69" w:rsidR="003D4038" w:rsidRDefault="0054729C">
      <w:pPr>
        <w:spacing w:before="120" w:after="120" w:line="288" w:lineRule="auto"/>
        <w:jc w:val="left"/>
        <w:rPr>
          <w:rFonts w:ascii="Arial" w:eastAsia="等线" w:hAnsi="Arial" w:cs="Arial"/>
          <w:sz w:val="22"/>
        </w:rPr>
      </w:pPr>
      <w:r>
        <w:rPr>
          <w:rFonts w:ascii="Arial" w:eastAsia="等线" w:hAnsi="Arial" w:cs="Arial"/>
          <w:sz w:val="22"/>
        </w:rPr>
        <w:t>不过上市公司也可以使用市净率这个指标来评估二级市场的估值是否合理。市净率的算法是公司市值除以净资产，公司的市值是每天根据交易所的成交价实时变化的，所以我们可以把公司的市净率按照时间维度做成趋势图，然后根据这个趋势图做一个统计分析，计算出单位时间内的市净率平均值，计算出标准差，然后给趋势图打上参考线，就可以初步分析估值高低了。</w:t>
      </w:r>
    </w:p>
    <w:p w14:paraId="693BCAED" w14:textId="54CBCF11" w:rsidR="00403CAF" w:rsidRDefault="00403CAF">
      <w:pPr>
        <w:spacing w:before="120" w:after="120" w:line="288" w:lineRule="auto"/>
        <w:jc w:val="left"/>
        <w:rPr>
          <w:rFonts w:hint="eastAsia"/>
        </w:rPr>
      </w:pPr>
      <w:r>
        <w:rPr>
          <w:noProof/>
        </w:rPr>
        <w:lastRenderedPageBreak/>
        <w:drawing>
          <wp:inline distT="0" distB="0" distL="0" distR="0" wp14:anchorId="29D3A0BC" wp14:editId="0D0B0809">
            <wp:extent cx="5273675" cy="317563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3675" cy="3175635"/>
                    </a:xfrm>
                    <a:prstGeom prst="rect">
                      <a:avLst/>
                    </a:prstGeom>
                  </pic:spPr>
                </pic:pic>
              </a:graphicData>
            </a:graphic>
          </wp:inline>
        </w:drawing>
      </w:r>
    </w:p>
    <w:p w14:paraId="706ACDFF" w14:textId="77777777" w:rsidR="003D4038" w:rsidRDefault="0054729C">
      <w:pPr>
        <w:spacing w:before="120" w:after="120" w:line="288" w:lineRule="auto"/>
        <w:jc w:val="left"/>
      </w:pPr>
      <w:r>
        <w:rPr>
          <w:rFonts w:ascii="Arial" w:eastAsia="等线" w:hAnsi="Arial" w:cs="Arial"/>
          <w:sz w:val="22"/>
        </w:rPr>
        <w:t>这张图是茅台的市净率趋势图，统计的是最近八年的市净率，茅台的市净率均值是</w:t>
      </w:r>
      <w:r>
        <w:rPr>
          <w:rFonts w:ascii="Arial" w:eastAsia="等线" w:hAnsi="Arial" w:cs="Arial"/>
          <w:sz w:val="22"/>
        </w:rPr>
        <w:t>10.33</w:t>
      </w:r>
      <w:r>
        <w:rPr>
          <w:rFonts w:ascii="Arial" w:eastAsia="等线" w:hAnsi="Arial" w:cs="Arial"/>
          <w:sz w:val="22"/>
        </w:rPr>
        <w:t>，标准差是</w:t>
      </w:r>
      <w:r>
        <w:rPr>
          <w:rFonts w:ascii="Arial" w:eastAsia="等线" w:hAnsi="Arial" w:cs="Arial"/>
          <w:sz w:val="22"/>
        </w:rPr>
        <w:t>2.41</w:t>
      </w:r>
      <w:r>
        <w:rPr>
          <w:rFonts w:ascii="Arial" w:eastAsia="等线" w:hAnsi="Arial" w:cs="Arial"/>
          <w:sz w:val="22"/>
        </w:rPr>
        <w:t>，我们可以把低于和高于均值一个标准差的值作为高估和低估的参考线，这样看就很直观了。我之前在</w:t>
      </w:r>
      <w:r>
        <w:rPr>
          <w:rFonts w:ascii="Arial" w:eastAsia="等线" w:hAnsi="Arial" w:cs="Arial"/>
          <w:sz w:val="22"/>
        </w:rPr>
        <w:t>3</w:t>
      </w:r>
      <w:r>
        <w:rPr>
          <w:rFonts w:ascii="Arial" w:eastAsia="等线" w:hAnsi="Arial" w:cs="Arial"/>
          <w:sz w:val="22"/>
        </w:rPr>
        <w:t>月初的时候发布过一个作品，教大家如何用</w:t>
      </w:r>
      <w:r>
        <w:rPr>
          <w:rFonts w:ascii="Arial" w:eastAsia="等线" w:hAnsi="Arial" w:cs="Arial"/>
          <w:sz w:val="22"/>
        </w:rPr>
        <w:t>Excel</w:t>
      </w:r>
      <w:r>
        <w:rPr>
          <w:rFonts w:ascii="Arial" w:eastAsia="等线" w:hAnsi="Arial" w:cs="Arial"/>
          <w:sz w:val="22"/>
        </w:rPr>
        <w:t>做这种图表，感兴趣的朋友可以回去翻看一下。</w:t>
      </w:r>
    </w:p>
    <w:p w14:paraId="29F63A16" w14:textId="77777777" w:rsidR="00DC6F16" w:rsidRDefault="0054729C">
      <w:pPr>
        <w:spacing w:before="120" w:after="120" w:line="288" w:lineRule="auto"/>
        <w:jc w:val="left"/>
        <w:rPr>
          <w:rFonts w:ascii="Arial" w:eastAsia="等线" w:hAnsi="Arial" w:cs="Arial"/>
          <w:sz w:val="22"/>
        </w:rPr>
      </w:pPr>
      <w:r>
        <w:rPr>
          <w:rFonts w:ascii="Arial" w:eastAsia="等线" w:hAnsi="Arial" w:cs="Arial"/>
          <w:sz w:val="22"/>
        </w:rPr>
        <w:t>自由现金流折现法、股利折现模型和净资产分析法这三个方法，被称为绝对估值法。</w:t>
      </w:r>
    </w:p>
    <w:p w14:paraId="7BA339E9" w14:textId="31B9FA60" w:rsidR="000B5838" w:rsidRPr="000B5838" w:rsidRDefault="00DC6F16" w:rsidP="00230ACD">
      <w:pPr>
        <w:pStyle w:val="2"/>
        <w:rPr>
          <w:rFonts w:hint="eastAsia"/>
        </w:rPr>
      </w:pPr>
      <w:r>
        <w:rPr>
          <w:rFonts w:hint="eastAsia"/>
        </w:rPr>
        <w:lastRenderedPageBreak/>
        <w:t>相对估值法</w:t>
      </w:r>
    </w:p>
    <w:p w14:paraId="6378F545" w14:textId="23BD0D19" w:rsidR="002D00CD" w:rsidRDefault="00CE4379" w:rsidP="00230ACD">
      <w:pPr>
        <w:pStyle w:val="3"/>
      </w:pPr>
      <w:r>
        <w:rPr>
          <w:rFonts w:hint="eastAsia"/>
        </w:rPr>
        <w:t>和同类公司比</w:t>
      </w:r>
    </w:p>
    <w:p w14:paraId="5B47AE46" w14:textId="67F5A7A4" w:rsidR="00E15F9A" w:rsidRPr="00E15F9A" w:rsidRDefault="00E15F9A" w:rsidP="00E15F9A">
      <w:pPr>
        <w:rPr>
          <w:rFonts w:hint="eastAsia"/>
        </w:rPr>
      </w:pPr>
      <w:r>
        <w:rPr>
          <w:noProof/>
        </w:rPr>
        <w:drawing>
          <wp:inline distT="0" distB="0" distL="0" distR="0" wp14:anchorId="562D3437" wp14:editId="0CBAD400">
            <wp:extent cx="5273675" cy="317055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3675" cy="3170555"/>
                    </a:xfrm>
                    <a:prstGeom prst="rect">
                      <a:avLst/>
                    </a:prstGeom>
                  </pic:spPr>
                </pic:pic>
              </a:graphicData>
            </a:graphic>
          </wp:inline>
        </w:drawing>
      </w:r>
    </w:p>
    <w:p w14:paraId="4C6DA859" w14:textId="5440D3FC" w:rsidR="003D4038" w:rsidRDefault="0054729C">
      <w:pPr>
        <w:spacing w:before="120" w:after="120" w:line="288" w:lineRule="auto"/>
        <w:jc w:val="left"/>
      </w:pPr>
      <w:r>
        <w:rPr>
          <w:rFonts w:ascii="Arial" w:eastAsia="等线" w:hAnsi="Arial" w:cs="Arial"/>
          <w:sz w:val="22"/>
        </w:rPr>
        <w:t>我们接下来讲相对估值法，相对估值法要简单很多，是一种通过比较同类型公司的关键指标来确定目标公司价值的评估方法，核心思想就是相似的资产应该具有相似的价格。</w:t>
      </w:r>
    </w:p>
    <w:p w14:paraId="25E029C9" w14:textId="77777777" w:rsidR="003D4038" w:rsidRDefault="0054729C">
      <w:pPr>
        <w:spacing w:before="120" w:after="120" w:line="288" w:lineRule="auto"/>
        <w:jc w:val="left"/>
      </w:pPr>
      <w:r>
        <w:rPr>
          <w:rFonts w:ascii="Arial" w:eastAsia="等线" w:hAnsi="Arial" w:cs="Arial"/>
          <w:sz w:val="22"/>
        </w:rPr>
        <w:t>公司之间横向对比的话，一般是拿他们的关键指标来进行对比，比如说最常用的有市盈率，刚刚讲过的市净率，还有市销率和股息率等。比如说茅台现在的</w:t>
      </w:r>
      <w:r>
        <w:rPr>
          <w:rFonts w:ascii="Arial" w:eastAsia="等线" w:hAnsi="Arial" w:cs="Arial"/>
          <w:sz w:val="22"/>
        </w:rPr>
        <w:t>PE</w:t>
      </w:r>
      <w:r>
        <w:rPr>
          <w:rFonts w:ascii="Arial" w:eastAsia="等线" w:hAnsi="Arial" w:cs="Arial"/>
          <w:sz w:val="22"/>
        </w:rPr>
        <w:t>也就是市盈率是</w:t>
      </w:r>
      <w:r>
        <w:rPr>
          <w:rFonts w:ascii="Arial" w:eastAsia="等线" w:hAnsi="Arial" w:cs="Arial"/>
          <w:sz w:val="22"/>
        </w:rPr>
        <w:t>22</w:t>
      </w:r>
      <w:r>
        <w:rPr>
          <w:rFonts w:ascii="Arial" w:eastAsia="等线" w:hAnsi="Arial" w:cs="Arial"/>
          <w:sz w:val="22"/>
        </w:rPr>
        <w:t>，那我们考虑对标茅台给五粮液估值，应该给多少合适呢？五粮液在当前阶段各方面都要比茅台要差一些，那五粮液的</w:t>
      </w:r>
      <w:r>
        <w:rPr>
          <w:rFonts w:ascii="Arial" w:eastAsia="等线" w:hAnsi="Arial" w:cs="Arial"/>
          <w:sz w:val="22"/>
        </w:rPr>
        <w:t>PE</w:t>
      </w:r>
      <w:r>
        <w:rPr>
          <w:rFonts w:ascii="Arial" w:eastAsia="等线" w:hAnsi="Arial" w:cs="Arial"/>
          <w:sz w:val="22"/>
        </w:rPr>
        <w:t>给多少呢？一定要比茅台的低，对不对？那至于说要低多少，这个就要主观判断一下了，我们可以把茅台和五粮液的各种经营指标放在一起对比观察，就不难得出一个主观性的结论。</w:t>
      </w:r>
    </w:p>
    <w:p w14:paraId="23AFDA7D" w14:textId="77777777" w:rsidR="003D4038" w:rsidRDefault="0054729C">
      <w:pPr>
        <w:spacing w:before="120" w:after="120" w:line="288" w:lineRule="auto"/>
        <w:jc w:val="left"/>
      </w:pPr>
      <w:r>
        <w:rPr>
          <w:rFonts w:ascii="Arial" w:eastAsia="等线" w:hAnsi="Arial" w:cs="Arial"/>
          <w:sz w:val="22"/>
        </w:rPr>
        <w:t>我们再看看市场现在给五粮液的</w:t>
      </w:r>
      <w:r>
        <w:rPr>
          <w:rFonts w:ascii="Arial" w:eastAsia="等线" w:hAnsi="Arial" w:cs="Arial"/>
          <w:sz w:val="22"/>
        </w:rPr>
        <w:t>PE</w:t>
      </w:r>
      <w:r>
        <w:rPr>
          <w:rFonts w:ascii="Arial" w:eastAsia="等线" w:hAnsi="Arial" w:cs="Arial"/>
          <w:sz w:val="22"/>
        </w:rPr>
        <w:t>是</w:t>
      </w:r>
      <w:r>
        <w:rPr>
          <w:rFonts w:ascii="Arial" w:eastAsia="等线" w:hAnsi="Arial" w:cs="Arial"/>
          <w:sz w:val="22"/>
        </w:rPr>
        <w:t>15</w:t>
      </w:r>
      <w:r>
        <w:rPr>
          <w:rFonts w:ascii="Arial" w:eastAsia="等线" w:hAnsi="Arial" w:cs="Arial"/>
          <w:sz w:val="22"/>
        </w:rPr>
        <w:t>，那这个数字看起来就挺合理的。</w:t>
      </w:r>
      <w:r w:rsidRPr="00206C33">
        <w:rPr>
          <w:rFonts w:ascii="Arial" w:eastAsia="等线" w:hAnsi="Arial" w:cs="Arial"/>
          <w:b/>
          <w:bCs/>
          <w:sz w:val="22"/>
        </w:rPr>
        <w:t>但这个分析方法有局限性，同类型的公司横向对比，我们只能判断出这两个公司之间的相对高低，但如果这两个公司的估值都偏高了呢？或者说这两个公司的估值都属于比较低的呢？那就解决不了我们的投资决策问题</w:t>
      </w:r>
      <w:r>
        <w:rPr>
          <w:rFonts w:ascii="Arial" w:eastAsia="等线" w:hAnsi="Arial" w:cs="Arial"/>
          <w:sz w:val="22"/>
        </w:rPr>
        <w:t>。</w:t>
      </w:r>
    </w:p>
    <w:p w14:paraId="2C5DB86A" w14:textId="77777777" w:rsidR="003D4038" w:rsidRDefault="0054729C">
      <w:pPr>
        <w:spacing w:before="120" w:after="120" w:line="288" w:lineRule="auto"/>
        <w:jc w:val="left"/>
      </w:pPr>
      <w:r>
        <w:rPr>
          <w:rFonts w:ascii="Arial" w:eastAsia="等线" w:hAnsi="Arial" w:cs="Arial"/>
          <w:sz w:val="22"/>
        </w:rPr>
        <w:t>我举个例子你们就明白了，就像企业招聘一样，大家都当过面试官吧，如果有</w:t>
      </w:r>
      <w:r>
        <w:rPr>
          <w:rFonts w:ascii="Arial" w:eastAsia="等线" w:hAnsi="Arial" w:cs="Arial"/>
          <w:sz w:val="22"/>
        </w:rPr>
        <w:t>A</w:t>
      </w:r>
      <w:r>
        <w:rPr>
          <w:rFonts w:ascii="Arial" w:eastAsia="等线" w:hAnsi="Arial" w:cs="Arial"/>
          <w:sz w:val="22"/>
        </w:rPr>
        <w:t>、</w:t>
      </w:r>
      <w:r>
        <w:rPr>
          <w:rFonts w:ascii="Arial" w:eastAsia="等线" w:hAnsi="Arial" w:cs="Arial"/>
          <w:sz w:val="22"/>
        </w:rPr>
        <w:t>B</w:t>
      </w:r>
      <w:r>
        <w:rPr>
          <w:rFonts w:ascii="Arial" w:eastAsia="等线" w:hAnsi="Arial" w:cs="Arial"/>
          <w:sz w:val="22"/>
        </w:rPr>
        <w:t>两个候选人过来面试，你面试完发现</w:t>
      </w:r>
      <w:r>
        <w:rPr>
          <w:rFonts w:ascii="Arial" w:eastAsia="等线" w:hAnsi="Arial" w:cs="Arial"/>
          <w:sz w:val="22"/>
        </w:rPr>
        <w:t>A</w:t>
      </w:r>
      <w:r>
        <w:rPr>
          <w:rFonts w:ascii="Arial" w:eastAsia="等线" w:hAnsi="Arial" w:cs="Arial"/>
          <w:sz w:val="22"/>
        </w:rPr>
        <w:t>候选人很差，两个人横向对比的话，</w:t>
      </w:r>
      <w:r>
        <w:rPr>
          <w:rFonts w:ascii="Arial" w:eastAsia="等线" w:hAnsi="Arial" w:cs="Arial"/>
          <w:sz w:val="22"/>
        </w:rPr>
        <w:t>B</w:t>
      </w:r>
      <w:r>
        <w:rPr>
          <w:rFonts w:ascii="Arial" w:eastAsia="等线" w:hAnsi="Arial" w:cs="Arial"/>
          <w:sz w:val="22"/>
        </w:rPr>
        <w:t>候选人更差，那这两个人都不符合公司的招聘要求，解决不了公司的用人需求，还是需要重新去招聘。所以我们用类比估算法，就必须保证参考目标的估值是合理的，否则得到的结论意义就不是很大。</w:t>
      </w:r>
    </w:p>
    <w:p w14:paraId="22788D88" w14:textId="3D39EB14" w:rsidR="003D4038" w:rsidRDefault="0054729C">
      <w:pPr>
        <w:spacing w:before="120" w:after="120" w:line="288" w:lineRule="auto"/>
        <w:jc w:val="left"/>
        <w:rPr>
          <w:rFonts w:ascii="Arial" w:eastAsia="等线" w:hAnsi="Arial" w:cs="Arial"/>
          <w:sz w:val="22"/>
        </w:rPr>
      </w:pPr>
      <w:r>
        <w:rPr>
          <w:rFonts w:ascii="Arial" w:eastAsia="等线" w:hAnsi="Arial" w:cs="Arial"/>
          <w:sz w:val="22"/>
        </w:rPr>
        <w:lastRenderedPageBreak/>
        <w:t>这种估值方法适用于快速评估，比如说茅台作为消费类公司中最优秀的一家，他当前的市盈率只有</w:t>
      </w:r>
      <w:r>
        <w:rPr>
          <w:rFonts w:ascii="Arial" w:eastAsia="等线" w:hAnsi="Arial" w:cs="Arial"/>
          <w:sz w:val="22"/>
        </w:rPr>
        <w:t>22</w:t>
      </w:r>
      <w:r>
        <w:rPr>
          <w:rFonts w:ascii="Arial" w:eastAsia="等线" w:hAnsi="Arial" w:cs="Arial"/>
          <w:sz w:val="22"/>
        </w:rPr>
        <w:t>，同类型的公司</w:t>
      </w:r>
      <w:r>
        <w:rPr>
          <w:rFonts w:ascii="Arial" w:eastAsia="等线" w:hAnsi="Arial" w:cs="Arial"/>
          <w:sz w:val="22"/>
        </w:rPr>
        <w:t>PE</w:t>
      </w:r>
      <w:r>
        <w:rPr>
          <w:rFonts w:ascii="Arial" w:eastAsia="等线" w:hAnsi="Arial" w:cs="Arial"/>
          <w:sz w:val="22"/>
        </w:rPr>
        <w:t>只要超过茅台，基本就不用考虑了，你公司再厉害，难道能厉害过茅台吗？那凭什么比茅台的估值还高呢？</w:t>
      </w:r>
    </w:p>
    <w:p w14:paraId="71FC3D0C" w14:textId="782B5FF6" w:rsidR="00CE4379" w:rsidRDefault="00CE4379" w:rsidP="00230ACD">
      <w:pPr>
        <w:pStyle w:val="3"/>
        <w:rPr>
          <w:rFonts w:hint="eastAsia"/>
        </w:rPr>
      </w:pPr>
      <w:r>
        <w:rPr>
          <w:rFonts w:hint="eastAsia"/>
        </w:rPr>
        <w:t>和行业进行对比</w:t>
      </w:r>
    </w:p>
    <w:p w14:paraId="1A6ECECD" w14:textId="77F48357" w:rsidR="0061734C" w:rsidRDefault="0061734C">
      <w:pPr>
        <w:spacing w:before="120" w:after="120" w:line="288" w:lineRule="auto"/>
        <w:jc w:val="left"/>
        <w:rPr>
          <w:rFonts w:hint="eastAsia"/>
        </w:rPr>
      </w:pPr>
      <w:r>
        <w:rPr>
          <w:noProof/>
        </w:rPr>
        <w:drawing>
          <wp:inline distT="0" distB="0" distL="0" distR="0" wp14:anchorId="7A5FA573" wp14:editId="6634E36B">
            <wp:extent cx="5273675" cy="314261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3675" cy="3142615"/>
                    </a:xfrm>
                    <a:prstGeom prst="rect">
                      <a:avLst/>
                    </a:prstGeom>
                  </pic:spPr>
                </pic:pic>
              </a:graphicData>
            </a:graphic>
          </wp:inline>
        </w:drawing>
      </w:r>
    </w:p>
    <w:p w14:paraId="05DA57C7" w14:textId="19135ABC" w:rsidR="003D4038" w:rsidRDefault="0054729C">
      <w:pPr>
        <w:spacing w:before="120" w:after="120" w:line="288" w:lineRule="auto"/>
        <w:jc w:val="left"/>
        <w:rPr>
          <w:rFonts w:ascii="Arial" w:eastAsia="等线" w:hAnsi="Arial" w:cs="Arial"/>
          <w:sz w:val="22"/>
        </w:rPr>
      </w:pPr>
      <w:r>
        <w:rPr>
          <w:rFonts w:ascii="Arial" w:eastAsia="等线" w:hAnsi="Arial" w:cs="Arial"/>
          <w:sz w:val="22"/>
        </w:rPr>
        <w:t>除了能跟同类型的公司进行对比，我们还可以拿公司的数据和行业平均数据进行对比。比如说我们可以计算出白酒行业的市盈率趋势图，把它和茅台的市盈率趋势图叠加到一个坐标系统去观察。我们这里的数据取得是</w:t>
      </w:r>
      <w:r>
        <w:rPr>
          <w:rFonts w:ascii="Arial" w:eastAsia="等线" w:hAnsi="Arial" w:cs="Arial"/>
          <w:sz w:val="22"/>
        </w:rPr>
        <w:t>5</w:t>
      </w:r>
      <w:r>
        <w:rPr>
          <w:rFonts w:ascii="Arial" w:eastAsia="等线" w:hAnsi="Arial" w:cs="Arial"/>
          <w:sz w:val="22"/>
        </w:rPr>
        <w:t>月</w:t>
      </w:r>
      <w:r>
        <w:rPr>
          <w:rFonts w:ascii="Arial" w:eastAsia="等线" w:hAnsi="Arial" w:cs="Arial"/>
          <w:sz w:val="22"/>
        </w:rPr>
        <w:t>30</w:t>
      </w:r>
      <w:r>
        <w:rPr>
          <w:rFonts w:ascii="Arial" w:eastAsia="等线" w:hAnsi="Arial" w:cs="Arial"/>
          <w:sz w:val="22"/>
        </w:rPr>
        <w:t>号的数据，我们可以看得很清楚，这个时间点茅台的市盈率是</w:t>
      </w:r>
      <w:r>
        <w:rPr>
          <w:rFonts w:ascii="Arial" w:eastAsia="等线" w:hAnsi="Arial" w:cs="Arial"/>
          <w:sz w:val="22"/>
        </w:rPr>
        <w:t>21.18</w:t>
      </w:r>
      <w:r>
        <w:rPr>
          <w:rFonts w:ascii="Arial" w:eastAsia="等线" w:hAnsi="Arial" w:cs="Arial"/>
          <w:sz w:val="22"/>
        </w:rPr>
        <w:t>，行业市盈率是</w:t>
      </w:r>
      <w:r>
        <w:rPr>
          <w:rFonts w:ascii="Arial" w:eastAsia="等线" w:hAnsi="Arial" w:cs="Arial"/>
          <w:sz w:val="22"/>
        </w:rPr>
        <w:t>19.72</w:t>
      </w:r>
      <w:r>
        <w:rPr>
          <w:rFonts w:ascii="Arial" w:eastAsia="等线" w:hAnsi="Arial" w:cs="Arial"/>
          <w:sz w:val="22"/>
        </w:rPr>
        <w:t>，考虑到茅台的行业地位，我认为茅台的估值应该远高于行业的才对，通过这个指标的解读，我认为茅台的估值和行业估值相比，茅台的估值就偏低了。</w:t>
      </w:r>
    </w:p>
    <w:p w14:paraId="168CA807" w14:textId="64EA168D" w:rsidR="002D00CD" w:rsidRDefault="00CE4379" w:rsidP="00230ACD">
      <w:pPr>
        <w:pStyle w:val="3"/>
      </w:pPr>
      <w:r>
        <w:rPr>
          <w:rFonts w:hint="eastAsia"/>
        </w:rPr>
        <w:t>和自己的过去比</w:t>
      </w:r>
    </w:p>
    <w:p w14:paraId="246617B4" w14:textId="6885E26A" w:rsidR="003D4038" w:rsidRDefault="0054729C">
      <w:pPr>
        <w:spacing w:before="120" w:after="120" w:line="288" w:lineRule="auto"/>
        <w:jc w:val="left"/>
        <w:rPr>
          <w:rFonts w:ascii="Arial" w:eastAsia="等线" w:hAnsi="Arial" w:cs="Arial"/>
          <w:sz w:val="22"/>
        </w:rPr>
      </w:pPr>
      <w:r>
        <w:rPr>
          <w:rFonts w:ascii="Arial" w:eastAsia="等线" w:hAnsi="Arial" w:cs="Arial"/>
          <w:sz w:val="22"/>
        </w:rPr>
        <w:t>除了对比市盈率之外，其他的数据也都可以这样用，比如说市净率、市销率，都可以拿公司的数据和行业的数据进行对比，难点主要是行业的数据不好弄，如果具有比较强的</w:t>
      </w:r>
      <w:r>
        <w:rPr>
          <w:rFonts w:ascii="Arial" w:eastAsia="等线" w:hAnsi="Arial" w:cs="Arial"/>
          <w:sz w:val="22"/>
        </w:rPr>
        <w:t>IT</w:t>
      </w:r>
      <w:r>
        <w:rPr>
          <w:rFonts w:ascii="Arial" w:eastAsia="等线" w:hAnsi="Arial" w:cs="Arial"/>
          <w:sz w:val="22"/>
        </w:rPr>
        <w:t>能力，我就可以自己去尝试做这个数据。</w:t>
      </w:r>
    </w:p>
    <w:p w14:paraId="734BFE48" w14:textId="412B3D0C" w:rsidR="00772599" w:rsidRDefault="00772599">
      <w:pPr>
        <w:spacing w:before="120" w:after="120" w:line="288" w:lineRule="auto"/>
        <w:jc w:val="left"/>
        <w:rPr>
          <w:rFonts w:hint="eastAsia"/>
        </w:rPr>
      </w:pPr>
      <w:r>
        <w:rPr>
          <w:noProof/>
        </w:rPr>
        <w:lastRenderedPageBreak/>
        <w:drawing>
          <wp:inline distT="0" distB="0" distL="0" distR="0" wp14:anchorId="32D1D618" wp14:editId="02390E85">
            <wp:extent cx="5273675" cy="313055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3675" cy="3130550"/>
                    </a:xfrm>
                    <a:prstGeom prst="rect">
                      <a:avLst/>
                    </a:prstGeom>
                  </pic:spPr>
                </pic:pic>
              </a:graphicData>
            </a:graphic>
          </wp:inline>
        </w:drawing>
      </w:r>
    </w:p>
    <w:p w14:paraId="7BA826E2" w14:textId="77777777" w:rsidR="003D4038" w:rsidRDefault="0054729C">
      <w:pPr>
        <w:spacing w:before="120" w:after="120" w:line="288" w:lineRule="auto"/>
        <w:jc w:val="left"/>
      </w:pPr>
      <w:r>
        <w:rPr>
          <w:rFonts w:ascii="Arial" w:eastAsia="等线" w:hAnsi="Arial" w:cs="Arial"/>
          <w:sz w:val="22"/>
        </w:rPr>
        <w:t>我们使用类比估算法，除了能跟同类型的公司和行业对比之外，我们还能跟自己的过去进行对比。我们还是用茅台作为案例讲解，计算出茅台过去</w:t>
      </w:r>
      <w:r>
        <w:rPr>
          <w:rFonts w:ascii="Arial" w:eastAsia="等线" w:hAnsi="Arial" w:cs="Arial"/>
          <w:sz w:val="22"/>
        </w:rPr>
        <w:t>8</w:t>
      </w:r>
      <w:r>
        <w:rPr>
          <w:rFonts w:ascii="Arial" w:eastAsia="等线" w:hAnsi="Arial" w:cs="Arial"/>
          <w:sz w:val="22"/>
        </w:rPr>
        <w:t>年时间的市盈率走势图，然后计算均值、计算标准差，然后以偏离均值一个标准差作为高估和低估的参考线。</w:t>
      </w:r>
    </w:p>
    <w:p w14:paraId="7CE8ABC7" w14:textId="77777777" w:rsidR="003D4038" w:rsidRDefault="0054729C">
      <w:pPr>
        <w:spacing w:before="120" w:after="120" w:line="288" w:lineRule="auto"/>
        <w:jc w:val="left"/>
      </w:pPr>
      <w:r>
        <w:rPr>
          <w:rFonts w:ascii="Arial" w:eastAsia="等线" w:hAnsi="Arial" w:cs="Arial"/>
          <w:sz w:val="22"/>
        </w:rPr>
        <w:t>这里需要先强调一下，我们使用的是市盈率作为对比的指标，但市盈率只适合业绩和利润相对稳定的大型公司。中小型公司的战略不一定以利润指标为主，他们可能会为了成长性的战略目标，适当的降低公司对利润的追求，所以利润不稳定的中小型公司和成长型公司，市盈率就不太适用了，我们可以改为使用市净率和市销率来进行估值的对比分析，方法都是一样的。</w:t>
      </w:r>
    </w:p>
    <w:p w14:paraId="0512DEEB" w14:textId="77777777" w:rsidR="003D4038" w:rsidRDefault="0054729C">
      <w:pPr>
        <w:spacing w:before="120" w:after="120" w:line="288" w:lineRule="auto"/>
        <w:jc w:val="left"/>
      </w:pPr>
      <w:r>
        <w:rPr>
          <w:rFonts w:ascii="Arial" w:eastAsia="等线" w:hAnsi="Arial" w:cs="Arial"/>
          <w:sz w:val="22"/>
        </w:rPr>
        <w:t>市盈率、市净率和市销率，分别是公司的市值对公司的净利润、净资产、总营收这三个指标的比率值，所以重点都是观察公司的市值是否合适。利润稳定的大型公司适合用市盈率，重资产公司适合用市净率，高速成长型的公司用市销率会更好一点。</w:t>
      </w:r>
    </w:p>
    <w:p w14:paraId="3FFE86F5" w14:textId="5EBA6949" w:rsidR="003D4038" w:rsidRDefault="0054729C">
      <w:pPr>
        <w:spacing w:before="120" w:after="120" w:line="288" w:lineRule="auto"/>
        <w:jc w:val="left"/>
        <w:rPr>
          <w:rFonts w:ascii="Arial" w:eastAsia="等线" w:hAnsi="Arial" w:cs="Arial"/>
          <w:sz w:val="22"/>
        </w:rPr>
      </w:pPr>
      <w:r>
        <w:rPr>
          <w:rFonts w:ascii="Arial" w:eastAsia="等线" w:hAnsi="Arial" w:cs="Arial"/>
          <w:sz w:val="22"/>
        </w:rPr>
        <w:t>市场偏乐观的时候，公司的指标就会给的比较高，而市场偏悲观的时候，公司的指标就给的比较低，但我们拉长时间看，指标一定会在一个相对合理的区间内来回波动。我曾经做过大量的数据分析，我认为企业的指标在时间维度上的分布，整体上它是符合正态分布的。这个时间维度的取值，我这里展现的界面是取了</w:t>
      </w:r>
      <w:r>
        <w:rPr>
          <w:rFonts w:ascii="Arial" w:eastAsia="等线" w:hAnsi="Arial" w:cs="Arial"/>
          <w:sz w:val="22"/>
        </w:rPr>
        <w:t>8</w:t>
      </w:r>
      <w:r>
        <w:rPr>
          <w:rFonts w:ascii="Arial" w:eastAsia="等线" w:hAnsi="Arial" w:cs="Arial"/>
          <w:sz w:val="22"/>
        </w:rPr>
        <w:t>年的时间，这个时间我认为不能过长，差不多</w:t>
      </w:r>
      <w:r>
        <w:rPr>
          <w:rFonts w:ascii="Arial" w:eastAsia="等线" w:hAnsi="Arial" w:cs="Arial"/>
          <w:sz w:val="22"/>
        </w:rPr>
        <w:t>8</w:t>
      </w:r>
      <w:r>
        <w:rPr>
          <w:rFonts w:ascii="Arial" w:eastAsia="等线" w:hAnsi="Arial" w:cs="Arial"/>
          <w:sz w:val="22"/>
        </w:rPr>
        <w:t>年就可以了，行业的头部公司可以适当拉长一点。因为公司是具有成长性的，就算是同样一家公司，现在和</w:t>
      </w:r>
      <w:r>
        <w:rPr>
          <w:rFonts w:ascii="Arial" w:eastAsia="等线" w:hAnsi="Arial" w:cs="Arial"/>
          <w:sz w:val="22"/>
        </w:rPr>
        <w:t>8</w:t>
      </w:r>
      <w:r>
        <w:rPr>
          <w:rFonts w:ascii="Arial" w:eastAsia="等线" w:hAnsi="Arial" w:cs="Arial"/>
          <w:sz w:val="22"/>
        </w:rPr>
        <w:t>年前相比，差异可能就已经比较大了，对比分析的效果就降低了。</w:t>
      </w:r>
    </w:p>
    <w:p w14:paraId="3065FA00" w14:textId="29447B3D" w:rsidR="00D76889" w:rsidRDefault="007A172B" w:rsidP="00230ACD">
      <w:pPr>
        <w:pStyle w:val="1"/>
        <w:rPr>
          <w:rFonts w:hint="eastAsia"/>
        </w:rPr>
      </w:pPr>
      <w:r>
        <w:rPr>
          <w:rFonts w:hint="eastAsia"/>
        </w:rPr>
        <w:lastRenderedPageBreak/>
        <w:t>四、</w:t>
      </w:r>
      <w:r w:rsidR="00D76889">
        <w:rPr>
          <w:rFonts w:hint="eastAsia"/>
        </w:rPr>
        <w:t>总结</w:t>
      </w:r>
    </w:p>
    <w:p w14:paraId="70032FA9" w14:textId="07B6B973" w:rsidR="00233126" w:rsidRDefault="00233126">
      <w:pPr>
        <w:spacing w:before="120" w:after="120" w:line="288" w:lineRule="auto"/>
        <w:jc w:val="left"/>
        <w:rPr>
          <w:rFonts w:hint="eastAsia"/>
        </w:rPr>
      </w:pPr>
      <w:r>
        <w:rPr>
          <w:noProof/>
        </w:rPr>
        <w:drawing>
          <wp:inline distT="0" distB="0" distL="0" distR="0" wp14:anchorId="07F52D53" wp14:editId="57DC57C2">
            <wp:extent cx="5273675" cy="316611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3675" cy="3166110"/>
                    </a:xfrm>
                    <a:prstGeom prst="rect">
                      <a:avLst/>
                    </a:prstGeom>
                  </pic:spPr>
                </pic:pic>
              </a:graphicData>
            </a:graphic>
          </wp:inline>
        </w:drawing>
      </w:r>
    </w:p>
    <w:p w14:paraId="228C3794" w14:textId="77777777" w:rsidR="003D4038" w:rsidRDefault="0054729C">
      <w:pPr>
        <w:spacing w:before="120" w:after="120" w:line="288" w:lineRule="auto"/>
        <w:jc w:val="left"/>
      </w:pPr>
      <w:r>
        <w:rPr>
          <w:rFonts w:ascii="Arial" w:eastAsia="等线" w:hAnsi="Arial" w:cs="Arial"/>
          <w:sz w:val="22"/>
        </w:rPr>
        <w:t>那讲到这里的话，上市公司常用的估值方法就讲完了。这里最后再强调一次，每一种估值方法都要好好掌握，任何一种方法单独进行估值计算，都只能得到一个很宽的范围。我们只有把所有的方法全部计算一遍，然后交叉验证、综合判断，才能得到一个相对靠谱的区间。我们能熟练掌握估值方法的话，就不容易被二级市场的错误报价所影响，另外，运气好的话，偶尔还能找到一些公司股价超跌的机会。</w:t>
      </w:r>
    </w:p>
    <w:p w14:paraId="783CE2AF" w14:textId="77777777" w:rsidR="003D4038" w:rsidRDefault="0054729C">
      <w:pPr>
        <w:spacing w:before="120" w:after="120" w:line="288" w:lineRule="auto"/>
        <w:jc w:val="left"/>
      </w:pPr>
      <w:r>
        <w:rPr>
          <w:rFonts w:ascii="Arial" w:eastAsia="等线" w:hAnsi="Arial" w:cs="Arial"/>
          <w:sz w:val="22"/>
        </w:rPr>
        <w:t>这个公司估值的能力也不是听一下方法就能掌握的，而是需要长期的练习，对公司的数据进行反复的推演。我们在实际投资的操作中，是需要长期追踪公司业绩的，然后在这个过程中不断的去调整估值的参数，才能计算出比较理想的结果。</w:t>
      </w:r>
    </w:p>
    <w:p w14:paraId="4020D227" w14:textId="7FFB89C7" w:rsidR="003D4038" w:rsidRDefault="0054729C" w:rsidP="00DC6F16">
      <w:pPr>
        <w:spacing w:before="120" w:after="120" w:line="288" w:lineRule="auto"/>
        <w:jc w:val="left"/>
      </w:pPr>
      <w:r>
        <w:rPr>
          <w:rFonts w:ascii="Arial" w:eastAsia="等线" w:hAnsi="Arial" w:cs="Arial"/>
          <w:sz w:val="22"/>
        </w:rPr>
        <w:t>那本期的内容就讲到这里了，我们掌握了公司估值的方法之后，就能计算出公司的合理估值范围，这个时候我们就可以进入到二级市场去尝试一些交易行为。那后面的课程，我就会开始讲一些关于二级市场的内容了。今天的内容就讲到这里了，我们下期再见。</w:t>
      </w:r>
    </w:p>
    <w:sectPr w:rsidR="003D4038">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718D0D" w14:textId="77777777" w:rsidR="00B31E55" w:rsidRDefault="00B31E55">
      <w:r>
        <w:separator/>
      </w:r>
    </w:p>
  </w:endnote>
  <w:endnote w:type="continuationSeparator" w:id="0">
    <w:p w14:paraId="559D4DDC" w14:textId="77777777" w:rsidR="00B31E55" w:rsidRDefault="00B31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191091" w14:textId="77777777" w:rsidR="00B31E55" w:rsidRDefault="00B31E55">
      <w:r>
        <w:separator/>
      </w:r>
    </w:p>
  </w:footnote>
  <w:footnote w:type="continuationSeparator" w:id="0">
    <w:p w14:paraId="0EE0F0BB" w14:textId="77777777" w:rsidR="00B31E55" w:rsidRDefault="00B31E5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D4038"/>
    <w:rsid w:val="00016A5F"/>
    <w:rsid w:val="000222DA"/>
    <w:rsid w:val="00096446"/>
    <w:rsid w:val="000B5838"/>
    <w:rsid w:val="000F3384"/>
    <w:rsid w:val="001077E1"/>
    <w:rsid w:val="00125E8A"/>
    <w:rsid w:val="00206C33"/>
    <w:rsid w:val="0022348B"/>
    <w:rsid w:val="00230ACD"/>
    <w:rsid w:val="00233126"/>
    <w:rsid w:val="00271D30"/>
    <w:rsid w:val="002D00CD"/>
    <w:rsid w:val="003D4038"/>
    <w:rsid w:val="003F0CEC"/>
    <w:rsid w:val="00403CAF"/>
    <w:rsid w:val="00407478"/>
    <w:rsid w:val="004C4B6B"/>
    <w:rsid w:val="0050073F"/>
    <w:rsid w:val="00506BF7"/>
    <w:rsid w:val="0054729C"/>
    <w:rsid w:val="005A058B"/>
    <w:rsid w:val="0061734C"/>
    <w:rsid w:val="00653A02"/>
    <w:rsid w:val="00654CA2"/>
    <w:rsid w:val="006A6B8C"/>
    <w:rsid w:val="006D11CD"/>
    <w:rsid w:val="007264F8"/>
    <w:rsid w:val="00772599"/>
    <w:rsid w:val="00780187"/>
    <w:rsid w:val="007A172B"/>
    <w:rsid w:val="007F6251"/>
    <w:rsid w:val="00800A30"/>
    <w:rsid w:val="00812DCA"/>
    <w:rsid w:val="00857BE8"/>
    <w:rsid w:val="00872FCA"/>
    <w:rsid w:val="008F3953"/>
    <w:rsid w:val="0096535E"/>
    <w:rsid w:val="009945E0"/>
    <w:rsid w:val="009B78AE"/>
    <w:rsid w:val="009F38E4"/>
    <w:rsid w:val="00A36C9C"/>
    <w:rsid w:val="00B31E55"/>
    <w:rsid w:val="00B62460"/>
    <w:rsid w:val="00BA4154"/>
    <w:rsid w:val="00C372BA"/>
    <w:rsid w:val="00C850F1"/>
    <w:rsid w:val="00CD252E"/>
    <w:rsid w:val="00CE4379"/>
    <w:rsid w:val="00D04055"/>
    <w:rsid w:val="00D7276D"/>
    <w:rsid w:val="00D7277E"/>
    <w:rsid w:val="00D76889"/>
    <w:rsid w:val="00D9152D"/>
    <w:rsid w:val="00DC6F16"/>
    <w:rsid w:val="00E15F9A"/>
    <w:rsid w:val="00E30F2B"/>
    <w:rsid w:val="00E42FBF"/>
    <w:rsid w:val="00E867CF"/>
    <w:rsid w:val="00E91A50"/>
    <w:rsid w:val="00EB4120"/>
    <w:rsid w:val="00ED7598"/>
    <w:rsid w:val="00F05E79"/>
    <w:rsid w:val="00F13A38"/>
    <w:rsid w:val="00F46178"/>
    <w:rsid w:val="00F73252"/>
    <w:rsid w:val="00F74AAF"/>
    <w:rsid w:val="00F93B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CF0C7"/>
  <w15:docId w15:val="{4EA5C453-F725-420E-84F8-4D3D1DC0B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07478"/>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40747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407478"/>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DC6F16"/>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E867CF"/>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653A02"/>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07478"/>
    <w:rPr>
      <w:b/>
      <w:bCs/>
      <w:kern w:val="44"/>
      <w:sz w:val="44"/>
      <w:szCs w:val="44"/>
    </w:rPr>
  </w:style>
  <w:style w:type="character" w:customStyle="1" w:styleId="20">
    <w:name w:val="标题 2 字符"/>
    <w:basedOn w:val="a0"/>
    <w:link w:val="2"/>
    <w:uiPriority w:val="9"/>
    <w:rsid w:val="00407478"/>
    <w:rPr>
      <w:rFonts w:asciiTheme="majorHAnsi" w:eastAsiaTheme="majorEastAsia" w:hAnsiTheme="majorHAnsi" w:cstheme="majorBidi"/>
      <w:b/>
      <w:bCs/>
      <w:sz w:val="32"/>
      <w:szCs w:val="32"/>
    </w:rPr>
  </w:style>
  <w:style w:type="character" w:customStyle="1" w:styleId="30">
    <w:name w:val="标题 3 字符"/>
    <w:basedOn w:val="a0"/>
    <w:link w:val="3"/>
    <w:uiPriority w:val="9"/>
    <w:rsid w:val="00407478"/>
    <w:rPr>
      <w:b/>
      <w:bCs/>
      <w:sz w:val="32"/>
      <w:szCs w:val="32"/>
    </w:rPr>
  </w:style>
  <w:style w:type="character" w:customStyle="1" w:styleId="40">
    <w:name w:val="标题 4 字符"/>
    <w:basedOn w:val="a0"/>
    <w:link w:val="4"/>
    <w:uiPriority w:val="9"/>
    <w:rsid w:val="00DC6F16"/>
    <w:rPr>
      <w:rFonts w:asciiTheme="majorHAnsi" w:eastAsiaTheme="majorEastAsia" w:hAnsiTheme="majorHAnsi" w:cstheme="majorBidi"/>
      <w:b/>
      <w:bCs/>
      <w:sz w:val="28"/>
      <w:szCs w:val="28"/>
    </w:rPr>
  </w:style>
  <w:style w:type="character" w:customStyle="1" w:styleId="50">
    <w:name w:val="标题 5 字符"/>
    <w:basedOn w:val="a0"/>
    <w:link w:val="5"/>
    <w:uiPriority w:val="9"/>
    <w:rsid w:val="00E867CF"/>
    <w:rPr>
      <w:b/>
      <w:bCs/>
      <w:sz w:val="28"/>
      <w:szCs w:val="28"/>
    </w:rPr>
  </w:style>
  <w:style w:type="character" w:customStyle="1" w:styleId="60">
    <w:name w:val="标题 6 字符"/>
    <w:basedOn w:val="a0"/>
    <w:link w:val="6"/>
    <w:uiPriority w:val="9"/>
    <w:semiHidden/>
    <w:rsid w:val="00653A02"/>
    <w:rPr>
      <w:rFonts w:asciiTheme="majorHAnsi" w:eastAsiaTheme="majorEastAsia" w:hAnsiTheme="majorHAnsi" w:cstheme="majorBidi"/>
      <w:b/>
      <w:bCs/>
      <w:sz w:val="24"/>
      <w:szCs w:val="24"/>
    </w:rPr>
  </w:style>
  <w:style w:type="paragraph" w:styleId="a3">
    <w:name w:val="Title"/>
    <w:basedOn w:val="a"/>
    <w:next w:val="a"/>
    <w:link w:val="a4"/>
    <w:uiPriority w:val="10"/>
    <w:qFormat/>
    <w:rsid w:val="009B78AE"/>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9B78AE"/>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5A28C5-6CC3-4253-BA5F-7C4980EF5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23</Pages>
  <Words>1645</Words>
  <Characters>9382</Characters>
  <Application>Microsoft Office Word</Application>
  <DocSecurity>0</DocSecurity>
  <Lines>78</Lines>
  <Paragraphs>22</Paragraphs>
  <ScaleCrop>false</ScaleCrop>
  <Company/>
  <LinksUpToDate>false</LinksUpToDate>
  <CharactersWithSpaces>11005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Administrator</cp:lastModifiedBy>
  <cp:revision>72</cp:revision>
  <dcterms:created xsi:type="dcterms:W3CDTF">2026-04-03T23:18:00Z</dcterms:created>
  <dcterms:modified xsi:type="dcterms:W3CDTF">2026-04-04T02:07:00Z</dcterms:modified>
</cp:coreProperties>
</file>