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股票投资组合和长期配置</w:t>
      </w:r>
    </w:p>
    <w:p>
      <w:pPr>
        <w:spacing w:before="120" w:after="120" w:line="288" w:lineRule="auto"/>
        <w:ind w:left="0"/>
        <w:jc w:val="left"/>
      </w:pPr>
      <w:r>
        <w:rPr>
          <w:rFonts w:eastAsia="等线" w:ascii="Arial" w:cs="Arial" w:hAnsi="Arial"/>
          <w:sz w:val="22"/>
        </w:rPr>
        <w:t>今天这节课，跟大家讲投资组合和长期配置。这个方法是我自己日常使用的方法，内容非常具有实操性，大家可以认真听一下。</w:t>
      </w:r>
    </w:p>
    <w:p>
      <w:pPr>
        <w:spacing w:before="120" w:after="120" w:line="288" w:lineRule="auto"/>
        <w:ind w:left="0"/>
        <w:jc w:val="left"/>
      </w:pPr>
      <w:r>
        <w:rPr>
          <w:rFonts w:eastAsia="等线" w:ascii="Arial" w:cs="Arial" w:hAnsi="Arial"/>
          <w:sz w:val="22"/>
        </w:rPr>
        <w:t>前面的课程，我们讲了如何分析公司的商业模式和业务，然后讲了如何分析公司的财务情况，并基于公司的业务和财务对公司进行估值。做完以上这些工作之后，我们就可以进入到交易的环节了。</w:t>
      </w:r>
    </w:p>
    <w:p>
      <w:pPr>
        <w:spacing w:before="120" w:after="120" w:line="288" w:lineRule="auto"/>
        <w:ind w:left="0"/>
        <w:jc w:val="left"/>
      </w:pPr>
      <w:r>
        <w:rPr>
          <w:rFonts w:eastAsia="等线" w:ascii="Arial" w:cs="Arial" w:hAnsi="Arial"/>
          <w:sz w:val="22"/>
        </w:rPr>
        <w:t>我使用的这个交易方法很简单，平时也不用盯盘，认真听的话是很容易学会的，没什么门槛。具体的操作，就是构建一个属于自己的投资组合，然后对投资组合进行长期维护，以此来实现资产稳定且低风险的持续增长。</w:t>
      </w:r>
    </w:p>
    <w:p>
      <w:pPr>
        <w:spacing w:before="120" w:after="120" w:line="288" w:lineRule="auto"/>
        <w:ind w:left="0"/>
        <w:jc w:val="left"/>
      </w:pPr>
      <w:r>
        <w:rPr>
          <w:rFonts w:eastAsia="等线" w:ascii="Arial" w:cs="Arial" w:hAnsi="Arial"/>
          <w:sz w:val="22"/>
        </w:rPr>
        <w:t>首先，我要跟大家讲一下我们为什么要用投资组合的方式。最核心的原因，就是规避单一公司或者单一行业的风险。对于这个问题，我个人是深有体会的。</w:t>
      </w:r>
    </w:p>
    <w:p>
      <w:pPr>
        <w:spacing w:before="120" w:after="120" w:line="288" w:lineRule="auto"/>
        <w:ind w:left="0"/>
        <w:jc w:val="left"/>
      </w:pPr>
      <w:r>
        <w:rPr>
          <w:rFonts w:eastAsia="等线" w:ascii="Arial" w:cs="Arial" w:hAnsi="Arial"/>
          <w:sz w:val="22"/>
        </w:rPr>
        <w:t>我在2018年之前，还在房地产行业工作，当时我的股票持仓几乎清一色都是和房地产相关的公司。那个时候我还没有分散投资的意识，只是觉得房地产行业我熟悉，这些公司的业务我都看得懂，应该没啥风险。</w:t>
      </w:r>
    </w:p>
    <w:p>
      <w:pPr>
        <w:spacing w:before="120" w:after="120" w:line="288" w:lineRule="auto"/>
        <w:ind w:left="0"/>
        <w:jc w:val="left"/>
      </w:pPr>
      <w:r>
        <w:rPr>
          <w:rFonts w:eastAsia="等线" w:ascii="Arial" w:cs="Arial" w:hAnsi="Arial"/>
          <w:sz w:val="22"/>
        </w:rPr>
        <w:t>现在回头看，在2021年之前，房地产行业的整体业绩增长还是很好的。不仅仅是房地产公司，连上下游的公司都发展得不错，比如说上游做水泥、做防水材料的公司，下游家居类、建材和家用电器等公司，当年的业绩增长都非常好。所以当年我在这个领域取得了很不错的投资成绩。</w:t>
      </w:r>
    </w:p>
    <w:p>
      <w:pPr>
        <w:spacing w:before="120" w:after="120" w:line="288" w:lineRule="auto"/>
        <w:ind w:left="0"/>
        <w:jc w:val="left"/>
      </w:pPr>
      <w:r>
        <w:rPr>
          <w:rFonts w:eastAsia="等线" w:ascii="Arial" w:cs="Arial" w:hAnsi="Arial"/>
          <w:sz w:val="22"/>
        </w:rPr>
        <w:t>但问题也随之产生了。因为人都是会有成功路径依赖的，所以后续的时间里，我的仓位也一直集中在房地产相关行业。再往后发生的事，大家现在也都知道了，房地产行业在2021年发生了重大转折，所有行业相关的上市公司，后期股价都大幅下跌。</w:t>
      </w:r>
    </w:p>
    <w:p>
      <w:pPr>
        <w:spacing w:before="120" w:after="120" w:line="288" w:lineRule="auto"/>
        <w:ind w:left="0"/>
        <w:jc w:val="left"/>
      </w:pPr>
      <w:r>
        <w:rPr>
          <w:rFonts w:eastAsia="等线" w:ascii="Arial" w:cs="Arial" w:hAnsi="Arial"/>
          <w:sz w:val="22"/>
        </w:rPr>
        <w:t>我是亲身经历过一次，才意识到这个问题：单压一个行业或者一个公司，是存在很大风险的。因为我是一个风险偏好比较低的投资者，所以我后面很快就调整了策略，选择用投资组合的方式，来对冲单个公司或行业出现重大经营问题的风险。</w:t>
      </w:r>
    </w:p>
    <w:p>
      <w:pPr>
        <w:spacing w:before="120" w:after="120" w:line="288" w:lineRule="auto"/>
        <w:ind w:left="0"/>
        <w:jc w:val="left"/>
      </w:pPr>
      <w:r>
        <w:rPr>
          <w:rFonts w:eastAsia="等线" w:ascii="Arial" w:cs="Arial" w:hAnsi="Arial"/>
          <w:sz w:val="22"/>
        </w:rPr>
        <w:t>当然，如果你投资能力足够高，能把一个公司和一个行业研究得非常透彻，集中投资也不是不行，也可以取得很高的投资收益率。但如果我们选择分散一点，就会让我们更有安全感一些。</w:t>
      </w:r>
    </w:p>
    <w:p>
      <w:pPr>
        <w:spacing w:before="120" w:after="120" w:line="288" w:lineRule="auto"/>
        <w:ind w:left="0"/>
        <w:jc w:val="left"/>
      </w:pPr>
      <w:r>
        <w:rPr>
          <w:rFonts w:eastAsia="等线" w:ascii="Arial" w:cs="Arial" w:hAnsi="Arial"/>
          <w:sz w:val="22"/>
        </w:rPr>
        <w:t>投资组合的第二个作用，是可以平抑账户的波动。因为股市的短期走势，是由市场情绪和资金偏好驱动的，即便是在股市行情整体稳定的情况下，也会产生板块轮动的效应。如果我们单压一个公司或者行业，账户短期的波动可能会很大，这样可能会搞得人心里很焦虑，这个大家应该都有体会。</w:t>
      </w:r>
    </w:p>
    <w:p>
      <w:pPr>
        <w:spacing w:before="120" w:after="120" w:line="288" w:lineRule="auto"/>
        <w:ind w:left="0"/>
        <w:jc w:val="left"/>
      </w:pPr>
      <w:r>
        <w:rPr>
          <w:rFonts w:eastAsia="等线" w:ascii="Arial" w:cs="Arial" w:hAnsi="Arial"/>
          <w:sz w:val="22"/>
        </w:rPr>
        <w:t>如果我们采用投资组合的方法，就可以通过不同行业的公司，利用它们股价不同频率的波动来相互对冲，从而平衡我们账户的金额波动。比如说，最近半年银行涨得非常好，但白酒的股价一直下跌，如果我们同时配置了银行和白酒，那账户的整体波动性会小很多，投资者的心理压力就会减轻很多，这样就更有利于长期持有，熬过行情的低谷期，最终通过公司的业绩增长来获得更稳定的盈利。</w:t>
      </w:r>
    </w:p>
    <w:p>
      <w:pPr>
        <w:spacing w:before="120" w:after="120" w:line="288" w:lineRule="auto"/>
        <w:ind w:left="0"/>
        <w:jc w:val="left"/>
      </w:pPr>
      <w:r>
        <w:rPr>
          <w:rFonts w:eastAsia="等线" w:ascii="Arial" w:cs="Arial" w:hAnsi="Arial"/>
          <w:sz w:val="22"/>
        </w:rPr>
        <w:t>投资组合的第三个作用，是我们可以在管理投资组合的过程中，执行动态再平衡策略，获得一些额外的投机性收益。因为在股市中，存在非常多的定价不合理现象，公司的估值可能会被炒得非常高，也可能会被压得非常低。而不同的行业、不同类型的公司，它的估值节奏往往是不一致的。</w:t>
      </w:r>
    </w:p>
    <w:p>
      <w:pPr>
        <w:spacing w:before="120" w:after="120" w:line="288" w:lineRule="auto"/>
        <w:ind w:left="0"/>
        <w:jc w:val="left"/>
      </w:pPr>
      <w:r>
        <w:rPr>
          <w:rFonts w:eastAsia="等线" w:ascii="Arial" w:cs="Arial" w:hAnsi="Arial"/>
          <w:sz w:val="22"/>
        </w:rPr>
        <w:t>比如说，在2021年之后，当年白马股的估值被炒得非常高，而以银行、水利发电等为代表性的红利型公司，当时估值被压得非常低。那我们当年就可以进行动态调整，在2021年的时候，多卖掉一些高估值的白马股，然后拿这笔钱买入一些低估值的银行股，等待公司的估值回归，我们就能获得一些超额收益率。</w:t>
      </w:r>
    </w:p>
    <w:p>
      <w:pPr>
        <w:spacing w:before="120" w:after="120" w:line="288" w:lineRule="auto"/>
        <w:ind w:left="0"/>
        <w:jc w:val="left"/>
      </w:pPr>
      <w:r>
        <w:rPr>
          <w:rFonts w:eastAsia="等线" w:ascii="Arial" w:cs="Arial" w:hAnsi="Arial"/>
          <w:sz w:val="22"/>
        </w:rPr>
        <w:t>现在的情况是不是又反过来了？是不是红利股的估值都相对比较高了，而白马股的估值反而比较便宜了？那当前的时间点，我们是不是可以考虑再次执行这个投资组合的动态再平衡，也许又能获得一些超额收益。</w:t>
      </w:r>
    </w:p>
    <w:p>
      <w:pPr>
        <w:spacing w:before="120" w:after="120" w:line="288" w:lineRule="auto"/>
        <w:ind w:left="0"/>
        <w:jc w:val="left"/>
      </w:pPr>
      <w:r>
        <w:rPr>
          <w:rFonts w:eastAsia="等线" w:ascii="Arial" w:cs="Arial" w:hAnsi="Arial"/>
          <w:sz w:val="22"/>
        </w:rPr>
        <w:t>这个动态再平衡的具体方法，本期课程的后面我再跟大家详细讲解，这里先讲一下投资组合的好处。</w:t>
      </w:r>
    </w:p>
    <w:p>
      <w:pPr>
        <w:spacing w:before="120" w:after="120" w:line="288" w:lineRule="auto"/>
        <w:ind w:left="0"/>
        <w:jc w:val="left"/>
      </w:pPr>
      <w:r>
        <w:rPr>
          <w:rFonts w:eastAsia="等线" w:ascii="Arial" w:cs="Arial" w:hAnsi="Arial"/>
          <w:sz w:val="22"/>
        </w:rPr>
        <w:t>了解完投资组合的好处之后，我们再来学习如何构建自己的投资组合。第一步，就是建立起自己的股票池，通俗一点说就是选股，这个比较考验个人的商业眼光。刚好在这里，我可以把我的股票池思路告诉大家，我觉得这个不算什么秘密，是可以分享的。如果是老粉丝的话，应该都能猜个七七八八。</w:t>
      </w:r>
    </w:p>
    <w:p>
      <w:pPr>
        <w:spacing w:before="120" w:after="120" w:line="288" w:lineRule="auto"/>
        <w:ind w:left="0"/>
        <w:jc w:val="left"/>
      </w:pPr>
      <w:r>
        <w:rPr>
          <w:rFonts w:eastAsia="等线" w:ascii="Arial" w:cs="Arial" w:hAnsi="Arial"/>
          <w:sz w:val="22"/>
        </w:rPr>
        <w:t>我属于风险偏好比较低的投资者，而且有比较长时间的公司经营经验，所以我比较喜欢行业的龙头公司。因为小型公司我自己都可以去开一家，没有必要上A股来买。既然是投资股票，在有的选的情况下，我就要选最好的公司。</w:t>
      </w:r>
    </w:p>
    <w:p>
      <w:pPr>
        <w:spacing w:before="120" w:after="120" w:line="288" w:lineRule="auto"/>
        <w:ind w:left="0"/>
        <w:jc w:val="left"/>
      </w:pPr>
      <w:r>
        <w:rPr>
          <w:rFonts w:eastAsia="等线" w:ascii="Arial" w:cs="Arial" w:hAnsi="Arial"/>
          <w:sz w:val="22"/>
        </w:rPr>
        <w:t>另外，我一直强调，投资者要了解公司的产品，不然我们没办法做公司核心竞争力的分析。所以基于以上思路，我的股票池是非常好猜的，就是产品可以直接或间接面向个人消费者，而且是行业龙头的一些公司。</w:t>
      </w:r>
    </w:p>
    <w:p>
      <w:pPr>
        <w:spacing w:before="120" w:after="120" w:line="288" w:lineRule="auto"/>
        <w:ind w:left="0"/>
        <w:jc w:val="left"/>
      </w:pPr>
      <w:r>
        <w:rPr>
          <w:rFonts w:eastAsia="等线" w:ascii="Arial" w:cs="Arial" w:hAnsi="Arial"/>
          <w:sz w:val="22"/>
        </w:rPr>
        <w:t>具体是哪些公司，我肯定不能说，因为涉嫌违规，但我可以告诉你，就是你想的那些公司，都是大家耳熟能详的大公司，一个冷门公司都没有。我买的价格通常都比较便宜，大多数都是等股灾的时候买的，还有很多是十年前买的，很多公司光靠分红都把成本收回来了，剩下的都是纯盈利。</w:t>
      </w:r>
    </w:p>
    <w:p>
      <w:pPr>
        <w:spacing w:before="120" w:after="120" w:line="288" w:lineRule="auto"/>
        <w:ind w:left="0"/>
        <w:jc w:val="left"/>
      </w:pPr>
      <w:r>
        <w:rPr>
          <w:rFonts w:eastAsia="等线" w:ascii="Arial" w:cs="Arial" w:hAnsi="Arial"/>
          <w:sz w:val="22"/>
        </w:rPr>
        <w:t>建立股票池，我觉得没有必要去抄作业。因为除了商业眼光不同之外，我们每个人的风险偏好也不一样。我就属于风险偏好很低的人，我比较喜欢稳稳当当的生意，确定性要高，对于公司成长性的要求，我可以放低一点，而且公司赚到钱了，最好减少资本再投入，多通过分红来回报股东。</w:t>
      </w:r>
    </w:p>
    <w:p>
      <w:pPr>
        <w:spacing w:before="120" w:after="120" w:line="288" w:lineRule="auto"/>
        <w:ind w:left="0"/>
        <w:jc w:val="left"/>
      </w:pPr>
      <w:r>
        <w:rPr>
          <w:rFonts w:eastAsia="等线" w:ascii="Arial" w:cs="Arial" w:hAnsi="Arial"/>
          <w:sz w:val="22"/>
        </w:rPr>
        <w:t>如果是风险偏好比较高的人，可能会更喜欢成长型公司一些，比如说现在的消费电子行业、新能源汽车行业，还有半导体元器件等。这类公司的成长性比较高，但是为了维持公司的业绩高速增长，可能资本再投入比较高，暂时不会有太多回馈股东的操作，而且这些公司的风险可能会高一点。</w:t>
      </w:r>
    </w:p>
    <w:p>
      <w:pPr>
        <w:spacing w:before="120" w:after="120" w:line="288" w:lineRule="auto"/>
        <w:ind w:left="0"/>
        <w:jc w:val="left"/>
      </w:pPr>
      <w:r>
        <w:rPr>
          <w:rFonts w:eastAsia="等线" w:ascii="Arial" w:cs="Arial" w:hAnsi="Arial"/>
          <w:sz w:val="22"/>
        </w:rPr>
        <w:t>处于成长期的行业，一般竞争都比较激烈，如果你选的公司在商业竞争中输掉了，可能会造成比较大的投资损失，那就看你能不能承受这个损失了。所以我觉得，我们首先要了解自身的风险偏好，如果自身的风险偏好和所选的公司不匹配，那你在持股的过程中会非常难受。</w:t>
      </w:r>
    </w:p>
    <w:p>
      <w:pPr>
        <w:spacing w:before="120" w:after="120" w:line="288" w:lineRule="auto"/>
        <w:ind w:left="0"/>
        <w:jc w:val="left"/>
      </w:pPr>
      <w:r>
        <w:rPr>
          <w:rFonts w:eastAsia="等线" w:ascii="Arial" w:cs="Arial" w:hAnsi="Arial"/>
          <w:sz w:val="22"/>
        </w:rPr>
        <w:t>成长类的公司，估值一般都给得比较高，一旦公司经营遇到瓶颈，可能会面临比较大的估值下跌。如果你风险偏好比较低，那心理上可能会承受不住这个损失，通常的结果就是导致你在公司股价低位的时候割肉，造成了实质性的亏损。</w:t>
      </w:r>
    </w:p>
    <w:p>
      <w:pPr>
        <w:spacing w:before="120" w:after="120" w:line="288" w:lineRule="auto"/>
        <w:ind w:left="0"/>
        <w:jc w:val="left"/>
      </w:pPr>
      <w:r>
        <w:rPr>
          <w:rFonts w:eastAsia="等线" w:ascii="Arial" w:cs="Arial" w:hAnsi="Arial"/>
          <w:sz w:val="22"/>
        </w:rPr>
        <w:t>除了风险偏好之外，我们每个人的投资目标也不一样。这个问题我觉得大家应该想清楚一点，才能指导你后面的投资选择。投资目标不仅仅是赚钱这么笼统的一个目标，实际上是要细分的。</w:t>
      </w:r>
    </w:p>
    <w:p>
      <w:pPr>
        <w:spacing w:before="120" w:after="120" w:line="288" w:lineRule="auto"/>
        <w:ind w:left="0"/>
        <w:jc w:val="left"/>
      </w:pPr>
      <w:r>
        <w:rPr>
          <w:rFonts w:eastAsia="等线" w:ascii="Arial" w:cs="Arial" w:hAnsi="Arial"/>
          <w:sz w:val="22"/>
        </w:rPr>
        <w:t>比如说，有的人投资目标是资产保值，跑赢银行理财就行了，不愿意承担过多的风险。这种投资目标的话，股票选择就要多看行业的龙头公司，即便是经济不好的情况下，行业的龙头公司确定性还是在的，大概率是可以跑赢银行理财的。</w:t>
      </w:r>
    </w:p>
    <w:p>
      <w:pPr>
        <w:spacing w:before="120" w:after="120" w:line="288" w:lineRule="auto"/>
        <w:ind w:left="0"/>
        <w:jc w:val="left"/>
      </w:pPr>
      <w:r>
        <w:rPr>
          <w:rFonts w:eastAsia="等线" w:ascii="Arial" w:cs="Arial" w:hAnsi="Arial"/>
          <w:sz w:val="22"/>
        </w:rPr>
        <w:t>有的人的投资目标是获得高额的被动现金流，这样就可以降低自己对劳务性收入的依赖，很多40岁以上的投资者会选择这个目标。如果配置得好一点，100万的资金可以置换到每年稳定4到5万的现金流，这笔钱维持普通的日常生活开销是够用的。基于这个目标的话，那就要多关注红利股，特别是那种公司业绩稳定、持续经营、不需要太多资本再投入，赚到的钱就可以都分给股东的公司。</w:t>
      </w:r>
    </w:p>
    <w:p>
      <w:pPr>
        <w:spacing w:before="120" w:after="120" w:line="288" w:lineRule="auto"/>
        <w:ind w:left="0"/>
        <w:jc w:val="left"/>
      </w:pPr>
      <w:r>
        <w:rPr>
          <w:rFonts w:eastAsia="等线" w:ascii="Arial" w:cs="Arial" w:hAnsi="Arial"/>
          <w:sz w:val="22"/>
        </w:rPr>
        <w:t>年轻一点的投资者，投资目标大多数都是资产的快速增长，并且愿意承担一些本金损失的风险，买红利股就不合适了，会觉得它们增长得太慢了。那我们关注的重点，就应该是快速增长的行业，比如说这几年发展很猛的新能源汽车、半导体元器件这些公司。</w:t>
      </w:r>
    </w:p>
    <w:p>
      <w:pPr>
        <w:spacing w:before="120" w:after="120" w:line="288" w:lineRule="auto"/>
        <w:ind w:left="0"/>
        <w:jc w:val="left"/>
      </w:pPr>
      <w:r>
        <w:rPr>
          <w:rFonts w:eastAsia="等线" w:ascii="Arial" w:cs="Arial" w:hAnsi="Arial"/>
          <w:sz w:val="22"/>
        </w:rPr>
        <w:t>跟风险偏好类似，如果你选择的公司跟你的目标不匹配，那持股阶段你也会觉得非常别扭，过程中遇到一点问题，基本就会卖出离场，结果就损失掉原本应该有的收益。</w:t>
      </w:r>
    </w:p>
    <w:p>
      <w:pPr>
        <w:spacing w:before="120" w:after="120" w:line="288" w:lineRule="auto"/>
        <w:ind w:left="0"/>
        <w:jc w:val="left"/>
      </w:pPr>
      <w:r>
        <w:rPr>
          <w:rFonts w:eastAsia="等线" w:ascii="Arial" w:cs="Arial" w:hAnsi="Arial"/>
          <w:sz w:val="22"/>
        </w:rPr>
        <w:t>建立股票池这个动作是比较简单的，讲究一点的话，拿个Excel出来自己登记一个台账；不讲究的话，直接在股票系统中加一个自选就可以了。股票池是需要跟踪维护的，不是往里面一加就完事了。</w:t>
      </w:r>
    </w:p>
    <w:p>
      <w:pPr>
        <w:spacing w:before="120" w:after="120" w:line="288" w:lineRule="auto"/>
        <w:ind w:left="0"/>
        <w:jc w:val="left"/>
      </w:pPr>
      <w:r>
        <w:rPr>
          <w:rFonts w:eastAsia="等线" w:ascii="Arial" w:cs="Arial" w:hAnsi="Arial"/>
          <w:sz w:val="22"/>
        </w:rPr>
        <w:t>有些公司可能一开始你觉得还不错，但经过研究之后发现这个公司其实不行，就要把这个公司从股票池里面踢出去。然后每次到财报期，都要对股票池里面的公司进行逐个研究。我们职业投资人虽然比上班的人要闲一些，但平时的事情也多，特别是在财报期的时候，主要就是在做维护股票池的工作。</w:t>
      </w:r>
    </w:p>
    <w:p>
      <w:pPr>
        <w:spacing w:before="120" w:after="120" w:line="288" w:lineRule="auto"/>
        <w:ind w:left="0"/>
        <w:jc w:val="left"/>
      </w:pPr>
      <w:r>
        <w:rPr>
          <w:rFonts w:eastAsia="等线" w:ascii="Arial" w:cs="Arial" w:hAnsi="Arial"/>
          <w:sz w:val="22"/>
        </w:rPr>
        <w:t>被选中的这些公司，经营质量怎么样、当前的价格合不合适、近期有没有入手的机会，全部都要考虑一遍。我们现在都知道了，好股票等于好公司加上好价格。我们做这个股票池的维护，就是解决好公司的问题，我们把好公司筛选出来之后，下一步就是等一个好价格了。</w:t>
      </w:r>
    </w:p>
    <w:p>
      <w:pPr>
        <w:spacing w:before="120" w:after="120" w:line="288" w:lineRule="auto"/>
        <w:ind w:left="0"/>
        <w:jc w:val="left"/>
      </w:pPr>
      <w:r>
        <w:rPr>
          <w:rFonts w:eastAsia="等线" w:ascii="Arial" w:cs="Arial" w:hAnsi="Arial"/>
          <w:sz w:val="22"/>
        </w:rPr>
        <w:t>这个时候，我们就要盼着股市赶紧来一场全员“关灯吃面”的大跌，我们就有机会用较低的价格来建仓。股票池相当于一个备选投资公司的列表，遇到价格合适的时候，就可以持续买入了。</w:t>
      </w:r>
    </w:p>
    <w:p>
      <w:pPr>
        <w:spacing w:before="120" w:after="120" w:line="288" w:lineRule="auto"/>
        <w:ind w:left="0"/>
        <w:jc w:val="left"/>
      </w:pPr>
      <w:r>
        <w:rPr>
          <w:rFonts w:eastAsia="等线" w:ascii="Arial" w:cs="Arial" w:hAnsi="Arial"/>
          <w:sz w:val="22"/>
        </w:rPr>
        <w:t>那价格怎么才算合适呢？前几期的课程就跟大家详细讲解了如何给公司估值，大家应该还有印象。我们可以通过绝对估值法和相对估值法，判断出公司估值的合理区间，然后我们心中就带着这个价格，去看股票二级市场的报价，公司的股价合不合适，我们心里大概是有数的。</w:t>
      </w:r>
    </w:p>
    <w:p>
      <w:pPr>
        <w:spacing w:before="120" w:after="120" w:line="288" w:lineRule="auto"/>
        <w:ind w:left="0"/>
        <w:jc w:val="left"/>
      </w:pPr>
      <w:r>
        <w:rPr>
          <w:rFonts w:eastAsia="等线" w:ascii="Arial" w:cs="Arial" w:hAnsi="Arial"/>
          <w:sz w:val="22"/>
        </w:rPr>
        <w:t>如果你的风险偏好比较高，不是很在意股市的短期涨跌，那一般价格差不多就可以直接买了，时间拉长看，投资收益率不会有很大的差异。如果你的风险偏好比较低，难以接受股票短期的下跌，那就需要掌握一点K线的技巧了，我这里就讲一下我自己常用的小技巧。</w:t>
      </w:r>
    </w:p>
    <w:p>
      <w:pPr>
        <w:spacing w:before="120" w:after="120" w:line="288" w:lineRule="auto"/>
        <w:ind w:left="0"/>
        <w:jc w:val="left"/>
      </w:pPr>
      <w:r>
        <w:rPr>
          <w:rFonts w:eastAsia="等线" w:ascii="Arial" w:cs="Arial" w:hAnsi="Arial"/>
          <w:sz w:val="22"/>
        </w:rPr>
        <w:t>我用的最多的K线技巧是趋势线和筹码分布，只要了解过K线技术的朋友，应该都熟悉这个理论：公司的股价走势，短期内会在一个固定的区间内波动。我们首先通过估值分析，判断这个区间属不属于合理估值区间，如果属于的话，我们在这个区间内操作就有一定的安全边际，即便是后续股价出现暴跌，一般也不会被套太多。</w:t>
      </w:r>
    </w:p>
    <w:p>
      <w:pPr>
        <w:spacing w:before="120" w:after="120" w:line="288" w:lineRule="auto"/>
        <w:ind w:left="0"/>
        <w:jc w:val="left"/>
      </w:pPr>
      <w:r>
        <w:rPr>
          <w:rFonts w:eastAsia="等线" w:ascii="Arial" w:cs="Arial" w:hAnsi="Arial"/>
          <w:sz w:val="22"/>
        </w:rPr>
        <w:t>基于这个理论，我们就尽量在区间的底部逐步建仓。我们可以看一个K线图，我截取一个公司的当前状态，通过K线走势和筹码分布，我们可以很清晰地标记出这个公司的股价运动区间。剩下的工作就很简单了，等这个公司的股价下跌到区间的低位，我们就可以买入一些仓位，不要一次性全买，逐步分批购买会好一点。</w:t>
      </w:r>
    </w:p>
    <w:p>
      <w:pPr>
        <w:spacing w:before="120" w:after="120" w:line="288" w:lineRule="auto"/>
        <w:ind w:left="0"/>
        <w:jc w:val="left"/>
      </w:pPr>
      <w:r>
        <w:rPr>
          <w:rFonts w:eastAsia="等线" w:ascii="Arial" w:cs="Arial" w:hAnsi="Arial"/>
          <w:sz w:val="22"/>
        </w:rPr>
        <w:t>如果大家想稳妥一点，还能搞点投机操作，赚一点市场波动的钱。比如说，在股价上涨到区间顶部的时候，可以卖出一定的股票份额。这么操作，虽然从长期上来看，对收益率其实影响不太大，还要额外承担一点踏空的风险，但是这样操作可以适当降低一点我们账户的持仓成本，让我们心态更稳定，其实是有利于长期持有的。</w:t>
      </w:r>
    </w:p>
    <w:p>
      <w:pPr>
        <w:spacing w:before="120" w:after="120" w:line="288" w:lineRule="auto"/>
        <w:ind w:left="0"/>
        <w:jc w:val="left"/>
      </w:pPr>
      <w:r>
        <w:rPr>
          <w:rFonts w:eastAsia="等线" w:ascii="Arial" w:cs="Arial" w:hAnsi="Arial"/>
          <w:sz w:val="22"/>
        </w:rPr>
        <w:t>这个趋势线我就不细讲了，太基础了，只要稍微看过K线理论的人都会用。我稍微展开讲讲筹码分布的问题，筹码分布一般和支撑位、压力位是匹配的，因为筹码分布就是由交易产生的。</w:t>
      </w:r>
    </w:p>
    <w:p>
      <w:pPr>
        <w:spacing w:before="120" w:after="120" w:line="288" w:lineRule="auto"/>
        <w:ind w:left="0"/>
        <w:jc w:val="left"/>
      </w:pPr>
      <w:r>
        <w:rPr>
          <w:rFonts w:eastAsia="等线" w:ascii="Arial" w:cs="Arial" w:hAnsi="Arial"/>
          <w:sz w:val="22"/>
        </w:rPr>
        <w:t>我个人最坚持的交易纪律之一，就是我一定会等到筹码获利比例低的时候再去买入。筹码获利比例低的话，短期股价上涨的概率会大一些，这个不能说绝对。如果公司基本面没啥问题，股价随着市场波动，一般这个位置是股价短期的下限，就算是后面运气不好，股价下跌被套了，我觉得也没啥关系。</w:t>
      </w:r>
    </w:p>
    <w:p>
      <w:pPr>
        <w:spacing w:before="120" w:after="120" w:line="288" w:lineRule="auto"/>
        <w:ind w:left="0"/>
        <w:jc w:val="left"/>
      </w:pPr>
      <w:r>
        <w:rPr>
          <w:rFonts w:eastAsia="等线" w:ascii="Arial" w:cs="Arial" w:hAnsi="Arial"/>
          <w:sz w:val="22"/>
        </w:rPr>
        <w:t>因为从筹码获利比例上看，我的持仓成本跟其他投资者相比也是最低的，这样我们心理上的安全感会高很多。如果运气不好，后面股价破位下跌，那我们就等一等、再观察一下，等公司股价稳定之后，形成了新的价格区间，我们还是可以按照这个方法去持续建仓。</w:t>
      </w:r>
    </w:p>
    <w:p>
      <w:pPr>
        <w:spacing w:before="120" w:after="120" w:line="288" w:lineRule="auto"/>
        <w:ind w:left="0"/>
        <w:jc w:val="left"/>
      </w:pPr>
      <w:r>
        <w:rPr>
          <w:rFonts w:eastAsia="等线" w:ascii="Arial" w:cs="Arial" w:hAnsi="Arial"/>
          <w:sz w:val="22"/>
        </w:rPr>
        <w:t>只要公司的业务分析不出问题，估值合理、安全边际足够高，一般是不会被套太多的，就算是小跌一点点，也很容易通过后续的短线操作来弥补回来。公司选对了，就能解决投资盈利80%的问题，建仓技巧能解决剩下的20%。</w:t>
      </w:r>
    </w:p>
    <w:p>
      <w:pPr>
        <w:spacing w:before="120" w:after="120" w:line="288" w:lineRule="auto"/>
        <w:ind w:left="0"/>
        <w:jc w:val="left"/>
      </w:pPr>
      <w:r>
        <w:rPr>
          <w:rFonts w:eastAsia="等线" w:ascii="Arial" w:cs="Arial" w:hAnsi="Arial"/>
          <w:sz w:val="22"/>
        </w:rPr>
        <w:t>建仓技巧其实并不是必须的，因为我知道大多数新手都手痒，现在还做不到短期买了就不看，所以我稍微讲一下这种短线方法，在保证估值合理的前提下，大家是可以适当操作一下的。如果运气比较好，通过几次合理的操作，可以把持仓股的成本明显降下来，这样就更有利于我们长期持有。</w:t>
      </w:r>
    </w:p>
    <w:p>
      <w:pPr>
        <w:spacing w:before="120" w:after="120" w:line="288" w:lineRule="auto"/>
        <w:ind w:left="0"/>
        <w:jc w:val="left"/>
      </w:pPr>
      <w:r>
        <w:rPr>
          <w:rFonts w:eastAsia="等线" w:ascii="Arial" w:cs="Arial" w:hAnsi="Arial"/>
          <w:sz w:val="22"/>
        </w:rPr>
        <w:t>那单个公司可以这样操作，如果同时操作多个公司，是不是就是一个可以持续运作的投资组合？那一个合理的投资组合，包含多少家公司比较合适呢？我这里也可以给大家一个很明确的建议，这个就要基于我们的自身条件来选择。</w:t>
      </w:r>
    </w:p>
    <w:p>
      <w:pPr>
        <w:spacing w:before="120" w:after="120" w:line="288" w:lineRule="auto"/>
        <w:ind w:left="0"/>
        <w:jc w:val="left"/>
      </w:pPr>
      <w:r>
        <w:rPr>
          <w:rFonts w:eastAsia="等线" w:ascii="Arial" w:cs="Arial" w:hAnsi="Arial"/>
          <w:sz w:val="22"/>
        </w:rPr>
        <w:t>大部分朋友都有自己的工作，投入到股市的时间应该不会太多，这种情况下，我觉得投资组合中有5到8家公司就足够了。如果你的工作比较轻松，这个数量可以稍微多加一些，差不多可以到8到15家，15家我觉得是上限了，再多的话精力就跟不上了。</w:t>
      </w:r>
    </w:p>
    <w:p>
      <w:pPr>
        <w:spacing w:before="120" w:after="120" w:line="288" w:lineRule="auto"/>
        <w:ind w:left="0"/>
        <w:jc w:val="left"/>
      </w:pPr>
      <w:r>
        <w:rPr>
          <w:rFonts w:eastAsia="等线" w:ascii="Arial" w:cs="Arial" w:hAnsi="Arial"/>
          <w:sz w:val="22"/>
        </w:rPr>
        <w:t>如果投资者喜欢龙头公司，数量可以稍微多一点，比如说达到15家的上限，因为龙头公司的研究难度，实际上比小公司要简单一些，现成的资料比较多。如果喜欢买成长型的公司，可能需要花在业务研究上的时间会比较多，那数量就控制在10家左右就可以了。如果是职业投资者，那这个数量就看自己的精力分配了，不过职业投资者一般也不需要别人的建议。</w:t>
      </w:r>
    </w:p>
    <w:p>
      <w:pPr>
        <w:spacing w:before="120" w:after="120" w:line="288" w:lineRule="auto"/>
        <w:ind w:left="0"/>
        <w:jc w:val="left"/>
      </w:pPr>
      <w:r>
        <w:rPr>
          <w:rFonts w:eastAsia="等线" w:ascii="Arial" w:cs="Arial" w:hAnsi="Arial"/>
          <w:sz w:val="22"/>
        </w:rPr>
        <w:t>我的持仓个数可以告诉大家，如果不算那种买来做研究的公司，我仓位比较重的公司有18家，因为我觉得这个数字比较吉利，18的谐音就是“要发”，对吧？</w:t>
      </w:r>
    </w:p>
    <w:p>
      <w:pPr>
        <w:spacing w:before="120" w:after="120" w:line="288" w:lineRule="auto"/>
        <w:ind w:left="0"/>
        <w:jc w:val="left"/>
      </w:pPr>
      <w:r>
        <w:rPr>
          <w:rFonts w:eastAsia="等线" w:ascii="Arial" w:cs="Arial" w:hAnsi="Arial"/>
          <w:sz w:val="22"/>
        </w:rPr>
        <w:t>讲完持仓的公司数量问题，我再讲讲仓位比例的问题。我先讲一下仓位比例的思路，再讲讲我自己的操作，因为我个人的操作比较特殊，不是很具有通用性。</w:t>
      </w:r>
    </w:p>
    <w:p>
      <w:pPr>
        <w:spacing w:before="120" w:after="120" w:line="288" w:lineRule="auto"/>
        <w:ind w:left="0"/>
        <w:jc w:val="left"/>
      </w:pPr>
      <w:r>
        <w:rPr>
          <w:rFonts w:eastAsia="等线" w:ascii="Arial" w:cs="Arial" w:hAnsi="Arial"/>
          <w:sz w:val="22"/>
        </w:rPr>
        <w:t>我用来指导仓位的指标是沪深300的市盈率指数，就这张图，我们可以看到最近8年来沪深300的市盈率走势情况。然后我们做一个统计分析，标记出沪深300市盈率最近8年的平均值，我们可以看到，当前市场的市盈率水平正好就在这个平均值的位置。</w:t>
      </w:r>
    </w:p>
    <w:p>
      <w:pPr>
        <w:spacing w:before="120" w:after="120" w:line="288" w:lineRule="auto"/>
        <w:ind w:left="0"/>
        <w:jc w:val="left"/>
      </w:pPr>
      <w:r>
        <w:rPr>
          <w:rFonts w:eastAsia="等线" w:ascii="Arial" w:cs="Arial" w:hAnsi="Arial"/>
          <w:sz w:val="22"/>
        </w:rPr>
        <w:t>然后我们计算一下这组数据的标准差，把低于均值一个标准差作为低估的位置，把高于均值一个标准差作为高估的位置，我们的仓位比例设计就可以按照这个数据来。</w:t>
      </w:r>
    </w:p>
    <w:p>
      <w:pPr>
        <w:spacing w:before="120" w:after="120" w:line="288" w:lineRule="auto"/>
        <w:ind w:left="0"/>
        <w:jc w:val="left"/>
      </w:pPr>
      <w:r>
        <w:rPr>
          <w:rFonts w:eastAsia="等线" w:ascii="Arial" w:cs="Arial" w:hAnsi="Arial"/>
          <w:sz w:val="22"/>
        </w:rPr>
        <w:t>如果市场当前的估值在低估线以下，那我们就尽量保持满仓操作，如果遇到好的机会，甚至还要往里面多投入一点。所以我去年的收益率就比较高，因为去年9月份的那波行情，我几乎是全仓吃满了。</w:t>
      </w:r>
    </w:p>
    <w:p>
      <w:pPr>
        <w:spacing w:before="120" w:after="120" w:line="288" w:lineRule="auto"/>
        <w:ind w:left="0"/>
        <w:jc w:val="left"/>
      </w:pPr>
      <w:r>
        <w:rPr>
          <w:rFonts w:eastAsia="等线" w:ascii="Arial" w:cs="Arial" w:hAnsi="Arial"/>
          <w:sz w:val="22"/>
        </w:rPr>
        <w:t>如果沪深300的估值涨到了均值的位置，也就是我们现在的情况，那我们就可以把仓位降低到70%左右。如果今年的实体经济仍然没起色，下半年股市大跌的话，我们就留有30%的资金用于补仓；如果又跌回到低估线以下，仓位就可以从70%逐步加仓到满仓。</w:t>
      </w:r>
    </w:p>
    <w:p>
      <w:pPr>
        <w:spacing w:before="120" w:after="120" w:line="288" w:lineRule="auto"/>
        <w:ind w:left="0"/>
        <w:jc w:val="left"/>
      </w:pPr>
      <w:r>
        <w:rPr>
          <w:rFonts w:eastAsia="等线" w:ascii="Arial" w:cs="Arial" w:hAnsi="Arial"/>
          <w:sz w:val="22"/>
        </w:rPr>
        <w:t>如果未来股市大涨，沪深300的业绩又没有跟上，导致指数的市盈率超过高估线，那我们就可以考虑把仓位降低到50%以下。具体是满仓、70%还是50%，这里我只是给大家一个有客观数据支撑的参考意见，大家能理解这个思路就行了，可以根据自己的实际情况去调整。</w:t>
      </w:r>
    </w:p>
    <w:p>
      <w:pPr>
        <w:spacing w:before="120" w:after="120" w:line="288" w:lineRule="auto"/>
        <w:ind w:left="0"/>
        <w:jc w:val="left"/>
      </w:pPr>
      <w:r>
        <w:rPr>
          <w:rFonts w:eastAsia="等线" w:ascii="Arial" w:cs="Arial" w:hAnsi="Arial"/>
          <w:sz w:val="22"/>
        </w:rPr>
        <w:t>我个人的仓位管理要更简单一点，我基本上就是保持满仓，如果看到合适的机会，我就再往里面多投入一点。上次沪深300估值虚高的时候，已经是2021年的事情了，距离现在已经快5年了，从2022年开始，我几乎都是保持满仓的状态，长期满仓我都已经习惯了。</w:t>
      </w:r>
    </w:p>
    <w:p>
      <w:pPr>
        <w:spacing w:before="120" w:after="120" w:line="288" w:lineRule="auto"/>
        <w:ind w:left="0"/>
        <w:jc w:val="left"/>
      </w:pPr>
      <w:r>
        <w:rPr>
          <w:rFonts w:eastAsia="等线" w:ascii="Arial" w:cs="Arial" w:hAnsi="Arial"/>
          <w:sz w:val="22"/>
        </w:rPr>
        <w:t>如果后面真的又像2021年那样，估值冲到高估线以上，我打算等到那个时候再说，先不着急想这个事儿。我感觉如果沪深300估值涨上去了，也不能说明所有的公司估值都比较高，可能还是能找到一些估值比较合理的公司。</w:t>
      </w:r>
    </w:p>
    <w:p>
      <w:pPr>
        <w:spacing w:before="120" w:after="120" w:line="288" w:lineRule="auto"/>
        <w:ind w:left="0"/>
        <w:jc w:val="left"/>
      </w:pPr>
      <w:r>
        <w:rPr>
          <w:rFonts w:eastAsia="等线" w:ascii="Arial" w:cs="Arial" w:hAnsi="Arial"/>
          <w:sz w:val="22"/>
        </w:rPr>
        <w:t>比如说在2021年的时候，当时的指数市盈率还在高位没跌下来，但当年我发现银行板块的估值处于超跌状态，所以当时就多配置了一些银行。或者实在是找不到估值合理的优质公司，那我们也可以考虑开一点股指期货的空单用于对冲。股指期货这个东西属于金融衍生品，风险和难度都比较大，非常不适合普通投资者，这点我就不展开讲了，只是告诉大家可以用这个东西来对冲。</w:t>
      </w:r>
    </w:p>
    <w:p>
      <w:pPr>
        <w:spacing w:before="120" w:after="120" w:line="288" w:lineRule="auto"/>
        <w:ind w:left="0"/>
        <w:jc w:val="left"/>
      </w:pPr>
      <w:r>
        <w:rPr>
          <w:rFonts w:eastAsia="等线" w:ascii="Arial" w:cs="Arial" w:hAnsi="Arial"/>
          <w:sz w:val="22"/>
        </w:rPr>
        <w:t>我们建立好自己的投资组合之后，如何保持投资组合能稳定增长呢？接下来的内容就非常重要了，一定要认真听。接下来跟大家讲，我们怎么持续监控这个投资组合的健康度，来确保我们的资产能够稳定增值。</w:t>
      </w:r>
    </w:p>
    <w:p>
      <w:pPr>
        <w:spacing w:before="120" w:after="120" w:line="288" w:lineRule="auto"/>
        <w:ind w:left="0"/>
        <w:jc w:val="left"/>
      </w:pPr>
      <w:r>
        <w:rPr>
          <w:rFonts w:eastAsia="等线" w:ascii="Arial" w:cs="Arial" w:hAnsi="Arial"/>
          <w:sz w:val="22"/>
        </w:rPr>
        <w:t>这里我们需要转化一下思路，你就不要把自己当成是一个股民，能不能把自己看成是一个迷你版的集团公司？你持有的投资组合，就是集团公司旗下的子公司，这些公司都有各个职业经理人替你管理，你不需要操心。</w:t>
      </w:r>
    </w:p>
    <w:p>
      <w:pPr>
        <w:spacing w:before="120" w:after="120" w:line="288" w:lineRule="auto"/>
        <w:ind w:left="0"/>
        <w:jc w:val="left"/>
      </w:pPr>
      <w:r>
        <w:rPr>
          <w:rFonts w:eastAsia="等线" w:ascii="Arial" w:cs="Arial" w:hAnsi="Arial"/>
          <w:sz w:val="22"/>
        </w:rPr>
        <w:t>我们可以把手上持有的各个公司的股份，按照公司总股本的比例，换算成营业收入、净利润、净资产、分红等关键经营指标，然后把手上各个公司的股票换算出来的业绩合并到一起，不就是我们手上这个虚拟集团公司的业绩吗？</w:t>
      </w:r>
    </w:p>
    <w:p>
      <w:pPr>
        <w:spacing w:before="120" w:after="120" w:line="288" w:lineRule="auto"/>
        <w:ind w:left="0"/>
        <w:jc w:val="left"/>
      </w:pPr>
      <w:r>
        <w:rPr>
          <w:rFonts w:eastAsia="等线" w:ascii="Arial" w:cs="Arial" w:hAnsi="Arial"/>
          <w:sz w:val="22"/>
        </w:rPr>
        <w:t>然后我们的经营任务，就是如何让这家集团公司的业绩保证持续增长。至于说这个公司的市值增长，其实不用太操心，你只需要记住这一点就行：如果这家虚拟公司的业绩能够保持持续增长，它的市值是百分之一万会跟着涨上来的。</w:t>
      </w:r>
    </w:p>
    <w:p>
      <w:pPr>
        <w:spacing w:before="120" w:after="120" w:line="288" w:lineRule="auto"/>
        <w:ind w:left="0"/>
        <w:jc w:val="left"/>
      </w:pPr>
      <w:r>
        <w:rPr>
          <w:rFonts w:eastAsia="等线" w:ascii="Arial" w:cs="Arial" w:hAnsi="Arial"/>
          <w:sz w:val="22"/>
        </w:rPr>
        <w:t>我用实际的例子，把这个思路讲得更清晰一点。比如说美的集团这家公司，做家用电器的，这个公司应该是家喻户晓的吧。假设我们持有一万股美的的股票，按照6月20号收盘的价格计算，股票的价值是72.38万。</w:t>
      </w:r>
    </w:p>
    <w:p>
      <w:pPr>
        <w:spacing w:before="120" w:after="120" w:line="288" w:lineRule="auto"/>
        <w:ind w:left="0"/>
        <w:jc w:val="left"/>
      </w:pPr>
      <w:r>
        <w:rPr>
          <w:rFonts w:eastAsia="等线" w:ascii="Arial" w:cs="Arial" w:hAnsi="Arial"/>
          <w:sz w:val="22"/>
        </w:rPr>
        <w:t>美的公司的总股本是76.77亿，我们按照2024年美的集团的业绩计算，美的一年的营业收入是4090亿，净利润是385亿，净资产是2167亿，公司在2024年的分红是每股分了3块钱，按照一万股计算，也就是可以拿到3万块钱的现金分红。</w:t>
      </w:r>
    </w:p>
    <w:p>
      <w:pPr>
        <w:spacing w:before="120" w:after="120" w:line="288" w:lineRule="auto"/>
        <w:ind w:left="0"/>
        <w:jc w:val="left"/>
      </w:pPr>
      <w:r>
        <w:rPr>
          <w:rFonts w:eastAsia="等线" w:ascii="Arial" w:cs="Arial" w:hAnsi="Arial"/>
          <w:sz w:val="22"/>
        </w:rPr>
        <w:t>知道以上的信息，我们就可以根据我们持有的股份去进行业绩换算了。算法很简单，就是用业绩指标乘以你个人的持股与公司总股本的比例就行了。换算出来的结果，你可以这样理解：你投资了72.38万，成立了一家电器公司，这家公司的经营水平和上市公司美的集团一模一样，而且不需要你亲自管理。</w:t>
      </w:r>
    </w:p>
    <w:p>
      <w:pPr>
        <w:spacing w:before="120" w:after="120" w:line="288" w:lineRule="auto"/>
        <w:ind w:left="0"/>
        <w:jc w:val="left"/>
      </w:pPr>
      <w:r>
        <w:rPr>
          <w:rFonts w:eastAsia="等线" w:ascii="Arial" w:cs="Arial" w:hAnsi="Arial"/>
          <w:sz w:val="22"/>
        </w:rPr>
        <w:t>这家公司一年能做53.27万的营业收入，能够赚取到的利润刚好是5万，然后年底从5万的利润中拿了3万作为分红，剩余的钱就继续留在公司持续经营。那这样一家小电器公司的经营水平，你觉得还满意吗？</w:t>
      </w:r>
    </w:p>
    <w:p>
      <w:pPr>
        <w:spacing w:before="120" w:after="120" w:line="288" w:lineRule="auto"/>
        <w:ind w:left="0"/>
        <w:jc w:val="left"/>
      </w:pPr>
      <w:r>
        <w:rPr>
          <w:rFonts w:eastAsia="等线" w:ascii="Arial" w:cs="Arial" w:hAnsi="Arial"/>
          <w:sz w:val="22"/>
        </w:rPr>
        <w:t>我知道可能有人会说，要是投资72万让我自己做生意的话，业绩规模肯定比这个大，而且利润可以赚得更多。但你要这样想，这家公司是不用你花费任何时间去经营的，你自己的时间成本也要考虑进去。另外，你自己投资70万的小生意，成长性和持续性，能跟美的集团对比吗？我觉得大概率是比不过的，反正我是比不过的。</w:t>
      </w:r>
    </w:p>
    <w:p>
      <w:pPr>
        <w:spacing w:before="120" w:after="120" w:line="288" w:lineRule="auto"/>
        <w:ind w:left="0"/>
        <w:jc w:val="left"/>
      </w:pPr>
      <w:r>
        <w:rPr>
          <w:rFonts w:eastAsia="等线" w:ascii="Arial" w:cs="Arial" w:hAnsi="Arial"/>
          <w:sz w:val="22"/>
        </w:rPr>
        <w:t>我是真的试过自己折腾了几年生意，赚是可以赚一点，但真的不如直接投资上市公司舒服。</w:t>
      </w:r>
    </w:p>
    <w:p>
      <w:pPr>
        <w:spacing w:before="120" w:after="120" w:line="288" w:lineRule="auto"/>
        <w:ind w:left="0"/>
        <w:jc w:val="left"/>
      </w:pPr>
      <w:r>
        <w:rPr>
          <w:rFonts w:eastAsia="等线" w:ascii="Arial" w:cs="Arial" w:hAnsi="Arial"/>
          <w:sz w:val="22"/>
        </w:rPr>
        <w:t>那如果我们用的是一个投资组合呢？假设我用100万的资金来进行配置，我们一起来看看配置出来的效果，汇总成集团公司的业绩如何。未来的业绩我们不知道，但过去的业绩是知道的，我们可以用过去的数据回溯计算一下，看看这个投资组合的整体业绩能不能保证持续增长。</w:t>
      </w:r>
    </w:p>
    <w:p>
      <w:pPr>
        <w:spacing w:before="120" w:after="120" w:line="288" w:lineRule="auto"/>
        <w:ind w:left="0"/>
        <w:jc w:val="left"/>
      </w:pPr>
      <w:r>
        <w:rPr>
          <w:rFonts w:eastAsia="等线" w:ascii="Arial" w:cs="Arial" w:hAnsi="Arial"/>
          <w:sz w:val="22"/>
        </w:rPr>
        <w:t>为了便于计算，我这个投资组合就不搞那么多公司了，只选取8家公司吧。除了刚刚讲的美的集团，我再选7家，剩余的7家公司，我全部选取大家都耳熟能详的行业龙头公司，这样的话，这个案例就人人都能借鉴了。</w:t>
      </w:r>
    </w:p>
    <w:p>
      <w:pPr>
        <w:spacing w:before="120" w:after="120" w:line="288" w:lineRule="auto"/>
        <w:ind w:left="0"/>
        <w:jc w:val="left"/>
      </w:pPr>
      <w:r>
        <w:rPr>
          <w:rFonts w:eastAsia="等线" w:ascii="Arial" w:cs="Arial" w:hAnsi="Arial"/>
          <w:sz w:val="22"/>
        </w:rPr>
        <w:t>为了合规性考虑，这7家公司我全部用代称，他们的业务分别是：卖牛奶的、卖化妆品的、做零售业务的、银行、卖酒的、卖电池的、卖汽车玻璃的，还有长江上的发电站。然后资金配置的话，就尽量保证平均配置，每个公司买12.5万左右，我们就按照6月20号收盘价格算一下配置的结果，我用一个表格统计出来，感兴趣的可以暂停看一下。</w:t>
      </w:r>
    </w:p>
    <w:p>
      <w:pPr>
        <w:spacing w:before="120" w:after="120" w:line="288" w:lineRule="auto"/>
        <w:ind w:left="0"/>
        <w:jc w:val="left"/>
      </w:pPr>
      <w:r>
        <w:rPr>
          <w:rFonts w:eastAsia="等线" w:ascii="Arial" w:cs="Arial" w:hAnsi="Arial"/>
          <w:sz w:val="22"/>
        </w:rPr>
        <w:t>我们先看看这些公司在2024年的业绩情况，换算出来的经营结果是这样的：这家虚拟集团公司在2024年的营业收入是35万，利润是6万，净资产是34.7万，公司的ROE（净资产收益率）为17.23%，全年一共分红了3.2万元。这个业绩，你作为老板的话，还满不满意？</w:t>
      </w:r>
    </w:p>
    <w:p>
      <w:pPr>
        <w:spacing w:before="120" w:after="120" w:line="288" w:lineRule="auto"/>
        <w:ind w:left="0"/>
        <w:jc w:val="left"/>
      </w:pPr>
      <w:r>
        <w:rPr>
          <w:rFonts w:eastAsia="等线" w:ascii="Arial" w:cs="Arial" w:hAnsi="Arial"/>
          <w:sz w:val="22"/>
        </w:rPr>
        <w:t>我们再把过去7年的业绩数据都拿出来算一下，以回溯的形式看看这个虚拟公司过去的业绩增长，得到的数据是这样的，我直接转换成柱状图了，大家看起来更直观一些，过去的业绩增长是不是还可以？</w:t>
      </w:r>
    </w:p>
    <w:p>
      <w:pPr>
        <w:spacing w:before="120" w:after="120" w:line="288" w:lineRule="auto"/>
        <w:ind w:left="0"/>
        <w:jc w:val="left"/>
      </w:pPr>
      <w:r>
        <w:rPr>
          <w:rFonts w:eastAsia="等线" w:ascii="Arial" w:cs="Arial" w:hAnsi="Arial"/>
          <w:sz w:val="22"/>
        </w:rPr>
        <w:t>那未来的业绩增长还能保持吗？那我们作为这个虚拟集团公司的掌舵人，我们要如何经营自己的生意呢？其实思路很简单，就是卖掉不好的生意，买入更多优质的生意；或者卖掉估值过高的生意，买入估值合理的公司，不断去调整就行了，思路其实非常简单。</w:t>
      </w:r>
    </w:p>
    <w:p>
      <w:pPr>
        <w:spacing w:before="120" w:after="120" w:line="288" w:lineRule="auto"/>
        <w:ind w:left="0"/>
        <w:jc w:val="left"/>
      </w:pPr>
      <w:r>
        <w:rPr>
          <w:rFonts w:eastAsia="等线" w:ascii="Arial" w:cs="Arial" w:hAnsi="Arial"/>
          <w:sz w:val="22"/>
        </w:rPr>
        <w:t>这里考验的是我们的商业能力，你有没有能力去分析出什么是好生意、什么是差生意，判断哪些公司的未来能够持续稳定的增长，然后这些生意的估值到底合不合理。明显高估的可以卖掉一些，然后用卖掉的资金去买一些估值更合理的公司。</w:t>
      </w:r>
    </w:p>
    <w:p>
      <w:pPr>
        <w:spacing w:before="120" w:after="120" w:line="288" w:lineRule="auto"/>
        <w:ind w:left="0"/>
        <w:jc w:val="left"/>
      </w:pPr>
      <w:r>
        <w:rPr>
          <w:rFonts w:eastAsia="等线" w:ascii="Arial" w:cs="Arial" w:hAnsi="Arial"/>
          <w:sz w:val="22"/>
        </w:rPr>
        <w:t>这种方法需要的能力，是不是我之前课程里面都讲到过的？现在是不是能把它串起来了？</w:t>
      </w:r>
    </w:p>
    <w:p>
      <w:pPr>
        <w:spacing w:before="120" w:after="120" w:line="288" w:lineRule="auto"/>
        <w:ind w:left="0"/>
        <w:jc w:val="left"/>
      </w:pPr>
      <w:r>
        <w:rPr>
          <w:rFonts w:eastAsia="等线" w:ascii="Arial" w:cs="Arial" w:hAnsi="Arial"/>
          <w:sz w:val="22"/>
        </w:rPr>
        <w:t>这里有个细节可以注意一下，我们用100万资金配置出来的投资组合，一年的分红能有3.2万块钱。这里我是采用平均资金配置的，如果资金更倾向于低估值的公司，分红的金额可以配置到4万元左右。当这个被动现金流的金额能够覆盖我们日常生活的时候，就可以宣布实现财务自由了，而且只要公司在正常经营，这个被动现金流未来还会越来越多。</w:t>
      </w:r>
    </w:p>
    <w:p>
      <w:pPr>
        <w:spacing w:before="120" w:after="120" w:line="288" w:lineRule="auto"/>
        <w:ind w:left="0"/>
        <w:jc w:val="left"/>
      </w:pPr>
      <w:r>
        <w:rPr>
          <w:rFonts w:eastAsia="等线" w:ascii="Arial" w:cs="Arial" w:hAnsi="Arial"/>
          <w:sz w:val="22"/>
        </w:rPr>
        <w:t>这里也可以跟大家透露一下，我们职业投资人的核心收入，最稳定的部分就是这些资产带来的分红收入。应该有很多新手股民都有一个误区，以为职业股民赚钱靠的是资产价格的波动，其实不是这样的。</w:t>
      </w:r>
    </w:p>
    <w:p>
      <w:pPr>
        <w:spacing w:before="120" w:after="120" w:line="288" w:lineRule="auto"/>
        <w:ind w:left="0"/>
        <w:jc w:val="left"/>
      </w:pPr>
      <w:r>
        <w:rPr>
          <w:rFonts w:eastAsia="等线" w:ascii="Arial" w:cs="Arial" w:hAnsi="Arial"/>
          <w:sz w:val="22"/>
        </w:rPr>
        <w:t>靠资产价格的波动盈利非常不稳定，而且从2021年开始，股市就开始持续下跌，这一跌就是三年半的时间，一直到去年十月份才大涨了一把。如果靠资产价格波动赚钱，早就把人饿死了，真正能够稳定盈利的，就是这个资产的分红收入。</w:t>
      </w:r>
    </w:p>
    <w:p>
      <w:pPr>
        <w:spacing w:before="120" w:after="120" w:line="288" w:lineRule="auto"/>
        <w:ind w:left="0"/>
        <w:jc w:val="left"/>
      </w:pPr>
      <w:r>
        <w:rPr>
          <w:rFonts w:eastAsia="等线" w:ascii="Arial" w:cs="Arial" w:hAnsi="Arial"/>
          <w:sz w:val="22"/>
        </w:rPr>
        <w:t>我们刚刚也看了数据，用100万配置出来的投资组合，过去七年时间业绩一直是持续增长的，分红也一直是水涨船高的。如果这个配置资金量达到了500万，也就是一套一线城市房子的价格，每年带来的被动现金流就能高达20万，这20万还是税后拿到手的，相当于一份年薪25万的工作了。</w:t>
      </w:r>
    </w:p>
    <w:p>
      <w:pPr>
        <w:spacing w:before="120" w:after="120" w:line="288" w:lineRule="auto"/>
        <w:ind w:left="0"/>
        <w:jc w:val="left"/>
      </w:pPr>
      <w:r>
        <w:rPr>
          <w:rFonts w:eastAsia="等线" w:ascii="Arial" w:cs="Arial" w:hAnsi="Arial"/>
          <w:sz w:val="22"/>
        </w:rPr>
        <w:t>而且这笔钱不需要你付出任何劳动，到时间就能拿到手。所以真正的职业投资人，其实不太希望股市大涨，只要公司的经营不出问题，公司的股价保持低估才是最好的，我们就可以持续用比较低的成本，去置换稳定的现金流。这里是不是就和第一课的内容对应上了？</w:t>
      </w:r>
    </w:p>
    <w:p>
      <w:pPr>
        <w:spacing w:before="120" w:after="120" w:line="288" w:lineRule="auto"/>
        <w:ind w:left="0"/>
        <w:jc w:val="left"/>
      </w:pPr>
      <w:r>
        <w:rPr>
          <w:rFonts w:eastAsia="等线" w:ascii="Arial" w:cs="Arial" w:hAnsi="Arial"/>
          <w:sz w:val="22"/>
        </w:rPr>
        <w:t>那接着往下讲，内容快收尾了。我再教大家如何去动态调整这个投资组合，也就是刚刚说的思路：我们要不断审视手上这些公司的生意，不断剔除掉比较差的生意，然后买入更好的生意。</w:t>
      </w:r>
    </w:p>
    <w:p>
      <w:pPr>
        <w:spacing w:before="120" w:after="120" w:line="288" w:lineRule="auto"/>
        <w:ind w:left="0"/>
        <w:jc w:val="left"/>
      </w:pPr>
      <w:r>
        <w:rPr>
          <w:rFonts w:eastAsia="等线" w:ascii="Arial" w:cs="Arial" w:hAnsi="Arial"/>
          <w:sz w:val="22"/>
        </w:rPr>
        <w:t>我们在维护股票池的时候，如果看到一些新的公司觉得不错，这里就可以用对比法来分析，把新公司和自己持有的公司逐一进行对比。如果你觉得新公司的商业模式更好，而且估值更合适，那你就可以做一个置换操作，把你相对不看好的公司卖掉，然后用这笔钱买你觉得更好的公司。</w:t>
      </w:r>
    </w:p>
    <w:p>
      <w:pPr>
        <w:spacing w:before="120" w:after="120" w:line="288" w:lineRule="auto"/>
        <w:ind w:left="0"/>
        <w:jc w:val="left"/>
      </w:pPr>
      <w:r>
        <w:rPr>
          <w:rFonts w:eastAsia="等线" w:ascii="Arial" w:cs="Arial" w:hAnsi="Arial"/>
          <w:sz w:val="22"/>
        </w:rPr>
        <w:t>然后还有一个是从估值的角度去动态调整，我这里讲一个我过去非常经典的操作，就是招商银行和农业银行相互置换的操作。当时是2022年，那个时候刚经历完白马股大牛市，招商银行在当年也作为白马股之一，股价被炒得非常高。</w:t>
      </w:r>
    </w:p>
    <w:p>
      <w:pPr>
        <w:spacing w:before="120" w:after="120" w:line="288" w:lineRule="auto"/>
        <w:ind w:left="0"/>
        <w:jc w:val="left"/>
      </w:pPr>
      <w:r>
        <w:rPr>
          <w:rFonts w:eastAsia="等线" w:ascii="Arial" w:cs="Arial" w:hAnsi="Arial"/>
          <w:sz w:val="22"/>
        </w:rPr>
        <w:t>我们可以从市盈率的走势图上看，很清晰地显示了当年招行的PE（市盈率）达到了历史新高，明显高估。而在同一时期，农业银行的估值却非常低。我们可以把这两家银行的历史市盈率走势叠加到一个坐标系统去观察，可以非常明显地看到PE走势的不一致现象。</w:t>
      </w:r>
    </w:p>
    <w:p>
      <w:pPr>
        <w:spacing w:before="120" w:after="120" w:line="288" w:lineRule="auto"/>
        <w:ind w:left="0"/>
        <w:jc w:val="left"/>
      </w:pPr>
      <w:r>
        <w:rPr>
          <w:rFonts w:eastAsia="等线" w:ascii="Arial" w:cs="Arial" w:hAnsi="Arial"/>
          <w:sz w:val="22"/>
        </w:rPr>
        <w:t>当时银行的估值低，市场上是有说法的，大家可能认为银行会爆雷。那我们就接受这个风险，我们可以这样思考：招商银行和农业银行都属于国内最顶级的银行，如果有风险的话，他们应该都要承担这个风险，你不可能说万一农行出问题了，而招行还好好的，这是不现实的。</w:t>
      </w:r>
    </w:p>
    <w:p>
      <w:pPr>
        <w:spacing w:before="120" w:after="120" w:line="288" w:lineRule="auto"/>
        <w:ind w:left="0"/>
        <w:jc w:val="left"/>
      </w:pPr>
      <w:r>
        <w:rPr>
          <w:rFonts w:eastAsia="等线" w:ascii="Arial" w:cs="Arial" w:hAnsi="Arial"/>
          <w:sz w:val="22"/>
        </w:rPr>
        <w:t>所以当年的操作就很简单，我卖掉了大部分招行的股票，然后把卖掉的钱买入农业银行的股票，其实需要承担的风险是不变的。虽然农业银行的资产质量，大家公认不如招行，但是他们两个的价格当时实在是差太多了。</w:t>
      </w:r>
    </w:p>
    <w:p>
      <w:pPr>
        <w:spacing w:before="120" w:after="120" w:line="288" w:lineRule="auto"/>
        <w:ind w:left="0"/>
        <w:jc w:val="left"/>
      </w:pPr>
      <w:r>
        <w:rPr>
          <w:rFonts w:eastAsia="等线" w:ascii="Arial" w:cs="Arial" w:hAnsi="Arial"/>
          <w:sz w:val="22"/>
        </w:rPr>
        <w:t>我们可以看到这个市盈率的对比图，在2021年6月底的时候，招商银行的市盈率高达13，而同一时间农业银行的市盈率只有4.4，足足差了三倍之多。这是什么概念？还记得前几页刚讲过的，股权是可以换算成业绩指标的，如果这样算的话，卖掉招行的钱去买农业银行，换算出来的利润要比之前高三倍。</w:t>
      </w:r>
    </w:p>
    <w:p>
      <w:pPr>
        <w:spacing w:before="120" w:after="120" w:line="288" w:lineRule="auto"/>
        <w:ind w:left="0"/>
        <w:jc w:val="left"/>
      </w:pPr>
      <w:r>
        <w:rPr>
          <w:rFonts w:eastAsia="等线" w:ascii="Arial" w:cs="Arial" w:hAnsi="Arial"/>
          <w:sz w:val="22"/>
        </w:rPr>
        <w:t>招行的经营质量确实比农行要好，但是这个差距绝对不会有三倍这么大，当时这个操作肯定是没问题的。现在已经过去很多年了，已经可以盖棺定论了：农行当时的股价才2块多，现在都已经快6块钱了，涨幅接近三倍；而招行现在的股价，才和当年炒作的最高点持平。</w:t>
      </w:r>
    </w:p>
    <w:p>
      <w:pPr>
        <w:spacing w:before="120" w:after="120" w:line="288" w:lineRule="auto"/>
        <w:ind w:left="0"/>
        <w:jc w:val="left"/>
      </w:pPr>
      <w:r>
        <w:rPr>
          <w:rFonts w:eastAsia="等线" w:ascii="Arial" w:cs="Arial" w:hAnsi="Arial"/>
          <w:sz w:val="22"/>
        </w:rPr>
        <w:t>不过从去年开始，我已经逐步把农行的份额又置换回招行了，因为招行经过了几年的下跌，估值越来越便宜，而农行一直在上涨，估值越来越贵。当两个银行估值一样的时候，我觉得还是招行的经营质量更好一些，既然两家公司的售价是一样的，那我配置银行的份额，还是留给招行会比较好。</w:t>
      </w:r>
    </w:p>
    <w:p>
      <w:pPr>
        <w:spacing w:before="120" w:after="120" w:line="288" w:lineRule="auto"/>
        <w:ind w:left="0"/>
        <w:jc w:val="left"/>
      </w:pPr>
      <w:r>
        <w:rPr>
          <w:rFonts w:eastAsia="等线" w:ascii="Arial" w:cs="Arial" w:hAnsi="Arial"/>
          <w:sz w:val="22"/>
        </w:rPr>
        <w:t>这种同类型公司的置换，相当于我没有承担任何额外的风险，却赚取到了额外的收益，这就是投资组合动态调整的好处。</w:t>
      </w:r>
    </w:p>
    <w:p>
      <w:pPr>
        <w:spacing w:before="120" w:after="120" w:line="288" w:lineRule="auto"/>
        <w:ind w:left="0"/>
        <w:jc w:val="left"/>
      </w:pPr>
      <w:r>
        <w:rPr>
          <w:rFonts w:eastAsia="等线" w:ascii="Arial" w:cs="Arial" w:hAnsi="Arial"/>
          <w:sz w:val="22"/>
        </w:rPr>
        <w:t>然后我们还能通过业绩指标，去观察这种置换合不合理，这个就比较简单了，纯数学问题。刚刚讲过，股权是可以换算成业绩的，如果我们管理投资组合，卖掉A公司，然后用卖掉A公司的钱去买入B公司的话，原则上公司汇总的业绩指标是不能降低的，这样的话，你这笔资产的置换才是合理的。</w:t>
      </w:r>
    </w:p>
    <w:p>
      <w:pPr>
        <w:spacing w:before="120" w:after="120" w:line="288" w:lineRule="auto"/>
        <w:ind w:left="0"/>
        <w:jc w:val="left"/>
      </w:pPr>
      <w:r>
        <w:rPr>
          <w:rFonts w:eastAsia="等线" w:ascii="Arial" w:cs="Arial" w:hAnsi="Arial"/>
          <w:sz w:val="22"/>
        </w:rPr>
        <w:t>这里再讲细一点，有时候置换也不一定所有的业绩指标都不能下滑，业绩指标也是有优先级的。这个优先级我认为是：净利润最高，其次是总营收，然后是ROE和分红，净资产相对来说没那么重要。</w:t>
      </w:r>
    </w:p>
    <w:p>
      <w:pPr>
        <w:spacing w:before="120" w:after="120" w:line="288" w:lineRule="auto"/>
        <w:ind w:left="0"/>
        <w:jc w:val="left"/>
      </w:pPr>
      <w:r>
        <w:rPr>
          <w:rFonts w:eastAsia="等线" w:ascii="Arial" w:cs="Arial" w:hAnsi="Arial"/>
          <w:sz w:val="22"/>
        </w:rPr>
        <w:t>讲到这里，这节课的内容我们就讲完了。最后还是老规矩，跟大家总结提炼一下。我们做投资组合和资产配置，也是遵循PDCA的工作方法：</w:t>
      </w:r>
    </w:p>
    <w:p>
      <w:pPr>
        <w:spacing w:before="120" w:after="120" w:line="288" w:lineRule="auto"/>
        <w:ind w:left="0"/>
        <w:jc w:val="left"/>
      </w:pPr>
      <w:r>
        <w:rPr>
          <w:rFonts w:eastAsia="等线" w:ascii="Arial" w:cs="Arial" w:hAnsi="Arial"/>
          <w:sz w:val="22"/>
        </w:rPr>
        <w:t>P（计划）：我们构建自己的股票池，就相当于开始了投资组合的计划；</w:t>
      </w:r>
    </w:p>
    <w:p>
      <w:pPr>
        <w:spacing w:before="120" w:after="120" w:line="288" w:lineRule="auto"/>
        <w:ind w:left="0"/>
        <w:jc w:val="left"/>
      </w:pPr>
      <w:r>
        <w:rPr>
          <w:rFonts w:eastAsia="等线" w:ascii="Arial" w:cs="Arial" w:hAnsi="Arial"/>
          <w:sz w:val="22"/>
        </w:rPr>
        <w:t>D（执行）：然后我们基于计划持续进行建仓，开始做投资组合的资产配置；</w:t>
      </w:r>
    </w:p>
    <w:p>
      <w:pPr>
        <w:spacing w:before="120" w:after="120" w:line="288" w:lineRule="auto"/>
        <w:ind w:left="0"/>
        <w:jc w:val="left"/>
      </w:pPr>
      <w:r>
        <w:rPr>
          <w:rFonts w:eastAsia="等线" w:ascii="Arial" w:cs="Arial" w:hAnsi="Arial"/>
          <w:sz w:val="22"/>
        </w:rPr>
        <w:t>C（检查）：我们通过综合业绩指标和公司的财务报告，定期审视我们的投资组合是否能持续稳定增长；</w:t>
      </w:r>
    </w:p>
    <w:p>
      <w:pPr>
        <w:spacing w:before="120" w:after="120" w:line="288" w:lineRule="auto"/>
        <w:ind w:left="0"/>
        <w:jc w:val="left"/>
      </w:pPr>
      <w:r>
        <w:rPr>
          <w:rFonts w:eastAsia="等线" w:ascii="Arial" w:cs="Arial" w:hAnsi="Arial"/>
          <w:sz w:val="22"/>
        </w:rPr>
        <w:t>A（处理）：如果发现个别公司出现经营问题，或者我们发现了更好的投资机会，那就需要进行动态调整。</w:t>
      </w:r>
    </w:p>
    <w:p>
      <w:pPr>
        <w:spacing w:before="120" w:after="120" w:line="288" w:lineRule="auto"/>
        <w:ind w:left="0"/>
        <w:jc w:val="left"/>
      </w:pPr>
      <w:r>
        <w:rPr>
          <w:rFonts w:eastAsia="等线" w:ascii="Arial" w:cs="Arial" w:hAnsi="Arial"/>
          <w:sz w:val="22"/>
        </w:rPr>
        <w:t>这就是我们执行投资组合和长期配置的PDCA工作方法。听完之后，是不是感觉也没那么难？我觉得大家应该想的是，以前咋没想过还可以用这种方式来炒股，主要是思路的问题，方法本身并不难，只要稍加练习，一年左右基本就能熟练掌握了。</w:t>
      </w:r>
    </w:p>
    <w:p>
      <w:pPr>
        <w:spacing w:before="120" w:after="120" w:line="288" w:lineRule="auto"/>
        <w:ind w:left="0"/>
        <w:jc w:val="left"/>
      </w:pPr>
      <w:r>
        <w:rPr>
          <w:rFonts w:eastAsia="等线" w:ascii="Arial" w:cs="Arial" w:hAnsi="Arial"/>
          <w:sz w:val="22"/>
        </w:rPr>
        <w:t>那本期的课程就讲到这里，大家可以开始考虑构建自己的股票池，然后进行投资组合和长期配置了，然后看一下这些资产对应的业绩指标是多少，每年你可以拿多少分红，这些分红够不够你躺平退休。</w:t>
      </w:r>
    </w:p>
    <w:p>
      <w:pPr>
        <w:spacing w:before="120" w:after="120" w:line="288" w:lineRule="auto"/>
        <w:ind w:left="0"/>
        <w:jc w:val="left"/>
      </w:pPr>
      <w:r>
        <w:rPr>
          <w:rFonts w:eastAsia="等线" w:ascii="Arial" w:cs="Arial" w:hAnsi="Arial"/>
          <w:sz w:val="22"/>
        </w:rPr>
        <w:t>本期的分享就到这儿，我们下期再见。</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2026-04-05T00:45:34Z</dcterms:created>
  <dc:creator>Apache POI</dc:creator>
</cp:coreProperties>
</file>