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623" w:rsidRPr="00F76A8C" w:rsidRDefault="00572623" w:rsidP="00F76A8C">
      <w:pPr>
        <w:pStyle w:val="a9"/>
        <w:jc w:val="center"/>
        <w:rPr>
          <w:sz w:val="56"/>
        </w:rPr>
      </w:pPr>
      <w:r w:rsidRPr="00F76A8C">
        <w:rPr>
          <w:rFonts w:hint="eastAsia"/>
          <w:sz w:val="56"/>
        </w:rPr>
        <w:t>B 站热门视频数据分析平台 Echarts 作品说明文档</w:t>
      </w:r>
    </w:p>
    <w:p w:rsidR="00746962" w:rsidRDefault="00746962" w:rsidP="00B25E33">
      <w:pPr>
        <w:ind w:firstLineChars="200" w:firstLine="560"/>
      </w:pPr>
    </w:p>
    <w:p w:rsidR="00B97577" w:rsidRDefault="00B97577" w:rsidP="00B25E33">
      <w:pPr>
        <w:ind w:firstLineChars="200" w:firstLine="560"/>
      </w:pPr>
    </w:p>
    <w:p w:rsidR="00B97577" w:rsidRDefault="00B97577" w:rsidP="00B25E33">
      <w:pPr>
        <w:ind w:firstLineChars="200" w:firstLine="560"/>
        <w:rPr>
          <w:rFonts w:hint="eastAsia"/>
        </w:rPr>
      </w:pPr>
    </w:p>
    <w:p w:rsidR="00B97577" w:rsidRDefault="00B97577" w:rsidP="00B25E33">
      <w:pPr>
        <w:ind w:firstLineChars="200" w:firstLine="560"/>
      </w:pPr>
    </w:p>
    <w:p w:rsidR="00B97577" w:rsidRDefault="00B97577" w:rsidP="00B25E33">
      <w:pPr>
        <w:ind w:firstLineChars="200" w:firstLine="560"/>
      </w:pPr>
    </w:p>
    <w:p w:rsidR="00B97577" w:rsidRDefault="00B97577" w:rsidP="00B25E33">
      <w:pPr>
        <w:ind w:firstLineChars="200" w:firstLine="560"/>
      </w:pPr>
    </w:p>
    <w:p w:rsidR="00B97577" w:rsidRDefault="00B97577" w:rsidP="00B25E33">
      <w:pPr>
        <w:ind w:firstLineChars="200" w:firstLine="560"/>
        <w:rPr>
          <w:rFonts w:hint="eastAsia"/>
        </w:rPr>
      </w:pPr>
    </w:p>
    <w:p w:rsidR="00746962" w:rsidRPr="00A432C3" w:rsidRDefault="00746962" w:rsidP="00B25E33">
      <w:pPr>
        <w:ind w:firstLineChars="200" w:firstLine="560"/>
        <w:rPr>
          <w:rFonts w:hint="eastAsia"/>
        </w:rPr>
      </w:pPr>
    </w:p>
    <w:p w:rsidR="00572623" w:rsidRDefault="00572623" w:rsidP="00B25E33">
      <w:pPr>
        <w:ind w:firstLineChars="200" w:firstLine="560"/>
      </w:pPr>
      <w:r>
        <w:rPr>
          <w:rFonts w:hint="eastAsia"/>
          <w:noProof/>
        </w:rPr>
        <mc:AlternateContent>
          <mc:Choice Requires="wps">
            <w:drawing>
              <wp:anchor distT="0" distB="0" distL="114300" distR="114300" simplePos="0" relativeHeight="251659264" behindDoc="0" locked="0" layoutInCell="1" allowOverlap="1" wp14:anchorId="77A11E80" wp14:editId="7B1BFE72">
                <wp:simplePos x="0" y="0"/>
                <wp:positionH relativeFrom="column">
                  <wp:posOffset>1371600</wp:posOffset>
                </wp:positionH>
                <wp:positionV relativeFrom="paragraph">
                  <wp:posOffset>297180</wp:posOffset>
                </wp:positionV>
                <wp:extent cx="3200400" cy="0"/>
                <wp:effectExtent l="9525" t="7620" r="9525" b="1143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2E8B8" id="Line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5n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"/>
            </w:pict>
          </mc:Fallback>
        </mc:AlternateContent>
      </w:r>
      <w:r>
        <w:rPr>
          <w:rFonts w:hint="eastAsia"/>
        </w:rPr>
        <w:t xml:space="preserve">网页名称： </w:t>
      </w:r>
      <w:r w:rsidR="00386CA4">
        <w:tab/>
      </w:r>
      <w:r w:rsidR="00386CA4">
        <w:tab/>
      </w:r>
      <w:r w:rsidR="00386CA4">
        <w:tab/>
      </w:r>
      <w:r w:rsidRPr="00A432C3">
        <w:rPr>
          <w:rFonts w:hint="eastAsia"/>
        </w:rPr>
        <w:t>B 站热门视频数据分析平台</w:t>
      </w:r>
    </w:p>
    <w:p w:rsidR="00572623" w:rsidRDefault="00572623" w:rsidP="00B25E33">
      <w:pPr>
        <w:ind w:firstLineChars="200" w:firstLine="560"/>
      </w:pPr>
      <w:r>
        <w:rPr>
          <w:rFonts w:hint="eastAsia"/>
          <w:noProof/>
        </w:rPr>
        <mc:AlternateContent>
          <mc:Choice Requires="wps">
            <w:drawing>
              <wp:anchor distT="0" distB="0" distL="114300" distR="114300" simplePos="0" relativeHeight="251660288" behindDoc="0" locked="0" layoutInCell="1" allowOverlap="1" wp14:anchorId="7BFD559E" wp14:editId="40CA987E">
                <wp:simplePos x="0" y="0"/>
                <wp:positionH relativeFrom="column">
                  <wp:posOffset>1371600</wp:posOffset>
                </wp:positionH>
                <wp:positionV relativeFrom="paragraph">
                  <wp:posOffset>297180</wp:posOffset>
                </wp:positionV>
                <wp:extent cx="3200400" cy="0"/>
                <wp:effectExtent l="9525" t="5715" r="9525" b="13335"/>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E20B4"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qR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"/>
            </w:pict>
          </mc:Fallback>
        </mc:AlternateContent>
      </w:r>
      <w:r>
        <w:rPr>
          <w:rFonts w:hint="eastAsia"/>
        </w:rPr>
        <w:t xml:space="preserve">专业名称： </w:t>
      </w:r>
      <w:r w:rsidR="00386CA4">
        <w:tab/>
      </w:r>
      <w:r w:rsidR="00386CA4">
        <w:tab/>
      </w:r>
      <w:r w:rsidR="00386CA4">
        <w:tab/>
      </w:r>
      <w:r w:rsidR="00386CA4">
        <w:tab/>
      </w:r>
      <w:r w:rsidR="00386CA4">
        <w:tab/>
      </w:r>
      <w:r>
        <w:rPr>
          <w:rFonts w:hint="eastAsia"/>
        </w:rPr>
        <w:t>大数据技术</w:t>
      </w:r>
    </w:p>
    <w:p w:rsidR="00572623" w:rsidRDefault="00572623" w:rsidP="00B25E33">
      <w:pPr>
        <w:ind w:firstLineChars="200" w:firstLine="560"/>
      </w:pPr>
      <w:r>
        <w:rPr>
          <w:rFonts w:hint="eastAsia"/>
          <w:noProof/>
        </w:rPr>
        <mc:AlternateContent>
          <mc:Choice Requires="wps">
            <w:drawing>
              <wp:anchor distT="0" distB="0" distL="114300" distR="114300" simplePos="0" relativeHeight="251661312" behindDoc="0" locked="0" layoutInCell="1" allowOverlap="1" wp14:anchorId="3748EA9F" wp14:editId="035DAF3B">
                <wp:simplePos x="0" y="0"/>
                <wp:positionH relativeFrom="column">
                  <wp:posOffset>1371600</wp:posOffset>
                </wp:positionH>
                <wp:positionV relativeFrom="paragraph">
                  <wp:posOffset>297180</wp:posOffset>
                </wp:positionV>
                <wp:extent cx="3200400" cy="0"/>
                <wp:effectExtent l="9525" t="13335" r="9525" b="5715"/>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79AF3"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MY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"/>
            </w:pict>
          </mc:Fallback>
        </mc:AlternateContent>
      </w:r>
      <w:r>
        <w:rPr>
          <w:rFonts w:hint="eastAsia"/>
        </w:rPr>
        <w:t xml:space="preserve">班级名称： </w:t>
      </w:r>
      <w:r w:rsidR="00386CA4">
        <w:tab/>
      </w:r>
      <w:r w:rsidR="00386CA4">
        <w:tab/>
      </w:r>
      <w:r w:rsidR="00386CA4">
        <w:tab/>
      </w:r>
      <w:r w:rsidR="00386CA4">
        <w:tab/>
      </w:r>
      <w:r w:rsidR="00386CA4">
        <w:tab/>
      </w:r>
      <w:r>
        <w:rPr>
          <w:rFonts w:hint="eastAsia"/>
        </w:rPr>
        <w:t>22大数据3</w:t>
      </w:r>
    </w:p>
    <w:p w:rsidR="00572623" w:rsidRDefault="00572623" w:rsidP="00B25E33">
      <w:pPr>
        <w:ind w:firstLineChars="200" w:firstLine="560"/>
      </w:pPr>
      <w:r>
        <w:rPr>
          <w:rFonts w:hint="eastAsia"/>
          <w:noProof/>
        </w:rPr>
        <mc:AlternateContent>
          <mc:Choice Requires="wps">
            <w:drawing>
              <wp:anchor distT="0" distB="0" distL="114300" distR="114300" simplePos="0" relativeHeight="251662336" behindDoc="0" locked="0" layoutInCell="1" allowOverlap="1" wp14:anchorId="3C181944" wp14:editId="038E0D57">
                <wp:simplePos x="0" y="0"/>
                <wp:positionH relativeFrom="column">
                  <wp:posOffset>1371600</wp:posOffset>
                </wp:positionH>
                <wp:positionV relativeFrom="paragraph">
                  <wp:posOffset>297180</wp:posOffset>
                </wp:positionV>
                <wp:extent cx="3200400" cy="0"/>
                <wp:effectExtent l="9525" t="11430" r="9525" b="762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4BA85"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I8Y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"/>
            </w:pict>
          </mc:Fallback>
        </mc:AlternateContent>
      </w:r>
      <w:r>
        <w:rPr>
          <w:rFonts w:hint="eastAsia"/>
        </w:rPr>
        <w:t xml:space="preserve">姓    名： </w:t>
      </w:r>
      <w:r w:rsidR="00386CA4">
        <w:tab/>
      </w:r>
      <w:r w:rsidR="00386CA4">
        <w:tab/>
      </w:r>
      <w:r w:rsidR="00386CA4">
        <w:tab/>
      </w:r>
      <w:r w:rsidR="00386CA4">
        <w:tab/>
      </w:r>
      <w:r w:rsidR="00386CA4">
        <w:tab/>
      </w:r>
      <w:r w:rsidR="00386CA4">
        <w:tab/>
      </w:r>
      <w:r>
        <w:rPr>
          <w:rFonts w:hint="eastAsia"/>
        </w:rPr>
        <w:t>刘杰</w:t>
      </w:r>
    </w:p>
    <w:p w:rsidR="00572623" w:rsidRDefault="00572623" w:rsidP="00B25E33">
      <w:pPr>
        <w:ind w:firstLineChars="200" w:firstLine="560"/>
      </w:pPr>
      <w:r>
        <w:rPr>
          <w:rFonts w:hint="eastAsia"/>
          <w:noProof/>
        </w:rPr>
        <mc:AlternateContent>
          <mc:Choice Requires="wps">
            <w:drawing>
              <wp:anchor distT="0" distB="0" distL="114300" distR="114300" simplePos="0" relativeHeight="251664384" behindDoc="0" locked="0" layoutInCell="1" allowOverlap="1" wp14:anchorId="7BA26897" wp14:editId="20936C95">
                <wp:simplePos x="0" y="0"/>
                <wp:positionH relativeFrom="column">
                  <wp:posOffset>1371600</wp:posOffset>
                </wp:positionH>
                <wp:positionV relativeFrom="paragraph">
                  <wp:posOffset>297180</wp:posOffset>
                </wp:positionV>
                <wp:extent cx="3200400" cy="0"/>
                <wp:effectExtent l="9525" t="9525" r="9525" b="9525"/>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AD9F3" id="Line 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0LW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"/>
            </w:pict>
          </mc:Fallback>
        </mc:AlternateContent>
      </w:r>
      <w:r>
        <w:rPr>
          <w:rFonts w:hint="eastAsia"/>
        </w:rPr>
        <w:t xml:space="preserve">学    号： </w:t>
      </w:r>
      <w:r w:rsidR="00386CA4">
        <w:tab/>
      </w:r>
      <w:r w:rsidR="00386CA4">
        <w:tab/>
      </w:r>
      <w:r w:rsidR="00386CA4">
        <w:tab/>
      </w:r>
      <w:r w:rsidR="00386CA4">
        <w:tab/>
      </w:r>
      <w:r w:rsidR="00386CA4">
        <w:tab/>
      </w:r>
      <w:r>
        <w:rPr>
          <w:rFonts w:hint="eastAsia"/>
        </w:rPr>
        <w:t>22190494</w:t>
      </w:r>
    </w:p>
    <w:p w:rsidR="00572623" w:rsidRDefault="00572623" w:rsidP="00B25E33">
      <w:pPr>
        <w:ind w:firstLineChars="200" w:firstLine="560"/>
        <w:rPr>
          <w:rFonts w:ascii="黑体" w:eastAsia="黑体"/>
          <w:b/>
        </w:rPr>
      </w:pPr>
      <w:r>
        <w:rPr>
          <w:rFonts w:hint="eastAsia"/>
          <w:noProof/>
        </w:rPr>
        <mc:AlternateContent>
          <mc:Choice Requires="wps">
            <w:drawing>
              <wp:anchor distT="0" distB="0" distL="114300" distR="114300" simplePos="0" relativeHeight="251663360" behindDoc="0" locked="0" layoutInCell="1" allowOverlap="1" wp14:anchorId="52B95031" wp14:editId="2A464D41">
                <wp:simplePos x="0" y="0"/>
                <wp:positionH relativeFrom="column">
                  <wp:posOffset>1371600</wp:posOffset>
                </wp:positionH>
                <wp:positionV relativeFrom="paragraph">
                  <wp:posOffset>297180</wp:posOffset>
                </wp:positionV>
                <wp:extent cx="3200400" cy="0"/>
                <wp:effectExtent l="9525" t="7620" r="9525" b="1143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B0BB1" id="Line 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AZ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"/>
            </w:pict>
          </mc:Fallback>
        </mc:AlternateContent>
      </w:r>
      <w:r>
        <w:rPr>
          <w:rFonts w:hint="eastAsia"/>
        </w:rPr>
        <w:t xml:space="preserve">完成时间： </w:t>
      </w:r>
      <w:r w:rsidR="00386CA4">
        <w:tab/>
      </w:r>
      <w:r w:rsidR="00386CA4">
        <w:tab/>
      </w:r>
      <w:r w:rsidR="00386CA4">
        <w:tab/>
      </w:r>
      <w:r w:rsidR="00386CA4">
        <w:tab/>
      </w:r>
      <w:r w:rsidR="00386CA4">
        <w:tab/>
      </w:r>
      <w:r>
        <w:rPr>
          <w:rFonts w:hint="eastAsia"/>
        </w:rPr>
        <w:t>12月</w:t>
      </w:r>
      <w:r>
        <w:t>11</w:t>
      </w:r>
      <w:r>
        <w:rPr>
          <w:rFonts w:hint="eastAsia"/>
        </w:rPr>
        <w:t xml:space="preserve">日    </w:t>
      </w:r>
      <w:r>
        <w:rPr>
          <w:rFonts w:ascii="黑体" w:eastAsia="黑体" w:hint="eastAsia"/>
          <w:b/>
        </w:rPr>
        <w:t xml:space="preserve"> </w:t>
      </w:r>
    </w:p>
    <w:p w:rsidR="00572623" w:rsidRPr="00572623" w:rsidRDefault="00572623" w:rsidP="00B25E33">
      <w:pPr>
        <w:ind w:firstLineChars="200" w:firstLine="560"/>
        <w:rPr>
          <w:rFonts w:cstheme="minorBidi" w:hint="eastAsia"/>
        </w:rPr>
      </w:pPr>
      <w:r>
        <w:br w:type="page"/>
      </w:r>
    </w:p>
    <w:p w:rsidR="00FE5135" w:rsidRPr="00F76A8C" w:rsidRDefault="00FE5135" w:rsidP="00F76A8C">
      <w:pPr>
        <w:pStyle w:val="1"/>
      </w:pPr>
      <w:r w:rsidRPr="00F76A8C">
        <w:lastRenderedPageBreak/>
        <w:t>一、引言</w:t>
      </w:r>
    </w:p>
    <w:p w:rsidR="00FE5135" w:rsidRDefault="00FE5135" w:rsidP="00B25E33">
      <w:pPr>
        <w:ind w:firstLineChars="200" w:firstLine="560"/>
      </w:pPr>
      <w:r w:rsidRPr="00F76A8C">
        <w:t>在数字化浪潮汹涌澎湃的当下，视频平台领域蓬勃发展，B 站 作为其中的佼佼者，积聚了规模庞大且持续增长的视频数据资源。这些海</w:t>
      </w:r>
      <w:r>
        <w:t>量数据犹如一座蕴含无尽宝藏的信息矿山，其内部蕴含着丰富多样、极具价值的信息脉络。对于在 B 站生态体系中扮演关键角色的内容创作者而言，这些数据能够为其创作方向的精准定位、内容策略的巧妙制定提供不可或缺的参考依据；运营者则可凭借对数据的深入剖析，洞察平台运营的现状与趋势，进而制定科学合理、行之有效的资源分配方案与推广策略；而对于平台研究者来说，数据更是他们深入探究平台运行机制、用户行为模式以及内容传播规律的有力工具。</w:t>
      </w:r>
    </w:p>
    <w:p w:rsidR="00FE5135" w:rsidRDefault="00FE5135" w:rsidP="00B25E33">
      <w:pPr>
        <w:ind w:firstLineChars="200" w:firstLine="560"/>
      </w:pPr>
    </w:p>
    <w:p w:rsidR="00FE5135" w:rsidRDefault="00FE5135" w:rsidP="00B25E33">
      <w:pPr>
        <w:ind w:firstLineChars="200" w:firstLine="560"/>
      </w:pPr>
      <w:r>
        <w:t>然而，面对如此繁杂且规模宏大的数据集合，如何从中高效地提取出有意义、可操作的信息，成为了摆在各方面前的一道难题。本 B 站热门视频数据分析平台顺势而生，它巧妙地借助 Echarts 这一功能强大的可视化工具，将原本错综复杂、晦涩难懂的数据巧妙地转化为直观形象、易于理解的图表形式。通过这种方式，用户能够以更为高效、便捷的途径深入探索 B 站热门视频数据背后隐匿的规律与趋势，从而在内容创作的选题策划、运营策略的规划制定以及其他多方面的决策过程中，能够基于数据驱动做出更为明智、科学且精准的决策，有力地推动 B 站生态</w:t>
      </w:r>
      <w:r>
        <w:lastRenderedPageBreak/>
        <w:t>的健康、可持续发展。</w:t>
      </w:r>
    </w:p>
    <w:p w:rsidR="00FE5135" w:rsidRDefault="00FE5135" w:rsidP="00F76A8C">
      <w:pPr>
        <w:pStyle w:val="1"/>
        <w:rPr>
          <w:rFonts w:cs="宋体"/>
        </w:rPr>
      </w:pPr>
      <w:r>
        <w:t>二、问题描述</w:t>
      </w:r>
    </w:p>
    <w:p w:rsidR="00FE5135" w:rsidRPr="00F76A8C" w:rsidRDefault="00FE5135" w:rsidP="00F76A8C">
      <w:pPr>
        <w:pStyle w:val="2"/>
      </w:pPr>
      <w:r w:rsidRPr="00F76A8C">
        <w:t>（一）数据维度众多且关系复杂</w:t>
      </w:r>
    </w:p>
    <w:p w:rsidR="00FE5135" w:rsidRDefault="00FE5135" w:rsidP="00B25E33">
      <w:pPr>
        <w:ind w:firstLineChars="200" w:firstLine="560"/>
      </w:pPr>
      <w:r w:rsidRPr="001B52CE">
        <w:t>B 站 热门视频数据呈现出多维度交织的复杂形态，涵盖了诸如视频所属分区这一基础分类维度，以及播放量、点赞数、收藏数、投币数、分享数等反映视频受欢迎程度与用户参与度的量化维度，还包括全站排行榜最高排名等体现视频在平台整体竞争格局中所处位置</w:t>
      </w:r>
      <w:r w:rsidRPr="00425871">
        <w:t>的维度信息。这些维度</w:t>
      </w:r>
      <w:r w:rsidRPr="001B52CE">
        <w:t>之间并非孤立存在，而是相互关联、彼此影响，共同编织成一个错综复杂的数据网络体系。</w:t>
      </w:r>
    </w:p>
    <w:p w:rsidR="00B97577" w:rsidRDefault="00B97577" w:rsidP="00B25E33">
      <w:pPr>
        <w:ind w:firstLineChars="200" w:firstLine="560"/>
        <w:rPr>
          <w:rFonts w:hint="eastAsia"/>
        </w:rPr>
      </w:pPr>
    </w:p>
    <w:p w:rsidR="00FE5135" w:rsidRDefault="00FE5135" w:rsidP="00B25E33">
      <w:pPr>
        <w:ind w:firstLineChars="200" w:firstLine="560"/>
      </w:pPr>
      <w:r>
        <w:t>例如，某一分区的视频播放量并非仅仅取决于视频本身的内容质量，还与该分区的用户活跃度紧密相连。一个用户活跃度高的分区，往往能够吸引更多用户的关注与点击，从而促使视频播放量的提升。同时，分区的内容吸引力也是影响播放量的重要因素之一。具有独特、新颖且符合用户兴趣偏好内容的分区，更容易吸引用户驻足观看视频。此外，平台推荐算法在其中也扮演着关键角色。推荐算法的规则与权重设置，会直接影响视频在不同分区的曝光机会，进而对播放量产生深远影响。</w:t>
      </w:r>
    </w:p>
    <w:p w:rsidR="00FE5135" w:rsidRDefault="00FE5135" w:rsidP="00B25E33">
      <w:pPr>
        <w:ind w:firstLineChars="200" w:firstLine="560"/>
      </w:pPr>
    </w:p>
    <w:p w:rsidR="00FE5135" w:rsidRDefault="00FE5135" w:rsidP="00B25E33">
      <w:pPr>
        <w:ind w:firstLineChars="200" w:firstLine="560"/>
      </w:pPr>
      <w:r>
        <w:lastRenderedPageBreak/>
        <w:t>对于普通用户而言，在面对如此大规模且关系错综复杂的数据时，往往会陷入困境。他们很难直接从这海量的数据中梳理出各个分区的鲜明特点、不同指标之间内在的逻辑联系以及数据所整体反映出的宏观趋势。这种数据的复杂性给深入分析和有效利用数据带来了巨大的挑战，犹如在茫茫数据海洋中迷失方向的船只，难以找到通往有价值信息的航道。</w:t>
      </w:r>
    </w:p>
    <w:p w:rsidR="00FE5135" w:rsidRDefault="00FE5135" w:rsidP="00425871">
      <w:pPr>
        <w:pStyle w:val="2"/>
        <w:rPr>
          <w:rFonts w:hint="eastAsia"/>
        </w:rPr>
      </w:pPr>
      <w:r>
        <w:t>（二）缺乏直观可视化呈现手段</w:t>
      </w:r>
    </w:p>
    <w:p w:rsidR="00FE5135" w:rsidRDefault="00FE5135" w:rsidP="00B25E33">
      <w:pPr>
        <w:ind w:firstLineChars="200" w:firstLine="560"/>
      </w:pPr>
      <w:r>
        <w:t>传统的数据展示方式，如简单的表格罗列，在处理 B 站热门视频数据时显得力不从心。以表格形式呈现数据，虽然能够较为完整地展示数据的具体数值，但却无法生动形象地呈现出数据的特征和分布规律。</w:t>
      </w:r>
    </w:p>
    <w:p w:rsidR="00FE5135" w:rsidRDefault="00FE5135" w:rsidP="00B25E33">
      <w:pPr>
        <w:ind w:firstLineChars="200" w:firstLine="560"/>
      </w:pPr>
    </w:p>
    <w:p w:rsidR="00FE5135" w:rsidRDefault="00FE5135" w:rsidP="00B25E33">
      <w:pPr>
        <w:ind w:firstLineChars="200" w:firstLine="560"/>
      </w:pPr>
      <w:r>
        <w:t>以 B 站各分区数据为例，若仅仅依赖表格展示，用户难以直观地比较不同分区在视频数量、播放量、互动量等多方面的差异。他们无法迅速判断哪个分区的视频更受大众欢迎、哪个分区的用户参与度更高。例如，在对比 “游戏” 分区和 “影视” 分区时，仅通过表格中的数字，用户难以一眼看出哪个分区的视频播放量增长趋势更为迅猛，哪个分区的用户点赞、收藏等互动行为更为活跃。</w:t>
      </w:r>
    </w:p>
    <w:p w:rsidR="00FE5135" w:rsidRDefault="00FE5135" w:rsidP="00425871">
      <w:pPr>
        <w:rPr>
          <w:rFonts w:hint="eastAsia"/>
        </w:rPr>
      </w:pPr>
    </w:p>
    <w:p w:rsidR="00FE5135" w:rsidRDefault="00FE5135" w:rsidP="00B25E33">
      <w:pPr>
        <w:ind w:firstLineChars="200" w:firstLine="560"/>
      </w:pPr>
      <w:r>
        <w:t>此外，对于多维度数据之间的综合关系，如播放量、点赞量、收藏</w:t>
      </w:r>
      <w:r>
        <w:lastRenderedPageBreak/>
        <w:t>量与分区之间的复杂关联，表格展示更是难以清晰表达。这种数据展示方式使得用户在分析数据时，极易陷入数据的 “海洋”，被海量的数字所淹没，无法快速捕捉到关键信息，进而严重影响决策的准确性和及时性。就如同在一片迷雾中摸索前行，难以看清前方的道路，导致决策过程往往只能依赖于经验和直觉，而缺乏数据驱动的科学性和可靠性。</w:t>
      </w:r>
    </w:p>
    <w:p w:rsidR="00FE5135" w:rsidRDefault="00FE5135" w:rsidP="006B1F20">
      <w:pPr>
        <w:pStyle w:val="2"/>
        <w:rPr>
          <w:rFonts w:hint="eastAsia"/>
        </w:rPr>
      </w:pPr>
      <w:r>
        <w:t>（三）决策支持能力有限</w:t>
      </w:r>
    </w:p>
    <w:p w:rsidR="00FE5135" w:rsidRDefault="00FE5135" w:rsidP="00B25E33">
      <w:pPr>
        <w:ind w:firstLineChars="200" w:firstLine="560"/>
      </w:pPr>
      <w:r>
        <w:t>在内容创作和运营决策的关键过程中，精准、全面地了解 B 站各分区的详细情况是至关重要的。例如，一位怀揣创意与激情的内容创作者，内心渴望知道在哪个分区创作视频能够获得更多的曝光机会和用户互动，从而使自己的作品能够在 B 站这个广阔的舞台上绽放光彩；而对于运营者来说，他们迫切需要明确哪些分区具有较大的发展潜力，以便能够合理地分配有限的资源，精心制定具有针对性的推广计划，实现平台资源的优化配置与效益最大化。</w:t>
      </w:r>
    </w:p>
    <w:p w:rsidR="00FE5135" w:rsidRDefault="00FE5135" w:rsidP="00B25E33">
      <w:pPr>
        <w:ind w:firstLineChars="200" w:firstLine="560"/>
      </w:pPr>
    </w:p>
    <w:p w:rsidR="00FE5135" w:rsidRDefault="00FE5135" w:rsidP="00B25E33">
      <w:pPr>
        <w:ind w:firstLineChars="200" w:firstLine="560"/>
      </w:pPr>
      <w:r>
        <w:t>然而，现有的数据呈现方式却难以直接为这些决策提供强有力的支持。由于缺乏直观的可视化分析工具，用户在面对诸如 “哪个分区的视频综合表现最佳？”“不同分区的用户行为转化情况如何？”“哪些分区在特定时间段内的热度上升最快？” 等关键决策问题时，往往感到无从下手。他们难以从现有的数据呈现中快速获取准确、全面的答案，导</w:t>
      </w:r>
      <w:r>
        <w:lastRenderedPageBreak/>
        <w:t>致决策过程犹如在黑暗中摸索，缺乏明确的方向和科学的依据，只能依赖于主观的经验判断和模糊的直觉感知，这无疑大大增加了决策失误的风险，不利于 B 站平台的长期稳定发展和内容生态的繁荣昌盛。</w:t>
      </w:r>
    </w:p>
    <w:p w:rsidR="00FE5135" w:rsidRDefault="00FE5135" w:rsidP="00F76A8C">
      <w:pPr>
        <w:pStyle w:val="1"/>
      </w:pPr>
      <w:r>
        <w:t>三、方案设计</w:t>
      </w:r>
    </w:p>
    <w:p w:rsidR="00FE5135" w:rsidRDefault="00FE5135" w:rsidP="00F76A8C">
      <w:pPr>
        <w:pStyle w:val="2"/>
      </w:pPr>
      <w:r>
        <w:t>（一）可视化设计</w:t>
      </w:r>
    </w:p>
    <w:p w:rsidR="00FE5135" w:rsidRPr="00F76A8C" w:rsidRDefault="00F76A8C" w:rsidP="00F76A8C">
      <w:pPr>
        <w:pStyle w:val="3"/>
      </w:pPr>
      <w:r>
        <w:rPr>
          <w:rFonts w:hint="eastAsia"/>
        </w:rPr>
        <w:t>1</w:t>
      </w:r>
      <w:r>
        <w:t xml:space="preserve">. </w:t>
      </w:r>
      <w:r w:rsidR="00FE5135" w:rsidRPr="00F76A8C">
        <w:t>堆叠柱状图 - 分区活跃度分析</w:t>
      </w:r>
    </w:p>
    <w:p w:rsidR="00FE5135" w:rsidRPr="00F76A8C" w:rsidRDefault="00FE5135" w:rsidP="006B1F20">
      <w:pPr>
        <w:pStyle w:val="4"/>
        <w:numPr>
          <w:ilvl w:val="0"/>
          <w:numId w:val="16"/>
        </w:numPr>
      </w:pPr>
      <w:r w:rsidRPr="00F76A8C">
        <w:t>数据维度映射：</w:t>
      </w:r>
    </w:p>
    <w:p w:rsidR="00FE5135" w:rsidRDefault="00FE5135" w:rsidP="00F76A8C">
      <w:pPr>
        <w:pStyle w:val="a8"/>
        <w:numPr>
          <w:ilvl w:val="0"/>
          <w:numId w:val="6"/>
        </w:numPr>
        <w:ind w:firstLineChars="0"/>
      </w:pPr>
      <w:r w:rsidRPr="001B52CE">
        <w:rPr>
          <w:rStyle w:val="a3"/>
          <w:rFonts w:ascii="Segoe UI" w:hAnsi="Segoe UI"/>
          <w:color w:val="222222"/>
        </w:rPr>
        <w:t xml:space="preserve">x </w:t>
      </w:r>
      <w:r w:rsidRPr="001B52CE">
        <w:rPr>
          <w:rStyle w:val="a3"/>
          <w:rFonts w:ascii="Segoe UI" w:hAnsi="Segoe UI"/>
          <w:color w:val="222222"/>
        </w:rPr>
        <w:t>轴</w:t>
      </w:r>
      <w:r>
        <w:t>：借助专门设计的</w:t>
      </w:r>
      <w:r w:rsidRPr="001B52CE">
        <w:rPr>
          <w:rStyle w:val="HTML"/>
          <w:rFonts w:ascii="Consolas" w:hAnsi="Consolas"/>
          <w:color w:val="222222"/>
          <w:sz w:val="21"/>
          <w:szCs w:val="21"/>
        </w:rPr>
        <w:t>barProcess</w:t>
      </w:r>
      <w:r>
        <w:t>函数对数据进行深度处理，将 B 站视频的分区类别精准确定为 x 轴数据来源。并且，依据视频数量这一关键指标对分区进行降序排列，如此一来，视频数量较多的分区便能在 x 轴上显著突出，使各分区在活跃度方面的差异能够清晰地呈现在用户眼前，让用户一眼即可洞察各分区的相对活跃程度。</w:t>
      </w:r>
    </w:p>
    <w:p w:rsidR="00FE5135" w:rsidRDefault="00FE5135" w:rsidP="00F76A8C">
      <w:pPr>
        <w:pStyle w:val="a8"/>
        <w:numPr>
          <w:ilvl w:val="0"/>
          <w:numId w:val="6"/>
        </w:numPr>
        <w:ind w:firstLineChars="0"/>
      </w:pPr>
      <w:r w:rsidRPr="001B52CE">
        <w:rPr>
          <w:rStyle w:val="a3"/>
          <w:rFonts w:ascii="Segoe UI" w:hAnsi="Segoe UI"/>
          <w:color w:val="222222"/>
        </w:rPr>
        <w:t xml:space="preserve">y </w:t>
      </w:r>
      <w:r w:rsidRPr="001B52CE">
        <w:rPr>
          <w:rStyle w:val="a3"/>
          <w:rFonts w:ascii="Segoe UI" w:hAnsi="Segoe UI"/>
          <w:color w:val="222222"/>
        </w:rPr>
        <w:t>轴</w:t>
      </w:r>
      <w:r>
        <w:t>：精心设置两个 y 轴，以满足多维度数据展示需求。主 y 轴专注于展示视频数量，其对应的数据来源于</w:t>
      </w:r>
      <w:r w:rsidRPr="001B52CE">
        <w:rPr>
          <w:rStyle w:val="HTML"/>
          <w:rFonts w:ascii="Consolas" w:hAnsi="Consolas"/>
          <w:color w:val="222222"/>
          <w:sz w:val="21"/>
          <w:szCs w:val="21"/>
        </w:rPr>
        <w:t>barData.videoCount</w:t>
      </w:r>
      <w:r>
        <w:t xml:space="preserve">。通过柱状图的高度变化，能够直观地反映出每个分区的热门视频数量的多寡，使用户对各分区的视频规模有一个直观的量化认知。次 y </w:t>
      </w:r>
      <w:r>
        <w:lastRenderedPageBreak/>
        <w:t>轴则用于展示平均播放量，数据取自</w:t>
      </w:r>
      <w:r w:rsidRPr="001B52CE">
        <w:rPr>
          <w:rStyle w:val="HTML"/>
          <w:rFonts w:ascii="Consolas" w:hAnsi="Consolas"/>
          <w:color w:val="222222"/>
          <w:sz w:val="21"/>
          <w:szCs w:val="21"/>
        </w:rPr>
        <w:t>barData.avgPlayCount</w:t>
      </w:r>
      <w:r>
        <w:t>，并以折线图的形式巧妙呈现。这样的设计便于用户在对比不同分区时，能够同时考量视频数量与平均播放量这两个重要指标，从而更全面地评估各分区的活跃度水平。</w:t>
      </w:r>
    </w:p>
    <w:p w:rsidR="00FE5135" w:rsidRPr="00B948CF" w:rsidRDefault="00FE5135" w:rsidP="006B1F20">
      <w:pPr>
        <w:pStyle w:val="4"/>
        <w:numPr>
          <w:ilvl w:val="0"/>
          <w:numId w:val="16"/>
        </w:numPr>
        <w:rPr>
          <w:rFonts w:hint="eastAsia"/>
        </w:rPr>
      </w:pPr>
      <w:r>
        <w:t>视觉元素设计：</w:t>
      </w:r>
    </w:p>
    <w:p w:rsidR="00FE5135" w:rsidRDefault="00FE5135" w:rsidP="00F76A8C">
      <w:pPr>
        <w:pStyle w:val="a8"/>
        <w:numPr>
          <w:ilvl w:val="0"/>
          <w:numId w:val="7"/>
        </w:numPr>
        <w:ind w:firstLineChars="0"/>
      </w:pPr>
      <w:r w:rsidRPr="001B52CE">
        <w:rPr>
          <w:rStyle w:val="a3"/>
          <w:rFonts w:ascii="Segoe UI" w:hAnsi="Segoe UI"/>
          <w:color w:val="222222"/>
        </w:rPr>
        <w:t>柱状图</w:t>
      </w:r>
      <w:r>
        <w:t>：为赋予图表卓越的视觉效果与高度的辨识度，经过反复斟酌与筛选，将柱状图的颜色设定为清新醒目的</w:t>
      </w:r>
      <w:r w:rsidRPr="001B52CE">
        <w:rPr>
          <w:rStyle w:val="HTML"/>
          <w:rFonts w:ascii="Consolas" w:hAnsi="Consolas"/>
          <w:color w:val="222222"/>
          <w:sz w:val="21"/>
          <w:szCs w:val="21"/>
        </w:rPr>
        <w:t>#69c0ff</w:t>
      </w:r>
      <w:r>
        <w:t>蓝色调。这种色彩在视觉上不仅能够迅速吸引用户的注意力，还能给人以舒适、和谐的视觉感受。同时，充分利用</w:t>
      </w:r>
      <w:r w:rsidRPr="001B52CE">
        <w:rPr>
          <w:rStyle w:val="HTML"/>
          <w:rFonts w:ascii="Consolas" w:hAnsi="Consolas"/>
          <w:color w:val="222222"/>
          <w:sz w:val="21"/>
          <w:szCs w:val="21"/>
        </w:rPr>
        <w:t>itemStyle</w:t>
      </w:r>
      <w:r>
        <w:t>属性对柱状图的样式进行精细化调整。细致地设置合适的边框宽度、颜色以及填充透明度等参数，使柱状图在精准展示数据的同时，兼具美观性与专业性，为用户带来愉悦的视觉体验。</w:t>
      </w:r>
    </w:p>
    <w:p w:rsidR="00FE5135" w:rsidRDefault="00FE5135" w:rsidP="00F76A8C">
      <w:pPr>
        <w:pStyle w:val="a8"/>
        <w:numPr>
          <w:ilvl w:val="0"/>
          <w:numId w:val="7"/>
        </w:numPr>
        <w:ind w:firstLineChars="0"/>
      </w:pPr>
      <w:r w:rsidRPr="001B52CE">
        <w:rPr>
          <w:rStyle w:val="a3"/>
          <w:rFonts w:ascii="Segoe UI" w:hAnsi="Segoe UI"/>
          <w:color w:val="222222"/>
        </w:rPr>
        <w:t>折线图</w:t>
      </w:r>
      <w:r>
        <w:t>：折线图的颜色特意选择为与柱状图形成鲜明对比的</w:t>
      </w:r>
      <w:r w:rsidRPr="001B52CE">
        <w:rPr>
          <w:rStyle w:val="HTML"/>
          <w:rFonts w:ascii="Consolas" w:hAnsi="Consolas"/>
          <w:color w:val="222222"/>
          <w:sz w:val="21"/>
          <w:szCs w:val="21"/>
        </w:rPr>
        <w:t>#ff85c0</w:t>
      </w:r>
      <w:r>
        <w:t>，以便用户在视觉上能够轻松区分视频数量和平均播放量这两个不同的指标。在折线图的线条宽度、样式以及数据点的大小和形状等方面，均经过精心设计与反复调试。例如，将数据点的</w:t>
      </w:r>
      <w:r w:rsidRPr="001B52CE">
        <w:rPr>
          <w:rStyle w:val="HTML"/>
          <w:rFonts w:ascii="Consolas" w:hAnsi="Consolas"/>
          <w:color w:val="222222"/>
          <w:sz w:val="21"/>
          <w:szCs w:val="21"/>
        </w:rPr>
        <w:t>symbolSize</w:t>
      </w:r>
      <w:r>
        <w:t>设置为 8，使数据点大小适中，既能在图表中突出显示，又不会因过大而显得突兀，确保折线图在图表中清晰可见且与整体布局相得益彰，完美融入到整个可视化展示之中。</w:t>
      </w:r>
    </w:p>
    <w:p w:rsidR="00FE5135" w:rsidRPr="00B948CF" w:rsidRDefault="00FE5135" w:rsidP="006B1F20">
      <w:pPr>
        <w:pStyle w:val="4"/>
        <w:numPr>
          <w:ilvl w:val="0"/>
          <w:numId w:val="16"/>
        </w:numPr>
        <w:rPr>
          <w:rFonts w:hint="eastAsia"/>
        </w:rPr>
      </w:pPr>
      <w:r>
        <w:lastRenderedPageBreak/>
        <w:t>交互设计：</w:t>
      </w:r>
    </w:p>
    <w:p w:rsidR="006B1F20" w:rsidRDefault="00FE5135" w:rsidP="006B1F20">
      <w:pPr>
        <w:pStyle w:val="a8"/>
        <w:numPr>
          <w:ilvl w:val="0"/>
          <w:numId w:val="8"/>
        </w:numPr>
        <w:ind w:firstLineChars="0"/>
        <w:rPr>
          <w:rFonts w:hint="eastAsia"/>
        </w:rPr>
      </w:pPr>
      <w:r w:rsidRPr="001B52CE">
        <w:rPr>
          <w:rStyle w:val="a3"/>
          <w:rFonts w:ascii="Segoe UI" w:hAnsi="Segoe UI"/>
          <w:color w:val="222222"/>
        </w:rPr>
        <w:t>鼠标悬浮提示</w:t>
      </w:r>
      <w:r>
        <w:t>：当用户将鼠标轻轻悬浮在柱状图或折线上时，巧妙利用</w:t>
      </w:r>
      <w:r w:rsidRPr="001B52CE">
        <w:rPr>
          <w:rStyle w:val="HTML"/>
          <w:rFonts w:ascii="Consolas" w:hAnsi="Consolas"/>
          <w:color w:val="222222"/>
          <w:sz w:val="21"/>
          <w:szCs w:val="21"/>
        </w:rPr>
        <w:t>tooltip</w:t>
      </w:r>
      <w:r>
        <w:t>组件触发详细的提示信息。提示信息涵盖了该分区的热门视频数和平均播放量，并且为了使平均播放量的展示更为直观，经过格式化处理，以更符合用户阅读习惯的 “万” 为单位显示，例如 “平均播放量: 12.5 万”。通过这种交互方式，用户无需繁琐地查看具体数据表格，只需将鼠标悬停在图表元素上，即可快速获取每个分区的关键数据细节，极大地增强了图表的交互性和信息传递效率，让用户能够高效地探索数据背后的奥秘。</w:t>
      </w:r>
    </w:p>
    <w:p w:rsidR="00FE5135" w:rsidRDefault="00FE5135" w:rsidP="00F76A8C">
      <w:pPr>
        <w:pStyle w:val="3"/>
      </w:pPr>
      <w:r>
        <w:t>2. 热力图 - 分区排名分布热力图</w:t>
      </w:r>
    </w:p>
    <w:p w:rsidR="00FE5135" w:rsidRPr="006B1F20" w:rsidRDefault="00FE5135" w:rsidP="006B1F20">
      <w:pPr>
        <w:pStyle w:val="4"/>
        <w:numPr>
          <w:ilvl w:val="0"/>
          <w:numId w:val="17"/>
        </w:numPr>
      </w:pPr>
      <w:r>
        <w:t>数据维度映射：</w:t>
      </w:r>
    </w:p>
    <w:p w:rsidR="00FE5135" w:rsidRDefault="00FE5135" w:rsidP="00F76A8C">
      <w:pPr>
        <w:pStyle w:val="a8"/>
        <w:numPr>
          <w:ilvl w:val="0"/>
          <w:numId w:val="9"/>
        </w:numPr>
        <w:ind w:firstLineChars="0"/>
      </w:pPr>
      <w:r w:rsidRPr="001B52CE">
        <w:rPr>
          <w:rStyle w:val="a3"/>
          <w:rFonts w:ascii="Segoe UI" w:hAnsi="Segoe UI"/>
          <w:color w:val="222222"/>
        </w:rPr>
        <w:t xml:space="preserve">x </w:t>
      </w:r>
      <w:r w:rsidRPr="001B52CE">
        <w:rPr>
          <w:rStyle w:val="a3"/>
          <w:rFonts w:ascii="Segoe UI" w:hAnsi="Segoe UI"/>
          <w:color w:val="222222"/>
        </w:rPr>
        <w:t>轴</w:t>
      </w:r>
      <w:r>
        <w:t>：表示排名区间，将其科学划分为</w:t>
      </w:r>
      <w:r w:rsidRPr="001B52CE">
        <w:rPr>
          <w:rStyle w:val="HTML"/>
          <w:rFonts w:ascii="Consolas" w:hAnsi="Consolas"/>
          <w:color w:val="222222"/>
          <w:sz w:val="21"/>
          <w:szCs w:val="21"/>
        </w:rPr>
        <w:t>1 - 10</w:t>
      </w:r>
      <w:r>
        <w:t>、</w:t>
      </w:r>
      <w:r w:rsidRPr="001B52CE">
        <w:rPr>
          <w:rStyle w:val="HTML"/>
          <w:rFonts w:ascii="Consolas" w:hAnsi="Consolas"/>
          <w:color w:val="222222"/>
          <w:sz w:val="21"/>
          <w:szCs w:val="21"/>
        </w:rPr>
        <w:t>11 - 20</w:t>
      </w:r>
      <w:r>
        <w:t>、</w:t>
      </w:r>
      <w:r w:rsidRPr="001B52CE">
        <w:rPr>
          <w:rStyle w:val="HTML"/>
          <w:rFonts w:ascii="Consolas" w:hAnsi="Consolas"/>
          <w:color w:val="222222"/>
          <w:sz w:val="21"/>
          <w:szCs w:val="21"/>
        </w:rPr>
        <w:t>21 - 30</w:t>
      </w:r>
      <w:r>
        <w:t>、</w:t>
      </w:r>
      <w:r w:rsidRPr="001B52CE">
        <w:rPr>
          <w:rStyle w:val="HTML"/>
          <w:rFonts w:ascii="Consolas" w:hAnsi="Consolas"/>
          <w:color w:val="222222"/>
          <w:sz w:val="21"/>
          <w:szCs w:val="21"/>
        </w:rPr>
        <w:t>31 - 40</w:t>
      </w:r>
      <w:r>
        <w:t>、</w:t>
      </w:r>
      <w:r w:rsidRPr="001B52CE">
        <w:rPr>
          <w:rStyle w:val="HTML"/>
          <w:rFonts w:ascii="Consolas" w:hAnsi="Consolas"/>
          <w:color w:val="222222"/>
          <w:sz w:val="21"/>
          <w:szCs w:val="21"/>
        </w:rPr>
        <w:t>41 - 50</w:t>
      </w:r>
      <w:r>
        <w:t>等多个具有明确边界和逻辑的区间，数据精准来源于</w:t>
      </w:r>
      <w:r w:rsidRPr="001B52CE">
        <w:rPr>
          <w:rStyle w:val="HTML"/>
          <w:rFonts w:ascii="Consolas" w:hAnsi="Consolas"/>
          <w:color w:val="222222"/>
          <w:sz w:val="21"/>
          <w:szCs w:val="21"/>
        </w:rPr>
        <w:t>heatmapData.rankRanges</w:t>
      </w:r>
      <w:r>
        <w:t>。这种划分方式犹如一把精准的尺子，能够清晰地丈量视频在不同排名段的分布情况，帮助用户一目了然地了解各分区在高排名区间的竞争力强弱，为用户评估分区的优质内容集中度提供直观依据。</w:t>
      </w:r>
    </w:p>
    <w:p w:rsidR="00FE5135" w:rsidRDefault="00FE5135" w:rsidP="00F76A8C">
      <w:pPr>
        <w:pStyle w:val="a8"/>
        <w:numPr>
          <w:ilvl w:val="0"/>
          <w:numId w:val="9"/>
        </w:numPr>
        <w:ind w:firstLineChars="0"/>
      </w:pPr>
      <w:r w:rsidRPr="001B52CE">
        <w:rPr>
          <w:rStyle w:val="a3"/>
          <w:rFonts w:ascii="Segoe UI" w:hAnsi="Segoe UI"/>
          <w:color w:val="222222"/>
        </w:rPr>
        <w:t xml:space="preserve">y </w:t>
      </w:r>
      <w:r w:rsidRPr="001B52CE">
        <w:rPr>
          <w:rStyle w:val="a3"/>
          <w:rFonts w:ascii="Segoe UI" w:hAnsi="Segoe UI"/>
          <w:color w:val="222222"/>
        </w:rPr>
        <w:t>轴</w:t>
      </w:r>
      <w:r>
        <w:t>：为分区类别，通过专门的</w:t>
      </w:r>
      <w:r w:rsidRPr="001B52CE">
        <w:rPr>
          <w:rStyle w:val="HTML"/>
          <w:rFonts w:ascii="Consolas" w:hAnsi="Consolas"/>
          <w:color w:val="222222"/>
          <w:sz w:val="21"/>
          <w:szCs w:val="21"/>
        </w:rPr>
        <w:t>heatmapProcess</w:t>
      </w:r>
      <w:r>
        <w:t xml:space="preserve">函数对数据进行深度加工处理，按照视频总数对分区进行严谨排序后，将其确定为 y </w:t>
      </w:r>
      <w:r>
        <w:lastRenderedPageBreak/>
        <w:t>轴数据，即</w:t>
      </w:r>
      <w:r w:rsidRPr="001B52CE">
        <w:rPr>
          <w:rStyle w:val="HTML"/>
          <w:rFonts w:ascii="Consolas" w:hAnsi="Consolas"/>
          <w:color w:val="222222"/>
          <w:sz w:val="21"/>
          <w:szCs w:val="21"/>
        </w:rPr>
        <w:t>heatmapData.Allcategories</w:t>
      </w:r>
      <w:r>
        <w:t>。如此一来，在 y 轴上从上到下，分区按照视频数量的多少依次有序排列，使用户能够便捷地观察不同分区在排名分布上的差异，轻松发现各分区在排名维度上的特点与规律。</w:t>
      </w:r>
    </w:p>
    <w:p w:rsidR="00FE5135" w:rsidRDefault="00FE5135" w:rsidP="00F76A8C">
      <w:pPr>
        <w:pStyle w:val="a8"/>
        <w:numPr>
          <w:ilvl w:val="0"/>
          <w:numId w:val="9"/>
        </w:numPr>
        <w:ind w:firstLineChars="0"/>
      </w:pPr>
      <w:r w:rsidRPr="001B52CE">
        <w:rPr>
          <w:rStyle w:val="a3"/>
          <w:rFonts w:ascii="Segoe UI" w:hAnsi="Segoe UI"/>
          <w:color w:val="222222"/>
        </w:rPr>
        <w:t>数据点</w:t>
      </w:r>
      <w:r>
        <w:t>：热力图中的每个点都具有明确的含义，它表示该分区在相应排名区间内的视频数量，数据由</w:t>
      </w:r>
      <w:r w:rsidRPr="001B52CE">
        <w:rPr>
          <w:rStyle w:val="HTML"/>
          <w:rFonts w:ascii="Consolas" w:hAnsi="Consolas"/>
          <w:color w:val="222222"/>
          <w:sz w:val="21"/>
          <w:szCs w:val="21"/>
        </w:rPr>
        <w:t>heatmapData.data</w:t>
      </w:r>
      <w:r>
        <w:t>提供。通过巧妙运用颜色的深浅变化来直观地反映视频数量的多少，颜色越深表示视频数量越多，反之则越少。这种设计仿佛为数据披上了一件直观的外衣，能够清晰地呈现出各分区在不同排名区间的视频分布密度，让用户一眼即可洞察数据的分布趋势。</w:t>
      </w:r>
    </w:p>
    <w:p w:rsidR="00FE5135" w:rsidRPr="00B31EE5" w:rsidRDefault="00FE5135" w:rsidP="00B31EE5">
      <w:pPr>
        <w:pStyle w:val="4"/>
        <w:numPr>
          <w:ilvl w:val="0"/>
          <w:numId w:val="17"/>
        </w:numPr>
        <w:rPr>
          <w:rFonts w:hint="eastAsia"/>
        </w:rPr>
      </w:pPr>
      <w:r>
        <w:t>视觉元素设计：</w:t>
      </w:r>
    </w:p>
    <w:p w:rsidR="00FE5135" w:rsidRDefault="00FE5135" w:rsidP="00F76A8C">
      <w:pPr>
        <w:pStyle w:val="a8"/>
        <w:numPr>
          <w:ilvl w:val="0"/>
          <w:numId w:val="10"/>
        </w:numPr>
        <w:ind w:firstLineChars="0"/>
      </w:pPr>
      <w:r w:rsidRPr="001B52CE">
        <w:rPr>
          <w:rStyle w:val="a3"/>
          <w:rFonts w:ascii="Segoe UI" w:hAnsi="Segoe UI"/>
          <w:color w:val="222222"/>
        </w:rPr>
        <w:t>颜色映射</w:t>
      </w:r>
      <w:r>
        <w:t>：巧妙使用</w:t>
      </w:r>
      <w:r w:rsidRPr="001B52CE">
        <w:rPr>
          <w:rStyle w:val="HTML"/>
          <w:rFonts w:ascii="Consolas" w:hAnsi="Consolas"/>
          <w:color w:val="222222"/>
          <w:sz w:val="21"/>
          <w:szCs w:val="21"/>
        </w:rPr>
        <w:t>visualMap</w:t>
      </w:r>
      <w:r>
        <w:t>组件精心构建颜色映射体系，颜色从淡雅的浅蓝</w:t>
      </w:r>
      <w:r w:rsidRPr="001B52CE">
        <w:rPr>
          <w:rStyle w:val="HTML"/>
          <w:rFonts w:ascii="Consolas" w:hAnsi="Consolas"/>
          <w:color w:val="222222"/>
          <w:sz w:val="21"/>
          <w:szCs w:val="21"/>
        </w:rPr>
        <w:t>rgba(74, 144, 226, 0.1)</w:t>
      </w:r>
      <w:r>
        <w:t>到深邃的深蓝</w:t>
      </w:r>
      <w:r w:rsidRPr="001B52CE">
        <w:rPr>
          <w:rStyle w:val="HTML"/>
          <w:rFonts w:ascii="Consolas" w:hAnsi="Consolas"/>
          <w:color w:val="222222"/>
          <w:sz w:val="21"/>
          <w:szCs w:val="21"/>
        </w:rPr>
        <w:t>rgba(74, 144, 226, 0.9)</w:t>
      </w:r>
      <w:r>
        <w:t>逐渐过渡变化。这种颜色渐变设计恰似一个数据的指南针，能够很好地引导用户的视觉，使其一眼就能看出哪些分区在高排名区间有较多的视频，哪些分区的视频分布较为稀疏。同时，在颜色的选择过程中，充分考虑到了视觉的舒适性和辨识度，避免采用过于刺眼或难以区分的颜色组合，确保用户在长时间观察图表时不会产生视觉疲劳，且能够准确解读数据信息。</w:t>
      </w:r>
    </w:p>
    <w:p w:rsidR="00FE5135" w:rsidRDefault="00FE5135" w:rsidP="00F76A8C">
      <w:pPr>
        <w:pStyle w:val="a8"/>
        <w:numPr>
          <w:ilvl w:val="0"/>
          <w:numId w:val="10"/>
        </w:numPr>
        <w:ind w:firstLineChars="0"/>
      </w:pPr>
      <w:r w:rsidRPr="001B52CE">
        <w:rPr>
          <w:rStyle w:val="a3"/>
          <w:rFonts w:ascii="Segoe UI" w:hAnsi="Segoe UI"/>
          <w:color w:val="222222"/>
        </w:rPr>
        <w:t>标签显示</w:t>
      </w:r>
      <w:r>
        <w:t>：通过</w:t>
      </w:r>
      <w:r w:rsidRPr="001B52CE">
        <w:rPr>
          <w:rStyle w:val="HTML"/>
          <w:rFonts w:ascii="Consolas" w:hAnsi="Consolas"/>
          <w:color w:val="222222"/>
          <w:sz w:val="21"/>
          <w:szCs w:val="21"/>
        </w:rPr>
        <w:t>label</w:t>
      </w:r>
      <w:r>
        <w:t>属性进行巧妙设置，使数据点上的数值清晰</w:t>
      </w:r>
      <w:r>
        <w:lastRenderedPageBreak/>
        <w:t>可见，这样用户在查看热力图时能够直接获取每个数据点的具体视频数量，无需额外的操作或查找。此外，在鼠标悬浮在数据点上时，借助</w:t>
      </w:r>
      <w:r w:rsidRPr="001B52CE">
        <w:rPr>
          <w:rStyle w:val="HTML"/>
          <w:rFonts w:ascii="Consolas" w:hAnsi="Consolas"/>
          <w:color w:val="222222"/>
          <w:sz w:val="21"/>
          <w:szCs w:val="21"/>
        </w:rPr>
        <w:t>tooltip</w:t>
      </w:r>
      <w:r>
        <w:t>组件显示更为详细的信息，包括分区名称、排名区间和视频数量，进一步增强了数据的可读性和交互性，为用户深入探索数据提供了便利。</w:t>
      </w:r>
    </w:p>
    <w:p w:rsidR="00FE5135" w:rsidRPr="00B31EE5" w:rsidRDefault="00FE5135" w:rsidP="00B31EE5">
      <w:pPr>
        <w:pStyle w:val="4"/>
        <w:numPr>
          <w:ilvl w:val="0"/>
          <w:numId w:val="17"/>
        </w:numPr>
        <w:rPr>
          <w:rFonts w:hint="eastAsia"/>
        </w:rPr>
      </w:pPr>
      <w:r>
        <w:t>交互设计：</w:t>
      </w:r>
    </w:p>
    <w:p w:rsidR="00FE5135" w:rsidRDefault="00FE5135" w:rsidP="00F76A8C">
      <w:pPr>
        <w:pStyle w:val="a8"/>
        <w:numPr>
          <w:ilvl w:val="0"/>
          <w:numId w:val="11"/>
        </w:numPr>
        <w:ind w:firstLineChars="0"/>
      </w:pPr>
      <w:r w:rsidRPr="001B52CE">
        <w:rPr>
          <w:rStyle w:val="a3"/>
          <w:rFonts w:ascii="Segoe UI" w:hAnsi="Segoe UI"/>
          <w:color w:val="222222"/>
        </w:rPr>
        <w:t>鼠标交互</w:t>
      </w:r>
      <w:r>
        <w:t>：用户可以自由地通过鼠标在热力图上进行移动探索，当鼠标悬停在某个数据点上时，会立即弹出详细的信息提示框，犹如打开了一扇数据之窗，展示该数据点对应的分区、排名区间和视频数量。这种交互方式极大地激发了用户的探索欲望，使用户能够深入挖掘数据，快速了解各个分区在不同排名区间的具体情况，敏锐地发现潜在的规律和趋势。例如，用户可以通过鼠标移动观察到某个分区在高排名区间的视频数量突然增加，从而推测该分区可能出现了一些热门视频或受到了平台的推荐，进而进一步分析其背后的原因，为决策提供有力依据。</w:t>
      </w:r>
    </w:p>
    <w:p w:rsidR="00B31EE5" w:rsidRDefault="00B31EE5" w:rsidP="00B31EE5">
      <w:pPr>
        <w:pStyle w:val="3"/>
        <w:rPr>
          <w:rFonts w:eastAsia="宋体"/>
          <w:sz w:val="24"/>
          <w:szCs w:val="24"/>
        </w:rPr>
      </w:pPr>
      <w:r>
        <w:t>3. 气泡图 - 分区内容表现分布</w:t>
      </w:r>
    </w:p>
    <w:p w:rsidR="00B31EE5" w:rsidRPr="00B31EE5" w:rsidRDefault="00B31EE5" w:rsidP="00B31EE5">
      <w:pPr>
        <w:pStyle w:val="4"/>
        <w:numPr>
          <w:ilvl w:val="0"/>
          <w:numId w:val="21"/>
        </w:numPr>
      </w:pPr>
      <w:r>
        <w:lastRenderedPageBreak/>
        <w:t>数据维度映射：</w:t>
      </w:r>
    </w:p>
    <w:p w:rsidR="00B31EE5" w:rsidRDefault="00B31EE5" w:rsidP="00B31EE5">
      <w:pPr>
        <w:widowControl/>
        <w:numPr>
          <w:ilvl w:val="0"/>
          <w:numId w:val="18"/>
        </w:numPr>
        <w:spacing w:beforeAutospacing="1" w:afterAutospacing="1"/>
        <w:jc w:val="left"/>
        <w:rPr>
          <w:rFonts w:ascii="Segoe UI" w:hAnsi="Segoe UI"/>
          <w:color w:val="222222"/>
        </w:rPr>
      </w:pPr>
      <w:r>
        <w:rPr>
          <w:rStyle w:val="a3"/>
          <w:rFonts w:ascii="Segoe UI" w:hAnsi="Segoe UI"/>
          <w:color w:val="222222"/>
        </w:rPr>
        <w:t xml:space="preserve">x </w:t>
      </w:r>
      <w:r>
        <w:rPr>
          <w:rStyle w:val="a3"/>
          <w:rFonts w:ascii="Segoe UI" w:hAnsi="Segoe UI"/>
          <w:color w:val="222222"/>
        </w:rPr>
        <w:t>轴</w:t>
      </w:r>
      <w:r>
        <w:rPr>
          <w:rFonts w:ascii="Segoe UI" w:hAnsi="Segoe UI"/>
          <w:color w:val="222222"/>
        </w:rPr>
        <w:t>：表示播放量，数据类型为精确的数值。通过专门的</w:t>
      </w:r>
      <w:r>
        <w:rPr>
          <w:rStyle w:val="HTML"/>
          <w:rFonts w:ascii="Consolas" w:hAnsi="Consolas"/>
          <w:color w:val="222222"/>
          <w:sz w:val="21"/>
          <w:szCs w:val="21"/>
        </w:rPr>
        <w:t>bubbleProcess</w:t>
      </w:r>
      <w:r>
        <w:rPr>
          <w:rFonts w:ascii="Segoe UI" w:hAnsi="Segoe UI"/>
          <w:color w:val="222222"/>
        </w:rPr>
        <w:t>函数对数据进行精细处理后，将分区的播放量数据精准映射到</w:t>
      </w:r>
      <w:r>
        <w:rPr>
          <w:rFonts w:ascii="Segoe UI" w:hAnsi="Segoe UI"/>
          <w:color w:val="222222"/>
        </w:rPr>
        <w:t xml:space="preserve"> x </w:t>
      </w:r>
      <w:r>
        <w:rPr>
          <w:rFonts w:ascii="Segoe UI" w:hAnsi="Segoe UI"/>
          <w:color w:val="222222"/>
        </w:rPr>
        <w:t>轴上。并且，在</w:t>
      </w:r>
      <w:r>
        <w:rPr>
          <w:rFonts w:ascii="Segoe UI" w:hAnsi="Segoe UI"/>
          <w:color w:val="222222"/>
        </w:rPr>
        <w:t xml:space="preserve"> x </w:t>
      </w:r>
      <w:r>
        <w:rPr>
          <w:rFonts w:ascii="Segoe UI" w:hAnsi="Segoe UI"/>
          <w:color w:val="222222"/>
        </w:rPr>
        <w:t>轴的标签显示中，巧妙运用</w:t>
      </w:r>
      <w:r>
        <w:rPr>
          <w:rStyle w:val="HTML"/>
          <w:rFonts w:ascii="Consolas" w:hAnsi="Consolas"/>
          <w:color w:val="222222"/>
          <w:sz w:val="21"/>
          <w:szCs w:val="21"/>
        </w:rPr>
        <w:t>axisLabel</w:t>
      </w:r>
      <w:r>
        <w:rPr>
          <w:rFonts w:ascii="Segoe UI" w:hAnsi="Segoe UI"/>
          <w:color w:val="222222"/>
        </w:rPr>
        <w:t>的</w:t>
      </w:r>
      <w:r>
        <w:rPr>
          <w:rStyle w:val="HTML"/>
          <w:rFonts w:ascii="Consolas" w:hAnsi="Consolas"/>
          <w:color w:val="222222"/>
          <w:sz w:val="21"/>
          <w:szCs w:val="21"/>
        </w:rPr>
        <w:t>formatter</w:t>
      </w:r>
      <w:r>
        <w:rPr>
          <w:rFonts w:ascii="Segoe UI" w:hAnsi="Segoe UI"/>
          <w:color w:val="222222"/>
        </w:rPr>
        <w:t>属性将播放量格式化为以</w:t>
      </w:r>
      <w:r>
        <w:rPr>
          <w:rFonts w:ascii="Segoe UI" w:hAnsi="Segoe UI"/>
          <w:color w:val="222222"/>
        </w:rPr>
        <w:t xml:space="preserve"> “</w:t>
      </w:r>
      <w:r>
        <w:rPr>
          <w:rFonts w:ascii="Segoe UI" w:hAnsi="Segoe UI"/>
          <w:color w:val="222222"/>
        </w:rPr>
        <w:t>亿</w:t>
      </w:r>
      <w:r>
        <w:rPr>
          <w:rFonts w:ascii="Segoe UI" w:hAnsi="Segoe UI"/>
          <w:color w:val="222222"/>
        </w:rPr>
        <w:t xml:space="preserve">” </w:t>
      </w:r>
      <w:r>
        <w:rPr>
          <w:rFonts w:ascii="Segoe UI" w:hAnsi="Segoe UI"/>
          <w:color w:val="222222"/>
        </w:rPr>
        <w:t>为单位，如</w:t>
      </w:r>
      <w:r>
        <w:rPr>
          <w:rFonts w:ascii="Segoe UI" w:hAnsi="Segoe UI"/>
          <w:color w:val="222222"/>
        </w:rPr>
        <w:t xml:space="preserve"> “1.23 </w:t>
      </w:r>
      <w:r>
        <w:rPr>
          <w:rFonts w:ascii="Segoe UI" w:hAnsi="Segoe UI"/>
          <w:color w:val="222222"/>
        </w:rPr>
        <w:t>亿</w:t>
      </w:r>
      <w:r>
        <w:rPr>
          <w:rFonts w:ascii="Segoe UI" w:hAnsi="Segoe UI"/>
          <w:color w:val="222222"/>
        </w:rPr>
        <w:t>”</w:t>
      </w:r>
      <w:r>
        <w:rPr>
          <w:rFonts w:ascii="Segoe UI" w:hAnsi="Segoe UI"/>
          <w:color w:val="222222"/>
        </w:rPr>
        <w:t>，这种处理方式使数据更直观易懂，符合用户对大规模数据的阅读习惯，让用户能够迅速把握各分区播放量的量级差异。</w:t>
      </w:r>
    </w:p>
    <w:p w:rsidR="00B31EE5" w:rsidRDefault="00B31EE5" w:rsidP="00B31EE5">
      <w:pPr>
        <w:widowControl/>
        <w:numPr>
          <w:ilvl w:val="0"/>
          <w:numId w:val="18"/>
        </w:numPr>
        <w:spacing w:before="120" w:after="100" w:afterAutospacing="1"/>
        <w:jc w:val="left"/>
        <w:rPr>
          <w:rFonts w:ascii="Segoe UI" w:hAnsi="Segoe UI"/>
          <w:color w:val="222222"/>
        </w:rPr>
      </w:pPr>
      <w:r>
        <w:rPr>
          <w:rStyle w:val="a3"/>
          <w:rFonts w:ascii="Segoe UI" w:hAnsi="Segoe UI"/>
          <w:color w:val="222222"/>
        </w:rPr>
        <w:t xml:space="preserve">y </w:t>
      </w:r>
      <w:r>
        <w:rPr>
          <w:rStyle w:val="a3"/>
          <w:rFonts w:ascii="Segoe UI" w:hAnsi="Segoe UI"/>
          <w:color w:val="222222"/>
        </w:rPr>
        <w:t>轴</w:t>
      </w:r>
      <w:r>
        <w:rPr>
          <w:rFonts w:ascii="Segoe UI" w:hAnsi="Segoe UI"/>
          <w:color w:val="222222"/>
        </w:rPr>
        <w:t>：表示点赞量，同样为数值类型，数据来源于经过精心处理后的分区数据。</w:t>
      </w:r>
      <w:r>
        <w:rPr>
          <w:rFonts w:ascii="Segoe UI" w:hAnsi="Segoe UI"/>
          <w:color w:val="222222"/>
        </w:rPr>
        <w:t xml:space="preserve">y </w:t>
      </w:r>
      <w:r>
        <w:rPr>
          <w:rFonts w:ascii="Segoe UI" w:hAnsi="Segoe UI"/>
          <w:color w:val="222222"/>
        </w:rPr>
        <w:t>轴标签也经过格式化处理，以</w:t>
      </w:r>
      <w:r>
        <w:rPr>
          <w:rFonts w:ascii="Segoe UI" w:hAnsi="Segoe UI"/>
          <w:color w:val="222222"/>
        </w:rPr>
        <w:t xml:space="preserve"> “</w:t>
      </w:r>
      <w:r>
        <w:rPr>
          <w:rFonts w:ascii="Segoe UI" w:hAnsi="Segoe UI"/>
          <w:color w:val="222222"/>
        </w:rPr>
        <w:t>万</w:t>
      </w:r>
      <w:r>
        <w:rPr>
          <w:rFonts w:ascii="Segoe UI" w:hAnsi="Segoe UI"/>
          <w:color w:val="222222"/>
        </w:rPr>
        <w:t xml:space="preserve">” </w:t>
      </w:r>
      <w:r>
        <w:rPr>
          <w:rFonts w:ascii="Segoe UI" w:hAnsi="Segoe UI"/>
          <w:color w:val="222222"/>
        </w:rPr>
        <w:t>为单位显示点赞量，方便用户对比不同分区在点赞量方面的差异。这样的设计使得用户在观察气泡图时，能够同时从</w:t>
      </w:r>
      <w:r>
        <w:rPr>
          <w:rFonts w:ascii="Segoe UI" w:hAnsi="Segoe UI"/>
          <w:color w:val="222222"/>
        </w:rPr>
        <w:t xml:space="preserve"> x </w:t>
      </w:r>
      <w:r>
        <w:rPr>
          <w:rFonts w:ascii="Segoe UI" w:hAnsi="Segoe UI"/>
          <w:color w:val="222222"/>
        </w:rPr>
        <w:t>轴和</w:t>
      </w:r>
      <w:r>
        <w:rPr>
          <w:rFonts w:ascii="Segoe UI" w:hAnsi="Segoe UI"/>
          <w:color w:val="222222"/>
        </w:rPr>
        <w:t xml:space="preserve"> y </w:t>
      </w:r>
      <w:r>
        <w:rPr>
          <w:rFonts w:ascii="Segoe UI" w:hAnsi="Segoe UI"/>
          <w:color w:val="222222"/>
        </w:rPr>
        <w:t>轴两个维度快速了解各分区在播放量和点赞量上的表现情况，为综合评估分区内容表现提供了便利。</w:t>
      </w:r>
    </w:p>
    <w:p w:rsidR="00B31EE5" w:rsidRDefault="00B31EE5" w:rsidP="00B31EE5">
      <w:pPr>
        <w:widowControl/>
        <w:numPr>
          <w:ilvl w:val="0"/>
          <w:numId w:val="18"/>
        </w:numPr>
        <w:spacing w:afterAutospacing="1"/>
        <w:jc w:val="left"/>
        <w:rPr>
          <w:rFonts w:ascii="Segoe UI" w:hAnsi="Segoe UI"/>
          <w:color w:val="222222"/>
        </w:rPr>
      </w:pPr>
      <w:r>
        <w:rPr>
          <w:rStyle w:val="a3"/>
          <w:rFonts w:ascii="Segoe UI" w:hAnsi="Segoe UI"/>
          <w:color w:val="222222"/>
        </w:rPr>
        <w:t>气泡</w:t>
      </w:r>
      <w:r>
        <w:rPr>
          <w:rFonts w:ascii="Segoe UI" w:hAnsi="Segoe UI"/>
          <w:color w:val="222222"/>
        </w:rPr>
        <w:t>：每个气泡在图表中都代表一个独特的分区</w:t>
      </w:r>
      <w:r w:rsidR="00BB77C0">
        <w:rPr>
          <w:rFonts w:ascii="Segoe UI" w:hAnsi="Segoe UI"/>
          <w:color w:val="222222"/>
        </w:rPr>
        <w:t>。气泡的颜色</w:t>
      </w:r>
      <w:r>
        <w:rPr>
          <w:rFonts w:ascii="Segoe UI" w:hAnsi="Segoe UI"/>
          <w:color w:val="222222"/>
        </w:rPr>
        <w:t>根据分区类别进行智能区分，通过</w:t>
      </w:r>
      <w:r>
        <w:rPr>
          <w:rStyle w:val="HTML"/>
          <w:rFonts w:ascii="Consolas" w:hAnsi="Consolas"/>
          <w:color w:val="222222"/>
          <w:sz w:val="21"/>
          <w:szCs w:val="21"/>
        </w:rPr>
        <w:t>itemStyle</w:t>
      </w:r>
      <w:r>
        <w:rPr>
          <w:rFonts w:ascii="Segoe UI" w:hAnsi="Segoe UI"/>
          <w:color w:val="222222"/>
        </w:rPr>
        <w:t>的</w:t>
      </w:r>
      <w:r>
        <w:rPr>
          <w:rStyle w:val="HTML"/>
          <w:rFonts w:ascii="Consolas" w:hAnsi="Consolas"/>
          <w:color w:val="222222"/>
          <w:sz w:val="21"/>
          <w:szCs w:val="21"/>
        </w:rPr>
        <w:t>color</w:t>
      </w:r>
      <w:r>
        <w:rPr>
          <w:rFonts w:ascii="Segoe UI" w:hAnsi="Segoe UI"/>
          <w:color w:val="222222"/>
        </w:rPr>
        <w:t>函数，依据</w:t>
      </w:r>
      <w:r>
        <w:rPr>
          <w:rStyle w:val="HTML"/>
          <w:rFonts w:ascii="Consolas" w:hAnsi="Consolas"/>
          <w:color w:val="222222"/>
          <w:sz w:val="21"/>
          <w:szCs w:val="21"/>
        </w:rPr>
        <w:t>bubbleData.colors</w:t>
      </w:r>
      <w:r>
        <w:rPr>
          <w:rFonts w:ascii="Segoe UI" w:hAnsi="Segoe UI"/>
          <w:color w:val="222222"/>
        </w:rPr>
        <w:t>中定义的颜色映射为每个分区的气泡赋予特定的颜色，例如</w:t>
      </w:r>
      <w:r>
        <w:rPr>
          <w:rFonts w:ascii="Segoe UI" w:hAnsi="Segoe UI"/>
          <w:color w:val="222222"/>
        </w:rPr>
        <w:t xml:space="preserve"> “</w:t>
      </w:r>
      <w:r>
        <w:rPr>
          <w:rFonts w:ascii="Segoe UI" w:hAnsi="Segoe UI"/>
          <w:color w:val="222222"/>
        </w:rPr>
        <w:t>生活</w:t>
      </w:r>
      <w:r>
        <w:rPr>
          <w:rFonts w:ascii="Segoe UI" w:hAnsi="Segoe UI"/>
          <w:color w:val="222222"/>
        </w:rPr>
        <w:t xml:space="preserve">” </w:t>
      </w:r>
      <w:r>
        <w:rPr>
          <w:rFonts w:ascii="Segoe UI" w:hAnsi="Segoe UI"/>
          <w:color w:val="222222"/>
        </w:rPr>
        <w:t>分区的气泡颜色为</w:t>
      </w:r>
      <w:r>
        <w:rPr>
          <w:rStyle w:val="HTML"/>
          <w:rFonts w:ascii="Consolas" w:hAnsi="Consolas"/>
          <w:color w:val="222222"/>
          <w:sz w:val="21"/>
          <w:szCs w:val="21"/>
        </w:rPr>
        <w:t>#ff85c0</w:t>
      </w:r>
      <w:r>
        <w:rPr>
          <w:rFonts w:ascii="Segoe UI" w:hAnsi="Segoe UI"/>
          <w:color w:val="222222"/>
        </w:rPr>
        <w:t>，</w:t>
      </w:r>
      <w:r>
        <w:rPr>
          <w:rFonts w:ascii="Segoe UI" w:hAnsi="Segoe UI"/>
          <w:color w:val="222222"/>
        </w:rPr>
        <w:t>“</w:t>
      </w:r>
      <w:r>
        <w:rPr>
          <w:rFonts w:ascii="Segoe UI" w:hAnsi="Segoe UI"/>
          <w:color w:val="222222"/>
        </w:rPr>
        <w:t>影视</w:t>
      </w:r>
      <w:r>
        <w:rPr>
          <w:rFonts w:ascii="Segoe UI" w:hAnsi="Segoe UI"/>
          <w:color w:val="222222"/>
        </w:rPr>
        <w:t xml:space="preserve">” </w:t>
      </w:r>
      <w:r>
        <w:rPr>
          <w:rFonts w:ascii="Segoe UI" w:hAnsi="Segoe UI"/>
          <w:color w:val="222222"/>
        </w:rPr>
        <w:t>分区为</w:t>
      </w:r>
      <w:r>
        <w:rPr>
          <w:rStyle w:val="HTML"/>
          <w:rFonts w:ascii="Consolas" w:hAnsi="Consolas"/>
          <w:color w:val="222222"/>
          <w:sz w:val="21"/>
          <w:szCs w:val="21"/>
        </w:rPr>
        <w:t>#40a9ff</w:t>
      </w:r>
      <w:r>
        <w:rPr>
          <w:rFonts w:ascii="Segoe UI" w:hAnsi="Segoe UI"/>
          <w:color w:val="222222"/>
        </w:rPr>
        <w:t>等。如此一来，用户通过气泡的位置、大小和颜色就能快</w:t>
      </w:r>
      <w:r>
        <w:rPr>
          <w:rFonts w:ascii="Segoe UI" w:hAnsi="Segoe UI"/>
          <w:color w:val="222222"/>
        </w:rPr>
        <w:lastRenderedPageBreak/>
        <w:t>速了解各分区在播放量、点赞量和收藏量三个维度上的综合表现情况，仿佛在一幅多彩的画卷中洞察</w:t>
      </w:r>
      <w:r>
        <w:rPr>
          <w:rFonts w:ascii="Segoe UI" w:hAnsi="Segoe UI"/>
          <w:color w:val="222222"/>
        </w:rPr>
        <w:t xml:space="preserve"> B </w:t>
      </w:r>
      <w:r>
        <w:rPr>
          <w:rFonts w:ascii="Segoe UI" w:hAnsi="Segoe UI"/>
          <w:color w:val="222222"/>
        </w:rPr>
        <w:t>站各分区的内容魅力。</w:t>
      </w:r>
    </w:p>
    <w:p w:rsidR="00B31EE5" w:rsidRPr="0016340A" w:rsidRDefault="00B31EE5" w:rsidP="0016340A">
      <w:pPr>
        <w:pStyle w:val="4"/>
        <w:numPr>
          <w:ilvl w:val="0"/>
          <w:numId w:val="21"/>
        </w:numPr>
        <w:rPr>
          <w:rFonts w:hint="eastAsia"/>
        </w:rPr>
      </w:pPr>
      <w:r>
        <w:t>视觉元素设计：</w:t>
      </w:r>
    </w:p>
    <w:p w:rsidR="00B31EE5" w:rsidRDefault="00B31EE5" w:rsidP="00B31EE5">
      <w:pPr>
        <w:widowControl/>
        <w:numPr>
          <w:ilvl w:val="0"/>
          <w:numId w:val="19"/>
        </w:numPr>
        <w:spacing w:before="100" w:beforeAutospacing="1" w:after="100" w:afterAutospacing="1"/>
        <w:jc w:val="left"/>
        <w:rPr>
          <w:rFonts w:ascii="Segoe UI" w:hAnsi="Segoe UI"/>
          <w:color w:val="222222"/>
        </w:rPr>
      </w:pPr>
      <w:r>
        <w:rPr>
          <w:rStyle w:val="a3"/>
          <w:rFonts w:ascii="Segoe UI" w:hAnsi="Segoe UI"/>
          <w:color w:val="222222"/>
        </w:rPr>
        <w:t>颜色方案</w:t>
      </w:r>
      <w:r>
        <w:rPr>
          <w:rFonts w:ascii="Segoe UI" w:hAnsi="Segoe UI"/>
          <w:color w:val="222222"/>
        </w:rPr>
        <w:t>：针对不同分区精心设计了独特的颜色方案，这些颜色并非随意搭配，而是经过深思熟虑，不仅能够清晰地区分不同的分区，还在一定程度上巧妙地反映了分区的特点或风格。例如，对于娱乐性较强的分区如</w:t>
      </w:r>
      <w:r>
        <w:rPr>
          <w:rFonts w:ascii="Segoe UI" w:hAnsi="Segoe UI"/>
          <w:color w:val="222222"/>
        </w:rPr>
        <w:t xml:space="preserve"> “</w:t>
      </w:r>
      <w:r>
        <w:rPr>
          <w:rFonts w:ascii="Segoe UI" w:hAnsi="Segoe UI"/>
          <w:color w:val="222222"/>
        </w:rPr>
        <w:t>娱乐</w:t>
      </w:r>
      <w:r>
        <w:rPr>
          <w:rFonts w:ascii="Segoe UI" w:hAnsi="Segoe UI"/>
          <w:color w:val="222222"/>
        </w:rPr>
        <w:t>”</w:t>
      </w:r>
      <w:r>
        <w:rPr>
          <w:rFonts w:ascii="Segoe UI" w:hAnsi="Segoe UI"/>
          <w:color w:val="222222"/>
        </w:rPr>
        <w:t>、</w:t>
      </w:r>
      <w:r>
        <w:rPr>
          <w:rFonts w:ascii="Segoe UI" w:hAnsi="Segoe UI"/>
          <w:color w:val="222222"/>
        </w:rPr>
        <w:t>“</w:t>
      </w:r>
      <w:r>
        <w:rPr>
          <w:rFonts w:ascii="Segoe UI" w:hAnsi="Segoe UI"/>
          <w:color w:val="222222"/>
        </w:rPr>
        <w:t>时尚</w:t>
      </w:r>
      <w:r>
        <w:rPr>
          <w:rFonts w:ascii="Segoe UI" w:hAnsi="Segoe UI"/>
          <w:color w:val="222222"/>
        </w:rPr>
        <w:t xml:space="preserve">” </w:t>
      </w:r>
      <w:r>
        <w:rPr>
          <w:rFonts w:ascii="Segoe UI" w:hAnsi="Segoe UI"/>
          <w:color w:val="222222"/>
        </w:rPr>
        <w:t>等，采用了较为鲜艳、活泼的颜色，以契合其充满活力与趣味性的内容特质；而知识类分区如</w:t>
      </w:r>
      <w:r>
        <w:rPr>
          <w:rFonts w:ascii="Segoe UI" w:hAnsi="Segoe UI"/>
          <w:color w:val="222222"/>
        </w:rPr>
        <w:t xml:space="preserve"> “</w:t>
      </w:r>
      <w:r>
        <w:rPr>
          <w:rFonts w:ascii="Segoe UI" w:hAnsi="Segoe UI"/>
          <w:color w:val="222222"/>
        </w:rPr>
        <w:t>知识</w:t>
      </w:r>
      <w:r>
        <w:rPr>
          <w:rFonts w:ascii="Segoe UI" w:hAnsi="Segoe UI"/>
          <w:color w:val="222222"/>
        </w:rPr>
        <w:t>”</w:t>
      </w:r>
      <w:r>
        <w:rPr>
          <w:rFonts w:ascii="Segoe UI" w:hAnsi="Segoe UI"/>
          <w:color w:val="222222"/>
        </w:rPr>
        <w:t>、</w:t>
      </w:r>
      <w:r>
        <w:rPr>
          <w:rFonts w:ascii="Segoe UI" w:hAnsi="Segoe UI"/>
          <w:color w:val="222222"/>
        </w:rPr>
        <w:t>“</w:t>
      </w:r>
      <w:r>
        <w:rPr>
          <w:rFonts w:ascii="Segoe UI" w:hAnsi="Segoe UI"/>
          <w:color w:val="222222"/>
        </w:rPr>
        <w:t>数码</w:t>
      </w:r>
      <w:r>
        <w:rPr>
          <w:rFonts w:ascii="Segoe UI" w:hAnsi="Segoe UI"/>
          <w:color w:val="222222"/>
        </w:rPr>
        <w:t xml:space="preserve">” </w:t>
      </w:r>
      <w:r>
        <w:rPr>
          <w:rFonts w:ascii="Segoe UI" w:hAnsi="Segoe UI"/>
          <w:color w:val="222222"/>
        </w:rPr>
        <w:t>等则使用了相对沉稳、内敛的颜色，彰显其专业性与深度。这种颜色设计犹如一把隐形的钥匙，有助于用户在视觉上快速对分区进行分类和识别，同时也极大地增强了图表的美观性和专业性，使用户在欣赏图表的同时，能够更好地理解数据背后的分区内涵。</w:t>
      </w:r>
    </w:p>
    <w:p w:rsidR="00B31EE5" w:rsidRDefault="00B31EE5" w:rsidP="00B31EE5">
      <w:pPr>
        <w:widowControl/>
        <w:numPr>
          <w:ilvl w:val="0"/>
          <w:numId w:val="19"/>
        </w:numPr>
        <w:spacing w:afterAutospacing="1"/>
        <w:jc w:val="left"/>
        <w:rPr>
          <w:rFonts w:ascii="Segoe UI" w:hAnsi="Segoe UI"/>
          <w:color w:val="222222"/>
        </w:rPr>
      </w:pPr>
      <w:r>
        <w:rPr>
          <w:rStyle w:val="a3"/>
          <w:rFonts w:ascii="Segoe UI" w:hAnsi="Segoe UI"/>
          <w:color w:val="222222"/>
        </w:rPr>
        <w:t>气泡样式</w:t>
      </w:r>
      <w:r>
        <w:rPr>
          <w:rFonts w:ascii="Segoe UI" w:hAnsi="Segoe UI"/>
          <w:color w:val="222222"/>
        </w:rPr>
        <w:t>：气泡的透明度设置为</w:t>
      </w:r>
      <w:r>
        <w:rPr>
          <w:rFonts w:ascii="Segoe UI" w:hAnsi="Segoe UI"/>
          <w:color w:val="222222"/>
        </w:rPr>
        <w:t xml:space="preserve"> 0.6</w:t>
      </w:r>
      <w:r>
        <w:rPr>
          <w:rFonts w:ascii="Segoe UI" w:hAnsi="Segoe UI"/>
          <w:color w:val="222222"/>
        </w:rPr>
        <w:t>，使气泡在图表中呈现出一种恰到好处的半透明效果，有效避免了气泡之间相互遮挡而影响数据的展示，让用户能够清晰地观察到每个气泡所代表的数据点。同时，为气泡添加了简洁的白色边框，边框宽度为</w:t>
      </w:r>
      <w:r>
        <w:rPr>
          <w:rFonts w:ascii="Segoe UI" w:hAnsi="Segoe UI"/>
          <w:color w:val="222222"/>
        </w:rPr>
        <w:t xml:space="preserve"> 1</w:t>
      </w:r>
      <w:r>
        <w:rPr>
          <w:rFonts w:ascii="Segoe UI" w:hAnsi="Segoe UI"/>
          <w:color w:val="222222"/>
        </w:rPr>
        <w:t>，通过</w:t>
      </w:r>
      <w:r>
        <w:rPr>
          <w:rStyle w:val="HTML"/>
          <w:rFonts w:ascii="Consolas" w:hAnsi="Consolas"/>
          <w:color w:val="222222"/>
          <w:sz w:val="21"/>
          <w:szCs w:val="21"/>
        </w:rPr>
        <w:t>borderColor</w:t>
      </w:r>
      <w:r>
        <w:rPr>
          <w:rFonts w:ascii="Segoe UI" w:hAnsi="Segoe UI"/>
          <w:color w:val="222222"/>
        </w:rPr>
        <w:t>和</w:t>
      </w:r>
      <w:r>
        <w:rPr>
          <w:rStyle w:val="HTML"/>
          <w:rFonts w:ascii="Consolas" w:hAnsi="Consolas"/>
          <w:color w:val="222222"/>
          <w:sz w:val="21"/>
          <w:szCs w:val="21"/>
        </w:rPr>
        <w:t>borderWidth</w:t>
      </w:r>
      <w:r>
        <w:rPr>
          <w:rFonts w:ascii="Segoe UI" w:hAnsi="Segoe UI"/>
          <w:color w:val="222222"/>
        </w:rPr>
        <w:t>属性进行精准设置，使气泡更加清晰可辨，突出了每个气泡所代表的数据点的独特性。当鼠标悬浮在气</w:t>
      </w:r>
      <w:r>
        <w:rPr>
          <w:rFonts w:ascii="Segoe UI" w:hAnsi="Segoe UI"/>
          <w:color w:val="222222"/>
        </w:rPr>
        <w:lastRenderedPageBreak/>
        <w:t>泡上时，通过</w:t>
      </w:r>
      <w:r>
        <w:rPr>
          <w:rStyle w:val="HTML"/>
          <w:rFonts w:ascii="Consolas" w:hAnsi="Consolas"/>
          <w:color w:val="222222"/>
          <w:sz w:val="21"/>
          <w:szCs w:val="21"/>
        </w:rPr>
        <w:t>emphasis</w:t>
      </w:r>
      <w:r>
        <w:rPr>
          <w:rFonts w:ascii="Segoe UI" w:hAnsi="Segoe UI"/>
          <w:color w:val="222222"/>
        </w:rPr>
        <w:t>属性进行智能设置，将气泡的透明度提高到</w:t>
      </w:r>
      <w:r>
        <w:rPr>
          <w:rFonts w:ascii="Segoe UI" w:hAnsi="Segoe UI"/>
          <w:color w:val="222222"/>
        </w:rPr>
        <w:t xml:space="preserve"> 0.9</w:t>
      </w:r>
      <w:r>
        <w:rPr>
          <w:rFonts w:ascii="Segoe UI" w:hAnsi="Segoe UI"/>
          <w:color w:val="222222"/>
        </w:rPr>
        <w:t>，边框颜色变为白色，边框宽度增加到</w:t>
      </w:r>
      <w:r>
        <w:rPr>
          <w:rFonts w:ascii="Segoe UI" w:hAnsi="Segoe UI"/>
          <w:color w:val="222222"/>
        </w:rPr>
        <w:t xml:space="preserve"> 2</w:t>
      </w:r>
      <w:r>
        <w:rPr>
          <w:rFonts w:ascii="Segoe UI" w:hAnsi="Segoe UI"/>
          <w:color w:val="222222"/>
        </w:rPr>
        <w:t>，使气泡在被选中时更加醒目，仿佛被点亮的星辰，强调了用户当前关注的数据点，增强了交互效果，引导用户深入探索该分区的数据细节。</w:t>
      </w:r>
    </w:p>
    <w:p w:rsidR="00B31EE5" w:rsidRPr="00765413" w:rsidRDefault="00B31EE5" w:rsidP="00765413">
      <w:pPr>
        <w:pStyle w:val="4"/>
        <w:numPr>
          <w:ilvl w:val="0"/>
          <w:numId w:val="21"/>
        </w:numPr>
        <w:rPr>
          <w:rFonts w:hint="eastAsia"/>
        </w:rPr>
      </w:pPr>
      <w:r>
        <w:t>交互设计：</w:t>
      </w:r>
    </w:p>
    <w:p w:rsidR="00B31EE5" w:rsidRDefault="00B31EE5" w:rsidP="00B31EE5">
      <w:pPr>
        <w:widowControl/>
        <w:numPr>
          <w:ilvl w:val="0"/>
          <w:numId w:val="20"/>
        </w:numPr>
        <w:spacing w:beforeAutospacing="1" w:afterAutospacing="1"/>
        <w:jc w:val="left"/>
        <w:rPr>
          <w:rFonts w:ascii="Segoe UI" w:hAnsi="Segoe UI"/>
          <w:color w:val="222222"/>
        </w:rPr>
      </w:pPr>
      <w:r>
        <w:rPr>
          <w:rStyle w:val="a3"/>
          <w:rFonts w:ascii="Segoe UI" w:hAnsi="Segoe UI"/>
          <w:color w:val="222222"/>
        </w:rPr>
        <w:t>鼠标悬浮提示</w:t>
      </w:r>
      <w:r>
        <w:rPr>
          <w:rFonts w:ascii="Segoe UI" w:hAnsi="Segoe UI"/>
          <w:color w:val="222222"/>
        </w:rPr>
        <w:t>：当鼠标悬浮在气泡上时，巧妙利用</w:t>
      </w:r>
      <w:r>
        <w:rPr>
          <w:rStyle w:val="HTML"/>
          <w:rFonts w:ascii="Consolas" w:hAnsi="Consolas"/>
          <w:color w:val="222222"/>
          <w:sz w:val="21"/>
          <w:szCs w:val="21"/>
        </w:rPr>
        <w:t>tooltip</w:t>
      </w:r>
      <w:r w:rsidR="00765413">
        <w:rPr>
          <w:rFonts w:ascii="Segoe UI" w:hAnsi="Segoe UI"/>
          <w:color w:val="222222"/>
        </w:rPr>
        <w:t>组件触发提示信息，详细展示该分区的播放量、点赞量和收藏量信息</w:t>
      </w:r>
      <w:r w:rsidR="00765413">
        <w:rPr>
          <w:rFonts w:ascii="Segoe UI" w:hAnsi="Segoe UI" w:hint="eastAsia"/>
          <w:color w:val="222222"/>
        </w:rPr>
        <w:t>。</w:t>
      </w:r>
      <w:r>
        <w:rPr>
          <w:rFonts w:ascii="Segoe UI" w:hAnsi="Segoe UI"/>
          <w:color w:val="222222"/>
        </w:rPr>
        <w:t>这种交互方式简洁高效，使用户能够快速获取每个分区在三个重要指标上的具体数据，无需在复杂的数据表格中进行繁琐的查找，便于进行深入分析和比较，为用户评估分区内容价值提供了有力支持。</w:t>
      </w:r>
    </w:p>
    <w:p w:rsidR="00B31EE5" w:rsidRDefault="00B31EE5" w:rsidP="00B31EE5">
      <w:pPr>
        <w:widowControl/>
        <w:numPr>
          <w:ilvl w:val="0"/>
          <w:numId w:val="20"/>
        </w:numPr>
        <w:spacing w:afterAutospacing="1"/>
        <w:jc w:val="left"/>
        <w:rPr>
          <w:rFonts w:ascii="Segoe UI" w:hAnsi="Segoe UI"/>
          <w:color w:val="222222"/>
        </w:rPr>
      </w:pPr>
      <w:r>
        <w:rPr>
          <w:rStyle w:val="a3"/>
          <w:rFonts w:ascii="Segoe UI" w:hAnsi="Segoe UI"/>
          <w:color w:val="222222"/>
        </w:rPr>
        <w:t>数据缩放</w:t>
      </w:r>
      <w:r>
        <w:rPr>
          <w:rFonts w:ascii="Segoe UI" w:hAnsi="Segoe UI"/>
          <w:color w:val="222222"/>
        </w:rPr>
        <w:t>：在图表中精心添加了</w:t>
      </w:r>
      <w:r>
        <w:rPr>
          <w:rStyle w:val="HTML"/>
          <w:rFonts w:ascii="Consolas" w:hAnsi="Consolas"/>
          <w:color w:val="222222"/>
          <w:sz w:val="21"/>
          <w:szCs w:val="21"/>
        </w:rPr>
        <w:t>dataZoom</w:t>
      </w:r>
      <w:r>
        <w:rPr>
          <w:rFonts w:ascii="Segoe UI" w:hAnsi="Segoe UI"/>
          <w:color w:val="222222"/>
        </w:rPr>
        <w:t>组件，包括</w:t>
      </w:r>
      <w:r>
        <w:rPr>
          <w:rFonts w:ascii="Segoe UI" w:hAnsi="Segoe UI"/>
          <w:color w:val="222222"/>
        </w:rPr>
        <w:t xml:space="preserve"> x </w:t>
      </w:r>
      <w:r>
        <w:rPr>
          <w:rFonts w:ascii="Segoe UI" w:hAnsi="Segoe UI"/>
          <w:color w:val="222222"/>
        </w:rPr>
        <w:t>轴和</w:t>
      </w:r>
      <w:r>
        <w:rPr>
          <w:rFonts w:ascii="Segoe UI" w:hAnsi="Segoe UI"/>
          <w:color w:val="222222"/>
        </w:rPr>
        <w:t xml:space="preserve"> y </w:t>
      </w:r>
      <w:r>
        <w:rPr>
          <w:rFonts w:ascii="Segoe UI" w:hAnsi="Segoe UI"/>
          <w:color w:val="222222"/>
        </w:rPr>
        <w:t>轴的内部缩放功能。用户可以通过简单的鼠标滚轮操作在图表区域内进行缩放，例如，当用户想要更详细地查看播放量在某个范围内的分区数据时，可以在</w:t>
      </w:r>
      <w:r>
        <w:rPr>
          <w:rFonts w:ascii="Segoe UI" w:hAnsi="Segoe UI"/>
          <w:color w:val="222222"/>
        </w:rPr>
        <w:t xml:space="preserve"> x </w:t>
      </w:r>
      <w:r>
        <w:rPr>
          <w:rFonts w:ascii="Segoe UI" w:hAnsi="Segoe UI"/>
          <w:color w:val="222222"/>
        </w:rPr>
        <w:t>轴上进行缩放，聚焦于播放量较大或较小的区域，深入探究其中的奥秘；当关注点赞量或收藏量的局部差异时，可以在相应的</w:t>
      </w:r>
      <w:r>
        <w:rPr>
          <w:rFonts w:ascii="Segoe UI" w:hAnsi="Segoe UI"/>
          <w:color w:val="222222"/>
        </w:rPr>
        <w:t xml:space="preserve"> y </w:t>
      </w:r>
      <w:r>
        <w:rPr>
          <w:rFonts w:ascii="Segoe UI" w:hAnsi="Segoe UI"/>
          <w:color w:val="222222"/>
        </w:rPr>
        <w:t>轴上进行缩放。这种缩放功能极大地增强了图表的灵活性和探索性，使用户能够根据自己的特定需</w:t>
      </w:r>
      <w:r>
        <w:rPr>
          <w:rFonts w:ascii="Segoe UI" w:hAnsi="Segoe UI"/>
          <w:color w:val="222222"/>
        </w:rPr>
        <w:lastRenderedPageBreak/>
        <w:t>求深入挖掘数据细节，仿佛拥有了一台数据显微镜，能够在宏观与微观之间自由切换，精准洞察数据的奥秘。</w:t>
      </w:r>
    </w:p>
    <w:p w:rsidR="00B31EE5" w:rsidRPr="003901AD" w:rsidRDefault="00B31EE5" w:rsidP="00B31EE5">
      <w:pPr>
        <w:widowControl/>
        <w:numPr>
          <w:ilvl w:val="0"/>
          <w:numId w:val="20"/>
        </w:numPr>
        <w:spacing w:afterAutospacing="1"/>
        <w:jc w:val="left"/>
        <w:rPr>
          <w:rFonts w:ascii="Segoe UI" w:hAnsi="Segoe UI" w:hint="eastAsia"/>
          <w:color w:val="222222"/>
        </w:rPr>
      </w:pPr>
      <w:r>
        <w:rPr>
          <w:rStyle w:val="a3"/>
          <w:rFonts w:ascii="Segoe UI" w:hAnsi="Segoe UI"/>
          <w:color w:val="222222"/>
        </w:rPr>
        <w:t>图表联动</w:t>
      </w:r>
      <w:r>
        <w:rPr>
          <w:rFonts w:ascii="Segoe UI" w:hAnsi="Segoe UI"/>
          <w:color w:val="222222"/>
        </w:rPr>
        <w:t>：</w:t>
      </w:r>
      <w:r w:rsidR="00005DB2">
        <w:rPr>
          <w:rFonts w:ascii="Segoe UI" w:hAnsi="Segoe UI"/>
          <w:shd w:val="clear" w:color="auto" w:fill="FFFFFF"/>
        </w:rPr>
        <w:t>通过</w:t>
      </w:r>
      <w:r w:rsidR="00005DB2">
        <w:rPr>
          <w:rFonts w:ascii="Segoe UI" w:hAnsi="Segoe UI"/>
          <w:shd w:val="clear" w:color="auto" w:fill="FFFFFF"/>
        </w:rPr>
        <w:t> </w:t>
      </w:r>
      <w:r w:rsidR="00005DB2">
        <w:rPr>
          <w:rStyle w:val="HTML"/>
          <w:rFonts w:ascii="Consolas" w:hAnsi="Consolas"/>
          <w:sz w:val="21"/>
          <w:szCs w:val="21"/>
        </w:rPr>
        <w:t>echarts.connect([bar, bubble]);</w:t>
      </w:r>
      <w:r w:rsidR="00005DB2">
        <w:rPr>
          <w:rFonts w:ascii="Segoe UI" w:hAnsi="Segoe UI"/>
          <w:shd w:val="clear" w:color="auto" w:fill="FFFFFF"/>
        </w:rPr>
        <w:t> </w:t>
      </w:r>
      <w:r w:rsidR="00005DB2">
        <w:rPr>
          <w:rFonts w:ascii="Segoe UI" w:hAnsi="Segoe UI"/>
          <w:shd w:val="clear" w:color="auto" w:fill="FFFFFF"/>
        </w:rPr>
        <w:t>语句，实现了气泡图与柱形图的智能联动。当用户将鼠标悬浮在气泡图中的某一气泡上时，柱形图会立即做出同步响应，对应分区的柱形图部分会以醒目的方式高亮显示，从而清晰地展示出该分区在不同数据维度上的关联信息。反之，若用户在柱形图中进行鼠标操作时，气泡图则不会产生联动响应。这种独特的单向联动设计，为用户精心打造了一种更为全面且流畅的数据探索路径，使用户能够在气泡图与柱形图这两种不同的可视化视角之间灵活自如地切换，深入透彻地理解各分区数据在播放量、点赞量、收藏量以及视频数量等多维度之间的内在关联与变化趋势。这一联动效果进一步显著提升了数据可视化的交互深度与实用价值，助力用户以更高的精度和效率把握</w:t>
      </w:r>
      <w:r w:rsidR="00005DB2">
        <w:rPr>
          <w:rFonts w:ascii="Segoe UI" w:hAnsi="Segoe UI"/>
          <w:shd w:val="clear" w:color="auto" w:fill="FFFFFF"/>
        </w:rPr>
        <w:t xml:space="preserve"> B </w:t>
      </w:r>
      <w:r w:rsidR="00005DB2">
        <w:rPr>
          <w:rFonts w:ascii="Segoe UI" w:hAnsi="Segoe UI"/>
          <w:shd w:val="clear" w:color="auto" w:fill="FFFFFF"/>
        </w:rPr>
        <w:t>站热门视频数据的整体特征与规律，仿佛为用户开启了一扇洞悉数据奥秘的全新大门，使其在数据的海洋中能够更加从容自信地探索前行。</w:t>
      </w:r>
    </w:p>
    <w:p w:rsidR="00FE5135" w:rsidRPr="00FE5135" w:rsidRDefault="00FE5135" w:rsidP="00F76A8C">
      <w:pPr>
        <w:pStyle w:val="3"/>
        <w:rPr>
          <w:rFonts w:hint="eastAsia"/>
        </w:rPr>
      </w:pPr>
      <w:r>
        <w:t>4. 雷达图 - 视频综合表现评估</w:t>
      </w:r>
    </w:p>
    <w:p w:rsidR="00572623" w:rsidRPr="00572623" w:rsidRDefault="00572623" w:rsidP="00005DB2">
      <w:pPr>
        <w:pStyle w:val="4"/>
        <w:numPr>
          <w:ilvl w:val="0"/>
          <w:numId w:val="22"/>
        </w:numPr>
      </w:pPr>
      <w:r w:rsidRPr="00572623">
        <w:t>数据维度映射：</w:t>
      </w:r>
    </w:p>
    <w:p w:rsidR="00572623" w:rsidRPr="00572623" w:rsidRDefault="00572623" w:rsidP="00B25E33">
      <w:pPr>
        <w:ind w:firstLineChars="200" w:firstLine="560"/>
      </w:pPr>
      <w:r w:rsidRPr="00572623">
        <w:t>雷达图指标：雷达图的指标包括播放量、点赞率</w:t>
      </w:r>
      <w:bookmarkStart w:id="0" w:name="_GoBack"/>
      <w:bookmarkEnd w:id="0"/>
      <w:r w:rsidRPr="00572623">
        <w:t>、投币率、收藏率</w:t>
      </w:r>
      <w:r w:rsidRPr="00572623">
        <w:lastRenderedPageBreak/>
        <w:t>和分享率。通过</w:t>
      </w:r>
      <w:r w:rsidRPr="00572623">
        <w:rPr>
          <w:rFonts w:ascii="Consolas" w:hAnsi="Consolas" w:cs="宋体"/>
          <w:szCs w:val="21"/>
        </w:rPr>
        <w:t>radarProcess</w:t>
      </w:r>
      <w:r w:rsidRPr="00572623">
        <w:t>函数对数据进行处理，计算每个分区在这些指标上的数值。其中，播放量直接使用原始数据进行统计，而点赞率、投币率、收藏率和分享率则分别通过点赞数、投币数、收藏数与播放量的比例计算得出，并乘以 100 转化为百分比形式。例如，点赞率的计算公式为</w:t>
      </w:r>
      <w:r w:rsidRPr="00572623">
        <w:rPr>
          <w:rFonts w:ascii="Consolas" w:hAnsi="Consolas" w:cs="宋体"/>
          <w:szCs w:val="21"/>
        </w:rPr>
        <w:t>(stats.like / stats.play) * 100</w:t>
      </w:r>
      <w:r w:rsidRPr="00572623">
        <w:t>。这些指标能够全面地反映一个分区视频的综合表现和用户参与度。</w:t>
      </w:r>
    </w:p>
    <w:p w:rsidR="00572623" w:rsidRPr="00572623" w:rsidRDefault="00572623" w:rsidP="00B25E33">
      <w:pPr>
        <w:ind w:firstLineChars="200" w:firstLine="560"/>
      </w:pPr>
      <w:r w:rsidRPr="00572623">
        <w:t>雷达图形状与刻度：雷达图的形状设置为圆形，通过</w:t>
      </w:r>
      <w:r w:rsidRPr="00572623">
        <w:rPr>
          <w:rFonts w:ascii="Consolas" w:hAnsi="Consolas" w:cs="宋体"/>
          <w:szCs w:val="21"/>
        </w:rPr>
        <w:t>radar</w:t>
      </w:r>
      <w:r w:rsidRPr="00572623">
        <w:t>组件的</w:t>
      </w:r>
      <w:r w:rsidRPr="00572623">
        <w:rPr>
          <w:rFonts w:ascii="Consolas" w:hAnsi="Consolas" w:cs="宋体"/>
          <w:szCs w:val="21"/>
        </w:rPr>
        <w:t>shape</w:t>
      </w:r>
      <w:r w:rsidRPr="00572623">
        <w:t>属性实现。将</w:t>
      </w:r>
      <w:r w:rsidRPr="00572623">
        <w:rPr>
          <w:rFonts w:ascii="Consolas" w:hAnsi="Consolas" w:cs="宋体"/>
          <w:szCs w:val="21"/>
        </w:rPr>
        <w:t>splitNumber</w:t>
      </w:r>
      <w:r w:rsidRPr="00572623">
        <w:t>设置为 5，将雷达图划分为 5 个等份，便于用户观察不同指标在分区之间的分布情况。每个指标的轴线上都标注了名称和最大值，最大值通过</w:t>
      </w:r>
      <w:r w:rsidRPr="00572623">
        <w:rPr>
          <w:rFonts w:ascii="Consolas" w:hAnsi="Consolas" w:cs="宋体"/>
          <w:szCs w:val="21"/>
        </w:rPr>
        <w:t>radarData.maxValues</w:t>
      </w:r>
      <w:r w:rsidRPr="00572623">
        <w:t>中的数据确定，并在</w:t>
      </w:r>
      <w:r w:rsidRPr="00572623">
        <w:rPr>
          <w:rFonts w:ascii="Consolas" w:hAnsi="Consolas" w:cs="宋体"/>
          <w:szCs w:val="21"/>
        </w:rPr>
        <w:t>axisName</w:t>
      </w:r>
      <w:r w:rsidRPr="00572623">
        <w:t>的</w:t>
      </w:r>
      <w:r w:rsidRPr="00572623">
        <w:rPr>
          <w:rFonts w:ascii="Consolas" w:hAnsi="Consolas" w:cs="宋体"/>
          <w:szCs w:val="21"/>
        </w:rPr>
        <w:t>formatter</w:t>
      </w:r>
      <w:r w:rsidRPr="00572623">
        <w:t>函数中进行格式化显示，例如 “播放量 \n (120000000)”，其中括号内为该指标的最大值，对于比率指标则显示为 “点赞率 \n (25%)”。这样，用户可以直观地了解每个指标的取值范围和各分区在不同指标上的相对位置。</w:t>
      </w:r>
    </w:p>
    <w:p w:rsidR="00572623" w:rsidRPr="00572623" w:rsidRDefault="00572623" w:rsidP="00B25E33">
      <w:pPr>
        <w:ind w:firstLineChars="200" w:firstLine="560"/>
      </w:pPr>
      <w:r w:rsidRPr="00572623">
        <w:t>数据系列：雷达图的数据系列为每个分区的综合表现数据，通过</w:t>
      </w:r>
      <w:r w:rsidRPr="00572623">
        <w:rPr>
          <w:rFonts w:ascii="Consolas" w:hAnsi="Consolas" w:cs="宋体"/>
          <w:szCs w:val="21"/>
        </w:rPr>
        <w:t>radarData.data</w:t>
      </w:r>
      <w:r w:rsidRPr="00572623">
        <w:t>提供。每个数据点包含了该分区在播放量、点赞率、投币率、收藏率和分享率五个指标上的数值，以雷达图的形式连接起来，形成一个封闭的多边形，直观地展示了该分区在各个指标上的综合表现情况。例如，如果一个分区在播放量和点赞率上表现较高，而在投币率和收藏率上相对较低，那么在雷达图中就会呈现出一个在播放量和点赞</w:t>
      </w:r>
      <w:r w:rsidRPr="00572623">
        <w:lastRenderedPageBreak/>
        <w:t>率方向上突出，而在投币率和收藏率方向上相对凹陷的多边形。</w:t>
      </w:r>
    </w:p>
    <w:p w:rsidR="00572623" w:rsidRPr="00572623" w:rsidRDefault="00572623" w:rsidP="00005DB2">
      <w:pPr>
        <w:pStyle w:val="4"/>
        <w:numPr>
          <w:ilvl w:val="0"/>
          <w:numId w:val="22"/>
        </w:numPr>
      </w:pPr>
      <w:r w:rsidRPr="00572623">
        <w:t>视觉元素设计：</w:t>
      </w:r>
    </w:p>
    <w:p w:rsidR="00572623" w:rsidRPr="00572623" w:rsidRDefault="00572623" w:rsidP="00B25E33">
      <w:pPr>
        <w:ind w:firstLineChars="200" w:firstLine="560"/>
      </w:pPr>
      <w:r w:rsidRPr="00572623">
        <w:t>线条与区域样式：雷达图的线条样式通过</w:t>
      </w:r>
      <w:r w:rsidRPr="00572623">
        <w:rPr>
          <w:rFonts w:ascii="Consolas" w:hAnsi="Consolas" w:cs="宋体"/>
          <w:szCs w:val="21"/>
        </w:rPr>
        <w:t>lineStyle</w:t>
      </w:r>
      <w:r w:rsidRPr="00572623">
        <w:t>属性设置，线条宽度为 1，透明度为 0.6，使线条在图表中既能够清晰可见，又不会过于突出而影响整体效果。区域填充样式通过</w:t>
      </w:r>
      <w:r w:rsidRPr="00572623">
        <w:rPr>
          <w:rFonts w:ascii="Consolas" w:hAnsi="Consolas" w:cs="宋体"/>
          <w:szCs w:val="21"/>
        </w:rPr>
        <w:t>areaStyle</w:t>
      </w:r>
      <w:r w:rsidRPr="00572623">
        <w:t>属性设置，透明度为 0.2，使区域呈现出一种淡淡的颜色填充效果，既能突出多边形所代表的分区综合表现区域，又不会遮挡线条和数据标签。当鼠标悬浮在某个分区的多边形上时，通过</w:t>
      </w:r>
      <w:r w:rsidRPr="00572623">
        <w:rPr>
          <w:rFonts w:ascii="Consolas" w:hAnsi="Consolas" w:cs="宋体"/>
          <w:szCs w:val="21"/>
        </w:rPr>
        <w:t>emphasis</w:t>
      </w:r>
      <w:r w:rsidRPr="00572623">
        <w:t>属性设置，将区域的透明度提高到 0.4，使该分区在图表中更加醒目，同时将线条宽度增加到 2，强调了该分区的数据轮廓，增强了交互效果。</w:t>
      </w:r>
    </w:p>
    <w:p w:rsidR="00572623" w:rsidRPr="00572623" w:rsidRDefault="00572623" w:rsidP="00B25E33">
      <w:pPr>
        <w:ind w:firstLineChars="200" w:firstLine="560"/>
      </w:pPr>
      <w:r w:rsidRPr="00572623">
        <w:t>图例设计：图例采用垂直布局，位于图表右侧，通过</w:t>
      </w:r>
      <w:r w:rsidRPr="00572623">
        <w:rPr>
          <w:rFonts w:ascii="Consolas" w:hAnsi="Consolas" w:cs="宋体"/>
          <w:szCs w:val="21"/>
        </w:rPr>
        <w:t>legend</w:t>
      </w:r>
      <w:r w:rsidRPr="00572623">
        <w:t>组件的</w:t>
      </w:r>
      <w:r w:rsidRPr="00572623">
        <w:rPr>
          <w:rFonts w:ascii="Consolas" w:hAnsi="Consolas" w:cs="宋体"/>
          <w:szCs w:val="21"/>
        </w:rPr>
        <w:t>orient</w:t>
      </w:r>
      <w:r w:rsidRPr="00572623">
        <w:t>和</w:t>
      </w:r>
      <w:r w:rsidRPr="00572623">
        <w:rPr>
          <w:rFonts w:ascii="Consolas" w:hAnsi="Consolas" w:cs="宋体"/>
          <w:szCs w:val="21"/>
        </w:rPr>
        <w:t>right</w:t>
      </w:r>
      <w:r w:rsidRPr="00572623">
        <w:t>属性设置。图例类型为可滚动的，以适应较多分区的情况，避免图例占用过多空间而影响图表的整体布局。在图例中添加了全选和反选按钮，通过</w:t>
      </w:r>
      <w:r w:rsidRPr="00572623">
        <w:rPr>
          <w:rFonts w:ascii="Consolas" w:hAnsi="Consolas" w:cs="宋体"/>
          <w:szCs w:val="21"/>
        </w:rPr>
        <w:t>selector</w:t>
      </w:r>
      <w:r w:rsidRPr="00572623">
        <w:t>属性设置，方便用户快速选择或排除某些分区的数据显示，增强了图例的交互性和实用性。例如，用户可以通过点击反选按钮，快速隐藏除当前关注分区外的其他分区数据，以便更专注地分析特定分区的综合表现。</w:t>
      </w:r>
    </w:p>
    <w:p w:rsidR="00572623" w:rsidRPr="00572623" w:rsidRDefault="00005DB2" w:rsidP="00005DB2">
      <w:pPr>
        <w:pStyle w:val="4"/>
        <w:rPr>
          <w:rFonts w:hint="eastAsia"/>
        </w:rPr>
      </w:pPr>
      <w:r>
        <w:rPr>
          <w:rFonts w:hint="eastAsia"/>
        </w:rPr>
        <w:t>3</w:t>
      </w:r>
      <w:r>
        <w:rPr>
          <w:rFonts w:hint="eastAsia"/>
        </w:rPr>
        <w:t>）</w:t>
      </w:r>
      <w:r w:rsidR="00572623" w:rsidRPr="00572623">
        <w:t>交互设计</w:t>
      </w:r>
    </w:p>
    <w:p w:rsidR="00572623" w:rsidRPr="00005DB2" w:rsidRDefault="00B948CF" w:rsidP="00005DB2">
      <w:pPr>
        <w:pStyle w:val="3"/>
      </w:pPr>
      <w:r w:rsidRPr="00005DB2">
        <w:rPr>
          <w:rFonts w:hint="eastAsia"/>
        </w:rPr>
        <w:t>1</w:t>
      </w:r>
      <w:r w:rsidRPr="00005DB2">
        <w:t xml:space="preserve">. </w:t>
      </w:r>
      <w:r w:rsidR="00572623" w:rsidRPr="00005DB2">
        <w:t>图表响应与动态效果</w:t>
      </w:r>
    </w:p>
    <w:p w:rsidR="00572623" w:rsidRPr="007205AB" w:rsidRDefault="00572623" w:rsidP="00B25E33">
      <w:pPr>
        <w:ind w:firstLineChars="200" w:firstLine="560"/>
      </w:pPr>
      <w:r w:rsidRPr="007205AB">
        <w:lastRenderedPageBreak/>
        <w:t>窗口大小自适应：通过</w:t>
      </w:r>
      <w:r w:rsidRPr="007205AB">
        <w:rPr>
          <w:rFonts w:ascii="Consolas" w:hAnsi="Consolas" w:cs="宋体"/>
          <w:szCs w:val="21"/>
        </w:rPr>
        <w:t>window.addEventListener('resize', function() {...})</w:t>
      </w:r>
      <w:r w:rsidRPr="007205AB">
        <w:t>监听窗口大小变化事件，当窗口大小改变时，获取页面中所有的图表元素，利用</w:t>
      </w:r>
      <w:r w:rsidRPr="007205AB">
        <w:rPr>
          <w:rFonts w:ascii="Consolas" w:hAnsi="Consolas" w:cs="宋体"/>
          <w:szCs w:val="21"/>
        </w:rPr>
        <w:t>echarts.getInstanceByDom(chartDom)</w:t>
      </w:r>
      <w:r w:rsidRPr="007205AB">
        <w:t>获取对应的 Echarts 实例，然后调用</w:t>
      </w:r>
      <w:r w:rsidRPr="007205AB">
        <w:rPr>
          <w:rFonts w:ascii="Consolas" w:hAnsi="Consolas" w:cs="宋体"/>
          <w:szCs w:val="21"/>
        </w:rPr>
        <w:t>chart.resize()</w:t>
      </w:r>
      <w:r w:rsidRPr="007205AB">
        <w:t>方法对图表进行重新布局和绘制，确保图表在不同屏幕尺寸和分辨率下都能保持良好的显示效果，为用户提供一致的可视化体验。</w:t>
      </w:r>
    </w:p>
    <w:p w:rsidR="00572623" w:rsidRPr="007205AB" w:rsidRDefault="00572623" w:rsidP="00B25E33">
      <w:pPr>
        <w:ind w:firstLineChars="200" w:firstLine="560"/>
      </w:pPr>
      <w:r w:rsidRPr="007205AB">
        <w:t>图表容器交互效果：在 CSS 样式中，为图表容器chart-box设置了一些交互效果。当鼠标悬停在图表容器上时，通过chart-box:hover样式规则，使图表容器向上平移 5 像素（transform: translateY(-5px)），同时增加阴影效果（box-shadow: 0 8px 25px rgba(0, 0, 0, 0.2)），并改变边框颜色（border-color: rgba(74, 144, 226, 0.3)），营造出一种悬浮和突出的视觉效果，吸引用户的注意力并提示用户当前图表具有交互性。此外，还为图表容器设置了一个背景径向渐变效果（chart-box::before），当鼠标悬停时，该渐变效果的透明度从 0 变为 1，进一步增强了交互的趣味性和视觉吸引力，但又不会过于干扰数据的展示。</w:t>
      </w:r>
    </w:p>
    <w:p w:rsidR="00572623" w:rsidRPr="00572623" w:rsidRDefault="00B948CF" w:rsidP="00F76A8C">
      <w:pPr>
        <w:pStyle w:val="3"/>
      </w:pPr>
      <w:r>
        <w:rPr>
          <w:rFonts w:hint="eastAsia"/>
        </w:rPr>
        <w:t>2</w:t>
      </w:r>
      <w:r>
        <w:t xml:space="preserve">. </w:t>
      </w:r>
      <w:r w:rsidR="00572623" w:rsidRPr="00572623">
        <w:t>数据交互与探索</w:t>
      </w:r>
    </w:p>
    <w:p w:rsidR="00572623" w:rsidRPr="00572623" w:rsidRDefault="00572623" w:rsidP="00B25E33">
      <w:pPr>
        <w:ind w:firstLineChars="200" w:firstLine="560"/>
      </w:pPr>
      <w:r w:rsidRPr="00572623">
        <w:t>鼠标悬浮提示：在各个图表中，如堆叠柱状图、热力图、气泡图和雷达图，都充分利用了</w:t>
      </w:r>
      <w:r w:rsidRPr="00572623">
        <w:rPr>
          <w:rFonts w:ascii="Consolas" w:hAnsi="Consolas" w:cs="宋体"/>
          <w:szCs w:val="21"/>
        </w:rPr>
        <w:t>tooltip</w:t>
      </w:r>
      <w:r w:rsidRPr="00572623">
        <w:t>组件实现鼠标悬浮提示功能。当鼠标悬停在图表中的数据元素（如柱状图的柱子、热力图的数据点、气泡图的</w:t>
      </w:r>
      <w:r w:rsidRPr="00572623">
        <w:lastRenderedPageBreak/>
        <w:t>气泡、雷达图的多边形）上时，会弹出一个信息提示框，显示该数据元素对应的详细信息。这些信息经过精心格式化处理，以直观、易懂的方式呈现给用户，例如在堆叠柱状图中展示分区的热门视频数和平均播放量，在气泡图中展示分区的播放量、点赞量和收藏量等。通过这种交互方式，用户无需在数据表格中查找，即可快速获取关键数据信息，提高了数据探索的效率。</w:t>
      </w:r>
    </w:p>
    <w:p w:rsidR="00572623" w:rsidRPr="00572623" w:rsidRDefault="00572623" w:rsidP="00B25E33">
      <w:pPr>
        <w:ind w:firstLineChars="200" w:firstLine="560"/>
      </w:pPr>
      <w:r w:rsidRPr="00572623">
        <w:t>数据缩放与筛选：在气泡图中，通过</w:t>
      </w:r>
      <w:r w:rsidRPr="00572623">
        <w:rPr>
          <w:rFonts w:ascii="Consolas" w:hAnsi="Consolas" w:cs="宋体"/>
          <w:szCs w:val="21"/>
        </w:rPr>
        <w:t>dataZoom</w:t>
      </w:r>
      <w:r w:rsidRPr="00572623">
        <w:t>组件实现了数据缩放功能。用户可以通过鼠标滚轮在图表区域内进行 x 轴和 y 轴方向的缩放操作，以便更详细地查看数据在某个范围内的分布情况。例如，在分析播放量较高的分区时，可以在 x 轴上进行缩放，聚焦于播放量较大的区域；在研究点赞量或收藏量的差异时，可以在相应的 y 轴上进行缩放。在雷达图中，通过图例的全选和反选功能，用户可以方便地筛选出需要关注的分区数据，排除其他干扰因素，从而更深入地分析特定分区的综合表现。这种数据缩放与筛选功能为用户提供了灵活的数据探索手段，能够满足用户在不同分析场景下的需求，帮助用户更精准地挖掘数据价值。</w:t>
      </w:r>
    </w:p>
    <w:p w:rsidR="00572623" w:rsidRPr="00572623" w:rsidRDefault="00572623" w:rsidP="00F76A8C">
      <w:pPr>
        <w:pStyle w:val="1"/>
      </w:pPr>
      <w:r w:rsidRPr="00572623">
        <w:t>四、效果展示</w:t>
      </w:r>
    </w:p>
    <w:p w:rsidR="00572623" w:rsidRPr="00572623" w:rsidRDefault="00572623" w:rsidP="00F76A8C">
      <w:pPr>
        <w:pStyle w:val="2"/>
      </w:pPr>
      <w:r w:rsidRPr="00572623">
        <w:t>（一）案例一：内容创作者的分区选择</w:t>
      </w:r>
    </w:p>
    <w:p w:rsidR="00572623" w:rsidRPr="00572623" w:rsidRDefault="00572623" w:rsidP="00B25E33">
      <w:pPr>
        <w:ind w:firstLineChars="200" w:firstLine="560"/>
      </w:pPr>
    </w:p>
    <w:p w:rsidR="00572623" w:rsidRPr="00572623" w:rsidRDefault="00572623" w:rsidP="00B25E33">
      <w:pPr>
        <w:ind w:firstLineChars="200" w:firstLine="560"/>
      </w:pPr>
      <w:r w:rsidRPr="00572623">
        <w:t>某内容创作者计划在 B 站开展新的视频创作项目，但不确定选择哪个分区能够获得更多的关注和互动。通过本数据分析平台，创作者可以首先查看堆叠柱状图。从图中发现 “游戏” 分区的视频数量较多，且平均播放量也处于较高水平，这表明该分区具有较高的活跃度和较大的受众群体。接着，通过气泡图进一步分析 “游戏” 分区在播放量、点赞量和收藏量方面的具体表现，发现其在播放量和收藏量上都有突出表现，说明该分区的用户不仅观看视频的频率高，而且对优质内容有较高的收藏意愿。再结合雷达图查看 “游戏” 分区的综合表现，发现其点赞率、投币率和分享率也相对可观，这意味着该分区的用户参与度较高，对于创作者来说，在这个分区创作有更大的机会获得用户的积极反馈，如点赞、投币和分享，从而提高视频的传播范围和影响力。基于这些分析结果，创作者可以较为明智地选择 “游戏” 分区作为创作方向，并根据该分区的特点和用户喜好策划视频内容，提高创作成功的概率。</w:t>
      </w:r>
    </w:p>
    <w:p w:rsidR="00572623" w:rsidRPr="00572623" w:rsidRDefault="00572623" w:rsidP="00F76A8C">
      <w:pPr>
        <w:pStyle w:val="2"/>
      </w:pPr>
      <w:r w:rsidRPr="00572623">
        <w:t>（二）案例二：运营者的资源分配策略</w:t>
      </w:r>
    </w:p>
    <w:p w:rsidR="00572623" w:rsidRPr="00572623" w:rsidRDefault="00572623" w:rsidP="00B25E33">
      <w:pPr>
        <w:ind w:firstLineChars="200" w:firstLine="560"/>
      </w:pPr>
    </w:p>
    <w:p w:rsidR="00572623" w:rsidRPr="00572623" w:rsidRDefault="00572623" w:rsidP="00B25E33">
      <w:pPr>
        <w:ind w:firstLineChars="200" w:firstLine="560"/>
      </w:pPr>
      <w:r w:rsidRPr="00572623">
        <w:t xml:space="preserve">对于 B 站运营者而言，合理分配资源是提升平台整体运营效果的关键。运营者可以利用本平台的热力图分析各分区在不同排名区间的视频分布情况。例如，发现 “影视” 分区在排名区间 “1 - 10” 和 “11 </w:t>
      </w:r>
      <w:r w:rsidRPr="00572623">
        <w:lastRenderedPageBreak/>
        <w:t>- 20” 内有较多的视频，说明该分区的头部视频竞争力较强，可能是平台的重点优势领域之一。同时，通过雷达图对比各分区的综合表现，发现 “影视” 分区在播放量和分享率方面表现突出，但投币率和收藏率相对较低，这可能暗示该分区的用户更倾向于观看和分享视频，但对于深度参与互动（如投币和收藏）的意愿相对较弱。基于这些分析，运营者可以决定在资源分配上，对于 “影视” 分区，加大对优质内容的推广力度，进一步提升其头部视频的影响力，同时制定一些激励措施，提高用户的投币和收藏行为，如推出针对影视分区的投币抽奖活动或收藏夹推荐功能等。而对于一些在排名分布和综合表现上相对较弱的分区，可以适当减少资源投入，或者制定针对性的扶持计划，如为新兴分区提供更多的曝光机会或创作指导，以促进平台各分区的均衡发展。</w:t>
      </w:r>
    </w:p>
    <w:p w:rsidR="00572623" w:rsidRPr="00572623" w:rsidRDefault="00572623" w:rsidP="00F76A8C">
      <w:pPr>
        <w:pStyle w:val="1"/>
      </w:pPr>
      <w:r w:rsidRPr="00572623">
        <w:t>五、作品亮点</w:t>
      </w:r>
    </w:p>
    <w:p w:rsidR="00572623" w:rsidRPr="00572623" w:rsidRDefault="00572623" w:rsidP="00F76A8C">
      <w:pPr>
        <w:pStyle w:val="2"/>
      </w:pPr>
      <w:r w:rsidRPr="00572623">
        <w:t>（一）多维度数据整合与可视化呈现</w:t>
      </w:r>
    </w:p>
    <w:p w:rsidR="00572623" w:rsidRPr="00572623" w:rsidRDefault="00572623" w:rsidP="00B25E33">
      <w:pPr>
        <w:ind w:firstLineChars="200" w:firstLine="560"/>
      </w:pPr>
    </w:p>
    <w:p w:rsidR="00572623" w:rsidRPr="00572623" w:rsidRDefault="00572623" w:rsidP="00B25E33">
      <w:pPr>
        <w:ind w:firstLineChars="200" w:firstLine="560"/>
      </w:pPr>
      <w:r w:rsidRPr="00572623">
        <w:t>本平台能够将 B 站热门视频数据的多个维度进行有机整合，并通过不同类型的 Echarts 图表进行全面、直观的可视化呈现。无论是分区的基础数据（如视频数量、播放量等），还是用户行为数据（如点赞、投币、收藏、分享等），都能在相应的图表中清晰展示，并且各图表之间相互关</w:t>
      </w:r>
      <w:r w:rsidRPr="00572623">
        <w:lastRenderedPageBreak/>
        <w:t>联、相互补充，使用户能够从多个角度深入了解 B 站热门视频的整体情况，避免了单一数据维度分析的局限性，为用户提供了一个全方位的数据洞察视角。</w:t>
      </w:r>
    </w:p>
    <w:p w:rsidR="00572623" w:rsidRPr="00572623" w:rsidRDefault="00572623" w:rsidP="00F76A8C">
      <w:pPr>
        <w:pStyle w:val="2"/>
      </w:pPr>
      <w:r w:rsidRPr="00572623">
        <w:t>（二）丰富的交互功能提升数据探索体验</w:t>
      </w:r>
    </w:p>
    <w:p w:rsidR="00572623" w:rsidRPr="00572623" w:rsidRDefault="00572623" w:rsidP="00B25E33">
      <w:pPr>
        <w:ind w:firstLineChars="200" w:firstLine="560"/>
      </w:pPr>
    </w:p>
    <w:p w:rsidR="00572623" w:rsidRPr="00572623" w:rsidRDefault="00572623" w:rsidP="00B25E33">
      <w:pPr>
        <w:ind w:firstLineChars="200" w:firstLine="560"/>
      </w:pPr>
      <w:r w:rsidRPr="00572623">
        <w:t>平台具备丰富多样的交互功能，如鼠标悬浮提示、数据缩放、图表容器交互以及图例筛选等。这些交互功能极大地提升了用户的数据探索体验，使用户能够轻松地获取数据细节、深入挖掘数据价值。例如，鼠标悬浮提示功能让用户无需在复杂的数据表格中查找信息，只需将鼠标悬停在图表元素上，即可快速获取关键数据；数据缩放功能则满足了用户在不同分析粒度上的需求，无论是宏观趋势把握还是微观数据差异分析，都能便捷地实现；图例筛选功能在处理多分区数据时尤为实用，用户可以根据自己的需求灵活选择显示或隐藏某些分区的数据，聚焦于重点关注的区域，提高分析效率。</w:t>
      </w:r>
    </w:p>
    <w:p w:rsidR="00572623" w:rsidRPr="00572623" w:rsidRDefault="00572623" w:rsidP="00F76A8C">
      <w:pPr>
        <w:pStyle w:val="2"/>
      </w:pPr>
      <w:r w:rsidRPr="00572623">
        <w:t>（三）美观且具有科技感的界面设计</w:t>
      </w:r>
    </w:p>
    <w:p w:rsidR="00572623" w:rsidRPr="00572623" w:rsidRDefault="00572623" w:rsidP="00B25E33">
      <w:pPr>
        <w:ind w:firstLineChars="200" w:firstLine="560"/>
      </w:pPr>
    </w:p>
    <w:p w:rsidR="00572623" w:rsidRPr="00572623" w:rsidRDefault="00572623" w:rsidP="00B25E33">
      <w:pPr>
        <w:ind w:firstLineChars="200" w:firstLine="560"/>
      </w:pPr>
      <w:r w:rsidRPr="00572623">
        <w:t>在界面设计方面，平台采用了精心设计的 CSS 样式，整体背景、图表容器、标题等元素的样式搭配协调，具有较高的美观度。例如，背景</w:t>
      </w:r>
      <w:r w:rsidRPr="00572623">
        <w:lastRenderedPageBreak/>
        <w:t>采用了渐变效果与模糊滤镜相结合的方式，营造出一种科技感十足的氛围；图表容器在鼠标悬停时有动态的平移、阴影和渐变效果，增强了视觉吸引力和交互性；标题文字采用了渐变色彩和立体阴影效果，使其更加醒目突出。这种美观且富有科技感的界面设计不仅提升了用户的视觉享受，还在一定程度上增强了用户对平台的信任感和使用意愿，使用户更愿意深入探索和分析数据。</w:t>
      </w:r>
    </w:p>
    <w:p w:rsidR="00572623" w:rsidRPr="00572623" w:rsidRDefault="00572623" w:rsidP="00F76A8C">
      <w:pPr>
        <w:pStyle w:val="1"/>
      </w:pPr>
      <w:r w:rsidRPr="00572623">
        <w:t>六、重点与难点</w:t>
      </w:r>
    </w:p>
    <w:p w:rsidR="00572623" w:rsidRPr="00572623" w:rsidRDefault="00572623" w:rsidP="00F76A8C">
      <w:pPr>
        <w:pStyle w:val="2"/>
      </w:pPr>
      <w:r w:rsidRPr="00572623">
        <w:t>（一）重点</w:t>
      </w:r>
    </w:p>
    <w:p w:rsidR="00572623" w:rsidRPr="00572623" w:rsidRDefault="00572623" w:rsidP="00B25E33">
      <w:pPr>
        <w:ind w:firstLineChars="200" w:firstLine="560"/>
        <w:rPr>
          <w:rFonts w:ascii="宋体" w:hAnsi="宋体" w:cs="宋体"/>
        </w:rPr>
      </w:pPr>
      <w:r w:rsidRPr="00572623">
        <w:br/>
      </w:r>
    </w:p>
    <w:p w:rsidR="00572623" w:rsidRPr="00572623" w:rsidRDefault="00572623" w:rsidP="00F76A8C">
      <w:pPr>
        <w:pStyle w:val="a8"/>
        <w:numPr>
          <w:ilvl w:val="0"/>
          <w:numId w:val="4"/>
        </w:numPr>
        <w:ind w:firstLineChars="0"/>
      </w:pPr>
      <w:r w:rsidRPr="001B52CE">
        <w:rPr>
          <w:b/>
          <w:bCs/>
        </w:rPr>
        <w:t>数据处理与分析逻辑的构建</w:t>
      </w:r>
      <w:r w:rsidRPr="00572623">
        <w:t>：准确地处理 B 站热门视频数据，包括数据的清洗、分类、统计和计算等操作，构建合理的分析逻辑，如通过不同的数据处理函数计算各分区在不同指标上的值，并将其转换为适合 Echarts 图表展示的数据格式，是整个项目的核心重点之一。只有确保数据处理的准确性和分析逻辑的合理性，才能为后续的可视化呈现和决策辅助提供坚实的基础。</w:t>
      </w:r>
    </w:p>
    <w:p w:rsidR="00572623" w:rsidRPr="00572623" w:rsidRDefault="00572623" w:rsidP="00F76A8C">
      <w:pPr>
        <w:pStyle w:val="a8"/>
        <w:numPr>
          <w:ilvl w:val="0"/>
          <w:numId w:val="4"/>
        </w:numPr>
        <w:ind w:firstLineChars="0"/>
      </w:pPr>
      <w:r w:rsidRPr="001B52CE">
        <w:rPr>
          <w:b/>
          <w:bCs/>
        </w:rPr>
        <w:t>Echarts 图表的合理配置与优化</w:t>
      </w:r>
      <w:r w:rsidRPr="00572623">
        <w:t>：根据数据特点和分析需求，选择合适的 Echarts 图表类型（如堆叠柱状图、热力图、气泡图、雷</w:t>
      </w:r>
      <w:r w:rsidRPr="00572623">
        <w:lastRenderedPageBreak/>
        <w:t>达图），并对图表的各项配置参数进行精细调整，包括坐标轴设置、数据系列设置、视觉映射设置、交互设置等。例如，在热力图中设置合适的颜色映射来准确反映数据分布密度，在雷达图中合理确定指标的最大值和刻度划分，以清晰展示各分区在不同指标上的相对位置。通过对 Echarts 图表的合理配置与优化，使图表能够直观、有效地展示数据信息，提升可视化效果和用户体验。</w:t>
      </w:r>
    </w:p>
    <w:p w:rsidR="00572623" w:rsidRPr="00572623" w:rsidRDefault="00572623" w:rsidP="00F76A8C">
      <w:pPr>
        <w:pStyle w:val="2"/>
      </w:pPr>
      <w:r w:rsidRPr="00572623">
        <w:t>（二）难点</w:t>
      </w:r>
    </w:p>
    <w:p w:rsidR="00572623" w:rsidRPr="00572623" w:rsidRDefault="00572623" w:rsidP="00F76A8C">
      <w:pPr>
        <w:pStyle w:val="a8"/>
        <w:numPr>
          <w:ilvl w:val="0"/>
          <w:numId w:val="5"/>
        </w:numPr>
        <w:ind w:firstLineChars="0"/>
      </w:pPr>
      <w:r w:rsidRPr="001B52CE">
        <w:rPr>
          <w:b/>
          <w:bCs/>
        </w:rPr>
        <w:t>数据的实时性与准确性保障</w:t>
      </w:r>
      <w:r w:rsidRPr="00572623">
        <w:t>：由于 B 站热门视频数据处于不断更新和变化的状态，如何确保平台能够及时获取最新的数据，并保证数据的准确性是一个难点。需要建立高效的数据采集机制和数据验证机制，例如，定期从 B 站官方接口或其他可靠数据源获取数据，并对采集到的数据进行严格的验证和清洗，去除无效数据和重复数据，以确保数据的质量和可靠性。同时，还需要考虑数据更新频率与平台性能之间的平衡，避免因过于频繁的数据更新导致平台响应缓慢或出现卡顿现象。</w:t>
      </w:r>
    </w:p>
    <w:p w:rsidR="00572623" w:rsidRPr="00572623" w:rsidRDefault="00572623" w:rsidP="00F76A8C">
      <w:pPr>
        <w:pStyle w:val="a8"/>
        <w:numPr>
          <w:ilvl w:val="0"/>
          <w:numId w:val="5"/>
        </w:numPr>
        <w:ind w:firstLineChars="0"/>
      </w:pPr>
      <w:r w:rsidRPr="001B52CE">
        <w:rPr>
          <w:b/>
          <w:bCs/>
        </w:rPr>
        <w:t>适应不同用户需求与分析场景的灵活性设计</w:t>
      </w:r>
      <w:r w:rsidRPr="00572623">
        <w:t>：不同用户在使用本平台时可能具有不同的需求和分析场景，例如，内容创作者可能更关注某个分区的具体创作指标，而运营者可能需要对多个分区进行综合比较和资源分配分析。因此，如何设计平台的功能和界面，使其</w:t>
      </w:r>
      <w:r w:rsidRPr="00572623">
        <w:lastRenderedPageBreak/>
        <w:t>能够灵活适应不同用户的需求和分析场景是一个挑战。需要在功能设计上充分考虑通用性和扩展性，提供多种数据展示方式和分析工具，允许用户根据自己的需求进行自定义设置和组合分析，例如，用户可以自由选择显示或隐藏某些图表、调整图表的布局和大小、设置数据筛选条件等，以满足不同用户在不同分析场景下的多样化需求。</w:t>
      </w:r>
    </w:p>
    <w:p w:rsidR="00572623" w:rsidRPr="00572623" w:rsidRDefault="00572623" w:rsidP="00B25E33">
      <w:pPr>
        <w:ind w:firstLineChars="200" w:firstLine="560"/>
      </w:pPr>
    </w:p>
    <w:p w:rsidR="00572623" w:rsidRPr="00572623" w:rsidRDefault="00572623" w:rsidP="00B25E33">
      <w:pPr>
        <w:ind w:firstLineChars="200" w:firstLine="560"/>
      </w:pPr>
      <w:r w:rsidRPr="00572623">
        <w:t>综上所述，本 B 站热门视频数据分析平台通过合理的方案设计，有效地解决了 B 站热门视频数据处理与分析过程中的诸多问题，具备多维度数据整合可视化、丰富交互功能、美观界面设计等亮点，同时在数据处理与 Echarts 图表配置等重点方面进行了精心打造，并努力克服数据实时性与灵活性设计等难点。通过实际案例展示，证明了该平台能够为内容创作者、运营者等不同用户在决策制定过程中提供有力的辅助，具有较高的实用价值和应用前景。</w:t>
      </w:r>
    </w:p>
    <w:p w:rsidR="00212325" w:rsidRDefault="00212325" w:rsidP="00F76A8C">
      <w:pPr>
        <w:pStyle w:val="1"/>
      </w:pPr>
      <w:r>
        <w:t>七、心得体会</w:t>
      </w:r>
    </w:p>
    <w:p w:rsidR="00212325" w:rsidRDefault="00212325" w:rsidP="00F76A8C">
      <w:pPr>
        <w:pStyle w:val="2"/>
      </w:pPr>
      <w:r>
        <w:t>（一）技术成长与挑战应对</w:t>
      </w:r>
    </w:p>
    <w:p w:rsidR="00212325" w:rsidRDefault="00212325" w:rsidP="00F76A8C">
      <w:pPr>
        <w:pStyle w:val="3"/>
      </w:pPr>
      <w:r>
        <w:t>1. 编程技能进阶</w:t>
      </w:r>
    </w:p>
    <w:p w:rsidR="00212325" w:rsidRDefault="00212325" w:rsidP="00F76A8C">
      <w:pPr>
        <w:pStyle w:val="4"/>
      </w:pPr>
      <w:r>
        <w:lastRenderedPageBreak/>
        <w:t xml:space="preserve">1.1 </w:t>
      </w:r>
      <w:r>
        <w:t>深入</w:t>
      </w:r>
      <w:r>
        <w:t xml:space="preserve"> JavaScript </w:t>
      </w:r>
      <w:r>
        <w:t>语言特性</w:t>
      </w:r>
    </w:p>
    <w:p w:rsidR="00212325" w:rsidRDefault="00212325" w:rsidP="00B25E33">
      <w:pPr>
        <w:ind w:firstLineChars="200" w:firstLine="560"/>
      </w:pPr>
    </w:p>
    <w:p w:rsidR="00212325" w:rsidRDefault="00212325" w:rsidP="00B25E33">
      <w:pPr>
        <w:ind w:firstLineChars="200" w:firstLine="560"/>
      </w:pPr>
      <w:r>
        <w:t>在开发 B 站热门视频数据分析平台的过程中，我对 JavaScript 语言有了更深入的理解与运用。从基础的数据类型操作到复杂的函数式编程范式，每一个环节都在项目实践中得到了强化。例如，在数据处理函数中，广泛运用了数组的高阶函数如</w:t>
      </w:r>
      <w:r>
        <w:rPr>
          <w:rFonts w:ascii="Calibri" w:hAnsi="Calibri" w:cs="Calibri"/>
        </w:rPr>
        <w:t> </w:t>
      </w:r>
      <w:r>
        <w:rPr>
          <w:rStyle w:val="HTML"/>
          <w:rFonts w:ascii="Consolas" w:hAnsi="Consolas"/>
        </w:rPr>
        <w:t>map</w:t>
      </w:r>
      <w:r>
        <w:t>、</w:t>
      </w:r>
      <w:r>
        <w:rPr>
          <w:rStyle w:val="HTML"/>
          <w:rFonts w:ascii="Consolas" w:hAnsi="Consolas"/>
        </w:rPr>
        <w:t>reduce</w:t>
      </w:r>
      <w:r>
        <w:rPr>
          <w:rFonts w:ascii="Calibri" w:hAnsi="Calibri" w:cs="Calibri"/>
        </w:rPr>
        <w:t> </w:t>
      </w:r>
      <w:r>
        <w:t>和</w:t>
      </w:r>
      <w:r>
        <w:rPr>
          <w:rFonts w:ascii="Calibri" w:hAnsi="Calibri" w:cs="Calibri"/>
        </w:rPr>
        <w:t> </w:t>
      </w:r>
      <w:r>
        <w:rPr>
          <w:rStyle w:val="HTML"/>
          <w:rFonts w:ascii="Consolas" w:hAnsi="Consolas"/>
        </w:rPr>
        <w:t>filter</w:t>
      </w:r>
      <w:r>
        <w:t>，这些函数的灵活运用使得数据的转换与统计变得简洁高效。通过</w:t>
      </w:r>
      <w:r>
        <w:rPr>
          <w:rFonts w:ascii="Calibri" w:hAnsi="Calibri" w:cs="Calibri"/>
        </w:rPr>
        <w:t> </w:t>
      </w:r>
      <w:r>
        <w:rPr>
          <w:rStyle w:val="HTML"/>
          <w:rFonts w:ascii="Consolas" w:hAnsi="Consolas"/>
        </w:rPr>
        <w:t>map</w:t>
      </w:r>
      <w:r>
        <w:rPr>
          <w:rFonts w:ascii="Calibri" w:hAnsi="Calibri" w:cs="Calibri"/>
        </w:rPr>
        <w:t> </w:t>
      </w:r>
      <w:r>
        <w:t>函数可以轻松地对数据集中的每个元素进行特定的转换操作，如将字符串类型的数字转换为数值类型以便后续计算；</w:t>
      </w:r>
      <w:r>
        <w:rPr>
          <w:rStyle w:val="HTML"/>
          <w:rFonts w:ascii="Consolas" w:hAnsi="Consolas"/>
        </w:rPr>
        <w:t>reduce</w:t>
      </w:r>
      <w:r>
        <w:rPr>
          <w:rFonts w:ascii="Calibri" w:hAnsi="Calibri" w:cs="Calibri"/>
        </w:rPr>
        <w:t> </w:t>
      </w:r>
      <w:r>
        <w:t>函数则在统计分区数据总和或平均值时发挥了关键作用，能够将一个数组中的数据逐步归约为一个单一的值。同时，对 JavaScript 中的对象和闭包概念的深入理解也为代码的组织和模块化提供了有力支持。在处理不同类型的图表数据时，通过创建具有特定功能的闭包函数，有效地封装了数据处理逻辑，避免了全局变量的污染，提高了代码的可维护性和可读性。</w:t>
      </w:r>
    </w:p>
    <w:p w:rsidR="00212325" w:rsidRDefault="00212325" w:rsidP="00F76A8C">
      <w:pPr>
        <w:pStyle w:val="3"/>
      </w:pPr>
      <w:r>
        <w:t>1. 编程技能进阶</w:t>
      </w:r>
    </w:p>
    <w:p w:rsidR="00212325" w:rsidRDefault="00212325" w:rsidP="00F76A8C">
      <w:pPr>
        <w:pStyle w:val="4"/>
      </w:pPr>
      <w:r>
        <w:t xml:space="preserve">1.2 </w:t>
      </w:r>
      <w:r>
        <w:t>前端框架与库的协同</w:t>
      </w:r>
    </w:p>
    <w:p w:rsidR="00212325" w:rsidRDefault="00212325" w:rsidP="00B25E33">
      <w:pPr>
        <w:ind w:firstLineChars="200" w:firstLine="560"/>
      </w:pPr>
    </w:p>
    <w:p w:rsidR="00212325" w:rsidRDefault="00212325" w:rsidP="00B25E33">
      <w:pPr>
        <w:ind w:firstLineChars="200" w:firstLine="560"/>
      </w:pPr>
      <w:r>
        <w:t>除了 JavaScript 核心语言的运用，与前端框架和库的协同工作也是本次项目的重要技术成长点。Echarts 库作为数据可视化的核心工具，</w:t>
      </w:r>
      <w:r>
        <w:lastRenderedPageBreak/>
        <w:t>与 jQuery 库以及原生 JavaScript 共同构建了整个平台的前端架构。jQuery 在简化 DOM 操作方面表现出色，使得页面元素的获取、修改和事件绑定变得轻松便捷。例如，在初始化图表容器和设置图表标题时，利用 jQuery 快速定位到对应的 HTML 元素，并设置其文本内容和样式属性。而 Echarts 库则专注于数据的可视化呈现，通过其丰富的 API 可以创建各种类型的图表，并对图表的细节进行高度定制化配置。在这个过程中，我学会了如何在不同库之间合理分配功能，避免功能重叠和冲突，确保整个前端代码的结构清晰、逻辑顺畅。同时，也深刻体会到了掌握多种前端技术并能够将它们有机结合的重要性，这种协同工作能力能够极大地提高前端开发的效率和质量，为用户打造出功能丰富、交互流畅的前端应用。</w:t>
      </w:r>
    </w:p>
    <w:p w:rsidR="00212325" w:rsidRDefault="00212325" w:rsidP="00F76A8C">
      <w:pPr>
        <w:pStyle w:val="3"/>
      </w:pPr>
      <w:r>
        <w:t>2. 数据处理与可视化的平衡</w:t>
      </w:r>
    </w:p>
    <w:p w:rsidR="00212325" w:rsidRDefault="00212325" w:rsidP="00F76A8C">
      <w:pPr>
        <w:pStyle w:val="4"/>
      </w:pPr>
      <w:r>
        <w:t xml:space="preserve">2.1 </w:t>
      </w:r>
      <w:r>
        <w:t>数据准确性与可视化效果的权衡</w:t>
      </w:r>
    </w:p>
    <w:p w:rsidR="00212325" w:rsidRDefault="00212325" w:rsidP="00B25E33">
      <w:pPr>
        <w:ind w:firstLineChars="200" w:firstLine="560"/>
      </w:pPr>
    </w:p>
    <w:p w:rsidR="00212325" w:rsidRDefault="00212325" w:rsidP="00B25E33">
      <w:pPr>
        <w:ind w:firstLineChars="200" w:firstLine="560"/>
      </w:pPr>
      <w:r>
        <w:t>数据处理是可视化的前提，而可视化则是数据呈现的手段，在项目中需要不断地在两者之间寻找平衡。在处理 B 站视频数据时，确保数据的准确性是首要任务。例如，在统计分区视频数量和各项指标数据时，需要对原始数据进行严格的校验和清洗，去除无效数据和重复数据，以避免因数据错误导致可视化结果的误导。然而，在追求数据准确性的同</w:t>
      </w:r>
      <w:r>
        <w:lastRenderedPageBreak/>
        <w:t>时，也不能忽视可视化效果的重要性。一个好的可视化效果能够更有效地传达数据信息，吸引用户的注意力并引导用户进行深入分析。在设计热力图的颜色映射时，不仅要根据数据的分布范围选择合适的颜色渐变，还要考虑颜色的对比度和视觉舒适度，以便用户能够清晰地分辨不同数据区间的差异。在这个过程中，需要反复调试数据处理逻辑和可视化配置参数，通过不断地对比和评估，找到数据准确性与可视化效果的最佳平衡点，使得最终呈现的图表既能够准确反映数据的真实情况，又能够以直观、美观的形式展示给用户。</w:t>
      </w:r>
    </w:p>
    <w:p w:rsidR="00212325" w:rsidRDefault="00212325" w:rsidP="00F76A8C">
      <w:pPr>
        <w:pStyle w:val="4"/>
      </w:pPr>
      <w:r>
        <w:t xml:space="preserve">2.2 </w:t>
      </w:r>
      <w:r>
        <w:t>数据维度与可视化复杂度的适配</w:t>
      </w:r>
    </w:p>
    <w:p w:rsidR="00212325" w:rsidRDefault="00212325" w:rsidP="00B25E33">
      <w:pPr>
        <w:ind w:firstLineChars="200" w:firstLine="560"/>
      </w:pPr>
    </w:p>
    <w:p w:rsidR="00212325" w:rsidRDefault="00212325" w:rsidP="00B25E33">
      <w:pPr>
        <w:ind w:firstLineChars="200" w:firstLine="560"/>
      </w:pPr>
      <w:r>
        <w:t>B 站热门视频数据具有多个维度，如分区、播放量、点赞数、收藏数等，如何将这些多维度的数据合理地映射到可视化图表中是一个挑战。不同的图表类型对数据维度的支持和展示方式各不相同，需要根据数据的特点和分析目的选择合适的图表。例如，堆叠柱状图适合展示不同分区在多个指标（如视频数量和平均播放量）上的对比情况，但当数据维度过多时，可能会导致图表过于复杂，难以理解。在这种情况下，需要考虑对数据进行适当的聚合或拆分，或者采用多个图表进行组合展示。而气泡图则可以在二维平面上展示三个维度的数据（如播放量、点赞量和收藏量通过气泡的位置、大小和颜色表示），对于展示分区内容表现分布具有较好的效果。在处理数据维度与可视化复杂度的适配问题时，需</w:t>
      </w:r>
      <w:r>
        <w:lastRenderedPageBreak/>
        <w:t>要深入分析数据之间的关系和重要性，优先展示关键数据维度，对于次要数据维度可以采用交互功能（如鼠标悬浮提示或数据筛选）进行补充展示，从而在保证可视化效果清晰简洁的前提下，尽可能多地传达数据信息，满足用户对数据多维度分析的需求。</w:t>
      </w:r>
    </w:p>
    <w:p w:rsidR="00212325" w:rsidRDefault="00212325" w:rsidP="00F76A8C">
      <w:pPr>
        <w:pStyle w:val="2"/>
      </w:pPr>
      <w:r>
        <w:t>（二）团队协作与沟通</w:t>
      </w:r>
    </w:p>
    <w:p w:rsidR="00212325" w:rsidRDefault="00212325" w:rsidP="00F76A8C">
      <w:pPr>
        <w:pStyle w:val="3"/>
      </w:pPr>
      <w:r>
        <w:t>1. 跨专业合作的收获</w:t>
      </w:r>
    </w:p>
    <w:p w:rsidR="00212325" w:rsidRDefault="00212325" w:rsidP="00F76A8C">
      <w:pPr>
        <w:pStyle w:val="4"/>
      </w:pPr>
      <w:r>
        <w:t xml:space="preserve">1.1 </w:t>
      </w:r>
      <w:r>
        <w:t>数据与设计的融合</w:t>
      </w:r>
    </w:p>
    <w:p w:rsidR="00212325" w:rsidRDefault="00212325" w:rsidP="00B25E33">
      <w:pPr>
        <w:ind w:firstLineChars="200" w:firstLine="560"/>
      </w:pPr>
    </w:p>
    <w:p w:rsidR="00212325" w:rsidRDefault="00212325" w:rsidP="00B25E33">
      <w:pPr>
        <w:ind w:firstLineChars="200" w:firstLine="560"/>
      </w:pPr>
      <w:r>
        <w:t>在团队中，与数据专业人员和设计人员的合作让我深刻体会到了跨专业合作的魅力与价值。数据专业人员对 B 站视频数据有着深入的理解和分析能力，他们能够从海量数据中挖掘出有价值的信息和潜在的规律，并为可视化设计提供数据支持和分析建议。例如，在确定雷达图的指标体系时，数据专业人员根据对数据的多维度分析，提出了包括播放量、点赞率、投币率、收藏率和分享率等关键指标，这些指标能够全面地反映一个分区视频的综合表现和用户参与度，为雷达图的设计提供了坚实的数据基础。而设计人员则专注于用户界面和可视化效果的设计，他们能够根据用户体验原则和美学标准，将数据以最直观、最吸引人的形式呈现出来。在设计图表的颜色方案和布局时，设计人员充分考虑了用户的视觉感受和操作习惯，为每个图表赋予了独特的风格和良好的交互性。</w:t>
      </w:r>
      <w:r>
        <w:lastRenderedPageBreak/>
        <w:t>通过与数据专业人员和设计人员的紧密合作，我学会了如何将数据的内在价值与可视化的外在表现有机结合，使得最终的数据分析平台既能够满足数据准确性和完整性的要求，又能够以美观、易用的界面吸引用户，提高用户对数据的理解和接受程度。</w:t>
      </w:r>
    </w:p>
    <w:p w:rsidR="00212325" w:rsidRDefault="00212325" w:rsidP="00F76A8C">
      <w:pPr>
        <w:pStyle w:val="4"/>
      </w:pPr>
      <w:r>
        <w:t xml:space="preserve">1.2 </w:t>
      </w:r>
      <w:r>
        <w:t>开发与运营的衔接</w:t>
      </w:r>
    </w:p>
    <w:p w:rsidR="00212325" w:rsidRDefault="00212325" w:rsidP="00B25E33">
      <w:pPr>
        <w:ind w:firstLineChars="200" w:firstLine="560"/>
      </w:pPr>
    </w:p>
    <w:p w:rsidR="00212325" w:rsidRDefault="00212325" w:rsidP="00B25E33">
      <w:pPr>
        <w:ind w:firstLineChars="200" w:firstLine="560"/>
      </w:pPr>
      <w:r>
        <w:t>除了与数据和设计人员的合作，与运营团队的沟通协作也让我对项目的整体运作有了更全面的认识。开发团队负责构建和实现数据分析平台的功能，而运营团队则关注平台的推广、用户反馈收集和日常维护等工作。在项目开发过程中，与运营团队保持密切沟通能够确保平台的功能符合运营需求和用户期望。例如，运营团队根据市场调研和用户反馈，提出了对平台数据更新频率和图表交互功能的具体要求，开发团队根据这些要求进行技术实现和优化，使得平台能够更好地服务于用户，提高用户满意度。同时，运营团队在平台推广过程中收集到的用户反馈也为开发团队提供了宝贵的改进意见，帮助我们及时发现和解决平台存在的问题，不断完善平台的功能和性能。通过与运营团队的协作，我认识到开发工作不仅仅是技术实现，还需要与运营等其他环节紧密衔接，形成一个完整的项目闭环，才能确保项目的成功落地和持续发展。</w:t>
      </w:r>
    </w:p>
    <w:p w:rsidR="00212325" w:rsidRDefault="00212325" w:rsidP="00F76A8C">
      <w:pPr>
        <w:pStyle w:val="3"/>
      </w:pPr>
      <w:r>
        <w:t>2. 团队沟通机制的优化</w:t>
      </w:r>
    </w:p>
    <w:p w:rsidR="00212325" w:rsidRDefault="00212325" w:rsidP="00F76A8C">
      <w:pPr>
        <w:pStyle w:val="4"/>
      </w:pPr>
      <w:r>
        <w:lastRenderedPageBreak/>
        <w:t xml:space="preserve">2.1 </w:t>
      </w:r>
      <w:r>
        <w:t>及时有效的信息共享</w:t>
      </w:r>
    </w:p>
    <w:p w:rsidR="00212325" w:rsidRDefault="00212325" w:rsidP="00B25E33">
      <w:pPr>
        <w:ind w:firstLineChars="200" w:firstLine="560"/>
      </w:pPr>
    </w:p>
    <w:p w:rsidR="00212325" w:rsidRDefault="00212325" w:rsidP="00B25E33">
      <w:pPr>
        <w:ind w:firstLineChars="200" w:firstLine="560"/>
      </w:pPr>
      <w:r>
        <w:t>在团队协作过程中，及时有效的信息共享是提高项目效率和质量的关键。我们建立了多种信息共享渠道，如定期的团队会议、即时通讯工具群组和项目管理平台等。在团队会议上，成员们可以集中汇报项目进展情况、分享遇到的问题和解决方案，以及讨论下一步的工作计划。这种面对面的交流方式能够促进成员之间的深入沟通和思想碰撞，及时解决一些复杂的技术难题和项目协调问题。同时，即时通讯工具群组则方便成员之间随时随地进行快速沟通，对于一些紧急问题或小的技术细节可以及时得到反馈和解决。项目管理平台则用于记录项目的需求文档、设计文档、代码版本管理以及任务分配和进度跟踪等信息，确保每个成员都能够清楚地了解项目的整体架构、任务分配和进展情况。通过这些信息共享渠道的建立和有效运用，我们避免了因信息不对称导致的重复工作和误解，提高了团队的协作效率和项目的推进速度。</w:t>
      </w:r>
    </w:p>
    <w:p w:rsidR="00212325" w:rsidRDefault="00212325" w:rsidP="00F76A8C">
      <w:pPr>
        <w:pStyle w:val="4"/>
      </w:pPr>
      <w:r>
        <w:t xml:space="preserve">2.2 </w:t>
      </w:r>
      <w:r>
        <w:t>建设性的反馈与改进</w:t>
      </w:r>
    </w:p>
    <w:p w:rsidR="00212325" w:rsidRDefault="00212325" w:rsidP="00B25E33">
      <w:pPr>
        <w:ind w:firstLineChars="200" w:firstLine="560"/>
      </w:pPr>
    </w:p>
    <w:p w:rsidR="00212325" w:rsidRDefault="00212325" w:rsidP="00B25E33">
      <w:pPr>
        <w:ind w:firstLineChars="200" w:firstLine="560"/>
      </w:pPr>
      <w:r>
        <w:t>团队成员之间的建设性反馈也是优化团队沟通机制的重要环节。在项目开发过程中，每个成员都有自己的专业视角和经验，通过相互提供建设性的反馈意见，可以帮助彼此发现问题、改进工作方法和提高工作质量。例如，在代码审查过程中，成员们会对彼此的代码进行仔细审查，</w:t>
      </w:r>
      <w:r>
        <w:lastRenderedPageBreak/>
        <w:t>提出关于代码规范、逻辑结构、性能优化等方面的建议和改进意见。这种反馈不是批评，而是基于共同目标的帮助和提升。同时，在项目功能设计和可视化效果评估方面，成员们也会积极分享自己的看法和建议，从不同角度对设计方案进行优化。通过这种建设性的反馈与改进机制，我们营造了一个积极向上、互相学习的团队氛围，每个成员都能够在团队中不断成长和进步，从而推动整个项目朝着更好的方向发展。</w:t>
      </w:r>
    </w:p>
    <w:p w:rsidR="00212325" w:rsidRDefault="00212325" w:rsidP="00F76A8C">
      <w:pPr>
        <w:pStyle w:val="2"/>
      </w:pPr>
      <w:r>
        <w:t>（三）项目价值与社会责任</w:t>
      </w:r>
    </w:p>
    <w:p w:rsidR="00212325" w:rsidRDefault="00212325" w:rsidP="00F76A8C">
      <w:pPr>
        <w:pStyle w:val="3"/>
      </w:pPr>
      <w:r>
        <w:t>1. 为 B 站生态提供决策依据</w:t>
      </w:r>
    </w:p>
    <w:p w:rsidR="00212325" w:rsidRDefault="00212325" w:rsidP="00F76A8C">
      <w:pPr>
        <w:pStyle w:val="4"/>
      </w:pPr>
      <w:r>
        <w:t xml:space="preserve">1.1 </w:t>
      </w:r>
      <w:r>
        <w:t>助力内容创作者成长</w:t>
      </w:r>
    </w:p>
    <w:p w:rsidR="00212325" w:rsidRDefault="00212325" w:rsidP="00B25E33">
      <w:pPr>
        <w:ind w:firstLineChars="200" w:firstLine="560"/>
      </w:pPr>
    </w:p>
    <w:p w:rsidR="00212325" w:rsidRDefault="00212325" w:rsidP="00B25E33">
      <w:pPr>
        <w:ind w:firstLineChars="200" w:firstLine="560"/>
      </w:pPr>
      <w:r>
        <w:t>本数据分析平台旨在为 B 站的内容创作者提供有价值的决策依据，帮助他们在这个竞争激烈的平台上更好地发展。通过对 B 站热门视频数据的深入分析，创作者可以了解不同分区的用户喜好、内容趋势以及竞争态势，从而有针对性地制定创作策略。例如，一位游戏视频创作者可以通过平台分析出游戏分区中哪些类型的游戏视频更受欢迎，如竞技类游戏的精彩操作视频还是游戏剧情解说视频，以及这些视频在播放量、点赞量、收藏量等方面的表现情况。根据这些分析结果，创作者可以选择更符合市场需求的创作方向，提高自己视频的曝光率和受欢迎程度。同时，平台还可以展示不同分区的用户行为转化数据，如从观看视频到</w:t>
      </w:r>
      <w:r>
        <w:lastRenderedPageBreak/>
        <w:t>点赞、投币、收藏和分享的转化率，创作者可以据此优化视频内容和互动环节，提高用户的参与度和忠诚度，从而在 B 站平台上建立起自己的品牌和粉丝群体，实现个人创作事业的成长与发展。</w:t>
      </w:r>
    </w:p>
    <w:p w:rsidR="00212325" w:rsidRDefault="00212325" w:rsidP="00F76A8C">
      <w:pPr>
        <w:pStyle w:val="4"/>
      </w:pPr>
      <w:r>
        <w:t xml:space="preserve">1.2 </w:t>
      </w:r>
      <w:r>
        <w:t>推动平台运营优化</w:t>
      </w:r>
    </w:p>
    <w:p w:rsidR="00212325" w:rsidRDefault="00212325" w:rsidP="00B25E33">
      <w:pPr>
        <w:ind w:firstLineChars="200" w:firstLine="560"/>
      </w:pPr>
    </w:p>
    <w:p w:rsidR="00212325" w:rsidRDefault="00212325" w:rsidP="00B25E33">
      <w:pPr>
        <w:ind w:firstLineChars="200" w:firstLine="560"/>
      </w:pPr>
      <w:r>
        <w:t>对于 B 站平台运营者来说，该数据分析平台也是一个重要的决策工具。通过分析各分区的活跃度、视频分布情况以及用户行为数据，运营者可以全面了解平台的运营状况，发现潜在的问题和机会。例如，在资源分配方面，运营者可以根据不同分区的发展潜力和用户需求，合理分配推广资源、流量扶持和内容审核人力等。对于一些新兴且具有潜力的分区，可以加大推广力度，吸引更多优质创作者入驻，促进分区的快速发展；而对于一些活跃度较低或内容质量参差不齐的分区，可以加强内容审核和管理，制定相应的扶持计划或调整运营策略。此外，平台还可以通过分析用户行为数据，如用户在不同时间段的活跃程度、不同地区用户的偏好差异等，为平台的功能优化、活动策划和广告投放提供依据，从而提高平台的整体运营效率和用户满意度，增强 B 站在视频平台市场中的竞争力。</w:t>
      </w:r>
    </w:p>
    <w:p w:rsidR="00212325" w:rsidRDefault="00212325" w:rsidP="00F76A8C">
      <w:pPr>
        <w:pStyle w:val="3"/>
      </w:pPr>
      <w:r>
        <w:t>2. 促进视频行业数据透明与健康发展</w:t>
      </w:r>
    </w:p>
    <w:p w:rsidR="00212325" w:rsidRDefault="0083586B" w:rsidP="00F76A8C">
      <w:pPr>
        <w:pStyle w:val="4"/>
      </w:pPr>
      <w:r>
        <w:lastRenderedPageBreak/>
        <w:t>2.1</w:t>
      </w:r>
      <w:r w:rsidR="00212325">
        <w:t>数据透明化的行业影响</w:t>
      </w:r>
    </w:p>
    <w:p w:rsidR="00212325" w:rsidRDefault="00212325" w:rsidP="00B25E33">
      <w:pPr>
        <w:ind w:firstLineChars="200" w:firstLine="560"/>
      </w:pPr>
    </w:p>
    <w:p w:rsidR="00212325" w:rsidRDefault="00212325" w:rsidP="00B25E33">
      <w:pPr>
        <w:ind w:firstLineChars="200" w:firstLine="560"/>
      </w:pPr>
      <w:r>
        <w:t>在当今视频行业，数据的透明化对于行业的健康发展具有重要意义。本数据分析平台通过对 B 站热门视频数据的公开、客观分析，为整个视频行业提供了一个数据参考范例。它让更多的创作者、运营者以及行业研究者能够了解到视频平台数据背后的真实情况，打破了数据黑箱，促进了行业内的公平竞争。例如，一些小型创作者或新兴视频平台可以通过参考 B 站的数据情况，了解行业的大致标准和趋势，制定合理的发展战略，避免盲目跟风或陷入恶性竞争。同时，数据透明化也有助于提高行业的公信力，增强用户对视频平台和创作者的信任。当用户能够看到真实、可靠的数据展示时，他们会更加理性地看待视频内容和创作者的表现，从而促进整个视频行业生态的良性循环。</w:t>
      </w:r>
    </w:p>
    <w:p w:rsidR="00212325" w:rsidRDefault="00212325" w:rsidP="00F76A8C">
      <w:pPr>
        <w:pStyle w:val="4"/>
      </w:pPr>
      <w:r>
        <w:t xml:space="preserve">2.2 </w:t>
      </w:r>
      <w:r>
        <w:t>引导健康创作与消费</w:t>
      </w:r>
    </w:p>
    <w:p w:rsidR="00212325" w:rsidRDefault="00212325" w:rsidP="00B25E33">
      <w:pPr>
        <w:ind w:firstLineChars="200" w:firstLine="560"/>
      </w:pPr>
    </w:p>
    <w:p w:rsidR="00212325" w:rsidRDefault="00212325" w:rsidP="00B25E33">
      <w:pPr>
        <w:ind w:firstLineChars="200" w:firstLine="560"/>
      </w:pPr>
      <w:r>
        <w:t>该平台的存在还能够引导健康的视频创作与消费。通过展示不同分区的优质内容案例和数据表现，为创作者提供了创作方向的参考，鼓励他们创作更多符合社会价值观、具有创新性和高质量的视频内容。例如，在知识分区展示一些知识科普类视频的高播放量和高互动数据，会吸引更多创作者投身于知识传播领域，丰富平台的内容生态。对于用户来说，平台提供的数据信息可以帮助他们更好地筛选和发现优质视频内容，提</w:t>
      </w:r>
      <w:r>
        <w:lastRenderedPageBreak/>
        <w:t>高视频消费的质量和效率。用户可以根据自己的兴趣爱好和数据参考，选择观看那些在数据表现上更优秀、更符合自己需求的视频，从而促进视频行业的健康消费市场的形成。同时，平台也可以通过数据展示和分析，引导用户关注一些具有社会价值和文化内涵的视频内容，如公益视频、传统文化传承视频等，推动视频行业在社会文化传播方面发挥积极作用。</w:t>
      </w:r>
    </w:p>
    <w:p w:rsidR="00212325" w:rsidRDefault="00212325" w:rsidP="00B25E33">
      <w:pPr>
        <w:ind w:firstLineChars="200" w:firstLine="560"/>
      </w:pPr>
    </w:p>
    <w:p w:rsidR="00212325" w:rsidRDefault="00212325" w:rsidP="00B25E33">
      <w:pPr>
        <w:ind w:firstLineChars="200" w:firstLine="560"/>
      </w:pPr>
      <w:r>
        <w:t>通过参与 B 站热门视频数据分析平台的开发，我在技术、团队协作以及对项目价值的理解等方面都获得了全方位的提升。这些宝贵的经验和感悟将为我未来的职业发展和个人成长奠定坚实的基础，激励我在数据分析与可视化领域以及相关行业中继续努力，为创造更多有价值的项目而不懈奋斗。</w:t>
      </w:r>
    </w:p>
    <w:p w:rsidR="00F32E42" w:rsidRPr="00212325" w:rsidRDefault="00F32E42" w:rsidP="00B25E33">
      <w:pPr>
        <w:ind w:firstLineChars="200" w:firstLine="560"/>
      </w:pPr>
    </w:p>
    <w:sectPr w:rsidR="00F32E42" w:rsidRPr="00212325" w:rsidSect="00F76A8C">
      <w:pgSz w:w="11906" w:h="16838"/>
      <w:pgMar w:top="2098" w:right="1588"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12D" w:rsidRDefault="001E612D" w:rsidP="00F76A8C">
      <w:r>
        <w:separator/>
      </w:r>
    </w:p>
  </w:endnote>
  <w:endnote w:type="continuationSeparator" w:id="0">
    <w:p w:rsidR="001E612D" w:rsidRDefault="001E612D" w:rsidP="00F7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12D" w:rsidRDefault="001E612D" w:rsidP="00F76A8C">
      <w:r>
        <w:separator/>
      </w:r>
    </w:p>
  </w:footnote>
  <w:footnote w:type="continuationSeparator" w:id="0">
    <w:p w:rsidR="001E612D" w:rsidRDefault="001E612D" w:rsidP="00F76A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162B"/>
    <w:multiLevelType w:val="hybridMultilevel"/>
    <w:tmpl w:val="68FC00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66918"/>
    <w:multiLevelType w:val="multilevel"/>
    <w:tmpl w:val="316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76ED"/>
    <w:multiLevelType w:val="multilevel"/>
    <w:tmpl w:val="66A8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70050"/>
    <w:multiLevelType w:val="hybridMultilevel"/>
    <w:tmpl w:val="7A1C1BA6"/>
    <w:lvl w:ilvl="0" w:tplc="D68081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730439"/>
    <w:multiLevelType w:val="hybridMultilevel"/>
    <w:tmpl w:val="32D68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2B7CEE"/>
    <w:multiLevelType w:val="multilevel"/>
    <w:tmpl w:val="2E50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1171B"/>
    <w:multiLevelType w:val="multilevel"/>
    <w:tmpl w:val="432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4B0C"/>
    <w:multiLevelType w:val="multilevel"/>
    <w:tmpl w:val="A0A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05B28"/>
    <w:multiLevelType w:val="multilevel"/>
    <w:tmpl w:val="97F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427CA"/>
    <w:multiLevelType w:val="multilevel"/>
    <w:tmpl w:val="742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26C7A"/>
    <w:multiLevelType w:val="multilevel"/>
    <w:tmpl w:val="B50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C1640"/>
    <w:multiLevelType w:val="multilevel"/>
    <w:tmpl w:val="B30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14A05"/>
    <w:multiLevelType w:val="multilevel"/>
    <w:tmpl w:val="C47A0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65A37"/>
    <w:multiLevelType w:val="multilevel"/>
    <w:tmpl w:val="6730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97BEB"/>
    <w:multiLevelType w:val="multilevel"/>
    <w:tmpl w:val="80A0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E7489"/>
    <w:multiLevelType w:val="multilevel"/>
    <w:tmpl w:val="1EC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451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02D673B"/>
    <w:multiLevelType w:val="hybridMultilevel"/>
    <w:tmpl w:val="50B48F20"/>
    <w:lvl w:ilvl="0" w:tplc="D68081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514132"/>
    <w:multiLevelType w:val="multilevel"/>
    <w:tmpl w:val="BEF6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439BD"/>
    <w:multiLevelType w:val="multilevel"/>
    <w:tmpl w:val="992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F1599"/>
    <w:multiLevelType w:val="hybridMultilevel"/>
    <w:tmpl w:val="9B3E0B70"/>
    <w:lvl w:ilvl="0" w:tplc="D68081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6"/>
  </w:num>
  <w:num w:numId="4">
    <w:abstractNumId w:val="13"/>
  </w:num>
  <w:num w:numId="5">
    <w:abstractNumId w:val="2"/>
  </w:num>
  <w:num w:numId="6">
    <w:abstractNumId w:val="6"/>
  </w:num>
  <w:num w:numId="7">
    <w:abstractNumId w:val="15"/>
  </w:num>
  <w:num w:numId="8">
    <w:abstractNumId w:val="14"/>
  </w:num>
  <w:num w:numId="9">
    <w:abstractNumId w:val="5"/>
  </w:num>
  <w:num w:numId="10">
    <w:abstractNumId w:val="19"/>
  </w:num>
  <w:num w:numId="11">
    <w:abstractNumId w:val="9"/>
  </w:num>
  <w:num w:numId="12">
    <w:abstractNumId w:val="8"/>
  </w:num>
  <w:num w:numId="13">
    <w:abstractNumId w:val="10"/>
  </w:num>
  <w:num w:numId="14">
    <w:abstractNumId w:val="11"/>
  </w:num>
  <w:num w:numId="15">
    <w:abstractNumId w:val="0"/>
  </w:num>
  <w:num w:numId="16">
    <w:abstractNumId w:val="4"/>
  </w:num>
  <w:num w:numId="17">
    <w:abstractNumId w:val="17"/>
  </w:num>
  <w:num w:numId="18">
    <w:abstractNumId w:val="18"/>
  </w:num>
  <w:num w:numId="19">
    <w:abstractNumId w:val="7"/>
  </w:num>
  <w:num w:numId="20">
    <w:abstractNumId w:val="1"/>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23"/>
    <w:rsid w:val="00005DB2"/>
    <w:rsid w:val="0016340A"/>
    <w:rsid w:val="001B52CE"/>
    <w:rsid w:val="001E612D"/>
    <w:rsid w:val="00212325"/>
    <w:rsid w:val="00241DA5"/>
    <w:rsid w:val="002710F1"/>
    <w:rsid w:val="00386CA4"/>
    <w:rsid w:val="003901AD"/>
    <w:rsid w:val="00425871"/>
    <w:rsid w:val="00572623"/>
    <w:rsid w:val="0067085C"/>
    <w:rsid w:val="006B1F20"/>
    <w:rsid w:val="007205AB"/>
    <w:rsid w:val="00746962"/>
    <w:rsid w:val="00765413"/>
    <w:rsid w:val="0083586B"/>
    <w:rsid w:val="00B01428"/>
    <w:rsid w:val="00B25E33"/>
    <w:rsid w:val="00B31EE5"/>
    <w:rsid w:val="00B948CF"/>
    <w:rsid w:val="00B97577"/>
    <w:rsid w:val="00BB77C0"/>
    <w:rsid w:val="00F32E42"/>
    <w:rsid w:val="00F76A8C"/>
    <w:rsid w:val="00F93318"/>
    <w:rsid w:val="00FE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721D"/>
  <w15:chartTrackingRefBased/>
  <w15:docId w15:val="{6D8BB7A2-F13D-4ED1-BD55-97876B24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A8C"/>
    <w:pPr>
      <w:widowControl w:val="0"/>
      <w:shd w:val="clear" w:color="auto" w:fill="FFFFFF"/>
      <w:jc w:val="both"/>
    </w:pPr>
    <w:rPr>
      <w:rFonts w:ascii="仿宋" w:eastAsia="仿宋" w:hAnsi="仿宋" w:cs="Segoe UI"/>
      <w:sz w:val="28"/>
      <w:szCs w:val="28"/>
    </w:rPr>
  </w:style>
  <w:style w:type="paragraph" w:styleId="1">
    <w:name w:val="heading 1"/>
    <w:basedOn w:val="a"/>
    <w:next w:val="a"/>
    <w:link w:val="10"/>
    <w:uiPriority w:val="9"/>
    <w:qFormat/>
    <w:rsid w:val="00F76A8C"/>
    <w:pPr>
      <w:keepNext/>
      <w:keepLines/>
      <w:spacing w:before="640" w:after="640" w:line="579" w:lineRule="exact"/>
      <w:jc w:val="center"/>
      <w:outlineLvl w:val="0"/>
    </w:pPr>
    <w:rPr>
      <w:rFonts w:ascii="宋体" w:eastAsia="宋体" w:hAnsi="宋体"/>
      <w:b/>
      <w:bCs/>
      <w:kern w:val="44"/>
      <w:sz w:val="44"/>
      <w:szCs w:val="44"/>
    </w:rPr>
  </w:style>
  <w:style w:type="paragraph" w:styleId="2">
    <w:name w:val="heading 2"/>
    <w:basedOn w:val="a"/>
    <w:link w:val="20"/>
    <w:uiPriority w:val="9"/>
    <w:qFormat/>
    <w:rsid w:val="00F76A8C"/>
    <w:pPr>
      <w:widowControl/>
      <w:spacing w:before="100" w:beforeAutospacing="1" w:after="100" w:afterAutospacing="1"/>
      <w:jc w:val="left"/>
      <w:outlineLvl w:val="1"/>
    </w:pPr>
    <w:rPr>
      <w:rFonts w:ascii="黑体" w:eastAsia="黑体" w:hAnsi="黑体" w:cs="宋体"/>
      <w:b/>
      <w:bCs/>
      <w:kern w:val="0"/>
    </w:rPr>
  </w:style>
  <w:style w:type="paragraph" w:styleId="3">
    <w:name w:val="heading 3"/>
    <w:basedOn w:val="a"/>
    <w:link w:val="30"/>
    <w:uiPriority w:val="9"/>
    <w:qFormat/>
    <w:rsid w:val="00F76A8C"/>
    <w:pPr>
      <w:widowControl/>
      <w:spacing w:before="100" w:beforeAutospacing="1" w:after="100" w:afterAutospacing="1"/>
      <w:jc w:val="left"/>
      <w:outlineLvl w:val="2"/>
    </w:pPr>
    <w:rPr>
      <w:rFonts w:ascii="楷体" w:eastAsia="楷体" w:hAnsi="楷体" w:cs="宋体"/>
      <w:b/>
      <w:bCs/>
      <w:kern w:val="0"/>
    </w:rPr>
  </w:style>
  <w:style w:type="paragraph" w:styleId="4">
    <w:name w:val="heading 4"/>
    <w:basedOn w:val="a"/>
    <w:next w:val="a"/>
    <w:link w:val="40"/>
    <w:uiPriority w:val="9"/>
    <w:unhideWhenUsed/>
    <w:qFormat/>
    <w:rsid w:val="00F76A8C"/>
    <w:pPr>
      <w:keepNext/>
      <w:keepLines/>
      <w:spacing w:before="280" w:after="60" w:line="376" w:lineRule="auto"/>
      <w:outlineLvl w:val="3"/>
    </w:pPr>
    <w:rPr>
      <w:rFonts w:ascii="Segoe UI" w:eastAsiaTheme="majorEastAsia" w:hAnsi="Segoe UI"/>
      <w:b/>
      <w:bCs/>
      <w:sz w:val="30"/>
      <w:szCs w:val="30"/>
    </w:rPr>
  </w:style>
  <w:style w:type="paragraph" w:styleId="5">
    <w:name w:val="heading 5"/>
    <w:basedOn w:val="a"/>
    <w:next w:val="a"/>
    <w:link w:val="50"/>
    <w:uiPriority w:val="9"/>
    <w:unhideWhenUsed/>
    <w:qFormat/>
    <w:rsid w:val="00B31EE5"/>
    <w:pPr>
      <w:keepNext/>
      <w:keepLines/>
      <w:spacing w:before="280" w:after="290" w:line="376" w:lineRule="auto"/>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6A8C"/>
    <w:rPr>
      <w:rFonts w:ascii="黑体" w:eastAsia="黑体" w:hAnsi="黑体" w:cs="宋体"/>
      <w:b/>
      <w:bCs/>
      <w:kern w:val="0"/>
      <w:sz w:val="32"/>
      <w:szCs w:val="32"/>
      <w:shd w:val="clear" w:color="auto" w:fill="FFFFFF"/>
    </w:rPr>
  </w:style>
  <w:style w:type="character" w:customStyle="1" w:styleId="30">
    <w:name w:val="标题 3 字符"/>
    <w:basedOn w:val="a0"/>
    <w:link w:val="3"/>
    <w:uiPriority w:val="9"/>
    <w:rsid w:val="00F76A8C"/>
    <w:rPr>
      <w:rFonts w:ascii="楷体" w:eastAsia="楷体" w:hAnsi="楷体" w:cs="宋体"/>
      <w:b/>
      <w:bCs/>
      <w:kern w:val="0"/>
      <w:sz w:val="32"/>
      <w:szCs w:val="32"/>
      <w:shd w:val="clear" w:color="auto" w:fill="FFFFFF"/>
    </w:rPr>
  </w:style>
  <w:style w:type="character" w:styleId="a3">
    <w:name w:val="Strong"/>
    <w:basedOn w:val="a0"/>
    <w:uiPriority w:val="22"/>
    <w:qFormat/>
    <w:rsid w:val="00572623"/>
    <w:rPr>
      <w:b/>
      <w:bCs/>
    </w:rPr>
  </w:style>
  <w:style w:type="character" w:styleId="HTML">
    <w:name w:val="HTML Code"/>
    <w:basedOn w:val="a0"/>
    <w:uiPriority w:val="99"/>
    <w:semiHidden/>
    <w:unhideWhenUsed/>
    <w:rsid w:val="00572623"/>
    <w:rPr>
      <w:rFonts w:ascii="宋体" w:eastAsia="宋体" w:hAnsi="宋体" w:cs="宋体"/>
      <w:sz w:val="24"/>
      <w:szCs w:val="24"/>
    </w:rPr>
  </w:style>
  <w:style w:type="paragraph" w:styleId="a4">
    <w:name w:val="header"/>
    <w:basedOn w:val="a"/>
    <w:link w:val="a5"/>
    <w:uiPriority w:val="99"/>
    <w:unhideWhenUsed/>
    <w:rsid w:val="007205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05AB"/>
    <w:rPr>
      <w:sz w:val="18"/>
      <w:szCs w:val="18"/>
    </w:rPr>
  </w:style>
  <w:style w:type="paragraph" w:styleId="a6">
    <w:name w:val="footer"/>
    <w:basedOn w:val="a"/>
    <w:link w:val="a7"/>
    <w:uiPriority w:val="99"/>
    <w:unhideWhenUsed/>
    <w:rsid w:val="007205AB"/>
    <w:pPr>
      <w:tabs>
        <w:tab w:val="center" w:pos="4153"/>
        <w:tab w:val="right" w:pos="8306"/>
      </w:tabs>
      <w:snapToGrid w:val="0"/>
      <w:jc w:val="left"/>
    </w:pPr>
    <w:rPr>
      <w:sz w:val="18"/>
      <w:szCs w:val="18"/>
    </w:rPr>
  </w:style>
  <w:style w:type="character" w:customStyle="1" w:styleId="a7">
    <w:name w:val="页脚 字符"/>
    <w:basedOn w:val="a0"/>
    <w:link w:val="a6"/>
    <w:uiPriority w:val="99"/>
    <w:rsid w:val="007205AB"/>
    <w:rPr>
      <w:sz w:val="18"/>
      <w:szCs w:val="18"/>
    </w:rPr>
  </w:style>
  <w:style w:type="paragraph" w:styleId="a8">
    <w:name w:val="List Paragraph"/>
    <w:basedOn w:val="a"/>
    <w:uiPriority w:val="34"/>
    <w:qFormat/>
    <w:rsid w:val="007205AB"/>
    <w:pPr>
      <w:ind w:firstLineChars="200" w:firstLine="420"/>
    </w:pPr>
  </w:style>
  <w:style w:type="character" w:customStyle="1" w:styleId="10">
    <w:name w:val="标题 1 字符"/>
    <w:basedOn w:val="a0"/>
    <w:link w:val="1"/>
    <w:uiPriority w:val="9"/>
    <w:rsid w:val="00F76A8C"/>
    <w:rPr>
      <w:rFonts w:ascii="宋体" w:eastAsia="宋体" w:hAnsi="宋体" w:cs="Segoe UI"/>
      <w:b/>
      <w:bCs/>
      <w:kern w:val="44"/>
      <w:sz w:val="44"/>
      <w:szCs w:val="44"/>
      <w:shd w:val="clear" w:color="auto" w:fill="FFFFFF"/>
    </w:rPr>
  </w:style>
  <w:style w:type="character" w:customStyle="1" w:styleId="40">
    <w:name w:val="标题 4 字符"/>
    <w:basedOn w:val="a0"/>
    <w:link w:val="4"/>
    <w:uiPriority w:val="9"/>
    <w:rsid w:val="00F76A8C"/>
    <w:rPr>
      <w:rFonts w:ascii="Segoe UI" w:eastAsiaTheme="majorEastAsia" w:hAnsi="Segoe UI" w:cs="Segoe UI"/>
      <w:b/>
      <w:bCs/>
      <w:sz w:val="30"/>
      <w:szCs w:val="30"/>
      <w:shd w:val="clear" w:color="auto" w:fill="FFFFFF"/>
    </w:rPr>
  </w:style>
  <w:style w:type="paragraph" w:styleId="a9">
    <w:name w:val="No Spacing"/>
    <w:uiPriority w:val="1"/>
    <w:qFormat/>
    <w:rsid w:val="00F76A8C"/>
    <w:pPr>
      <w:widowControl w:val="0"/>
      <w:shd w:val="clear" w:color="auto" w:fill="FFFFFF"/>
      <w:jc w:val="both"/>
    </w:pPr>
    <w:rPr>
      <w:rFonts w:ascii="仿宋" w:eastAsia="仿宋" w:hAnsi="仿宋" w:cs="Segoe UI"/>
      <w:sz w:val="32"/>
      <w:szCs w:val="32"/>
    </w:rPr>
  </w:style>
  <w:style w:type="character" w:customStyle="1" w:styleId="50">
    <w:name w:val="标题 5 字符"/>
    <w:basedOn w:val="a0"/>
    <w:link w:val="5"/>
    <w:uiPriority w:val="9"/>
    <w:rsid w:val="00B31EE5"/>
    <w:rPr>
      <w:rFonts w:ascii="仿宋" w:eastAsia="仿宋" w:hAnsi="仿宋" w:cs="Segoe UI"/>
      <w:b/>
      <w:bCs/>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199041">
      <w:bodyDiv w:val="1"/>
      <w:marLeft w:val="0"/>
      <w:marRight w:val="0"/>
      <w:marTop w:val="0"/>
      <w:marBottom w:val="0"/>
      <w:divBdr>
        <w:top w:val="none" w:sz="0" w:space="0" w:color="auto"/>
        <w:left w:val="none" w:sz="0" w:space="0" w:color="auto"/>
        <w:bottom w:val="none" w:sz="0" w:space="0" w:color="auto"/>
        <w:right w:val="none" w:sz="0" w:space="0" w:color="auto"/>
      </w:divBdr>
    </w:div>
    <w:div w:id="620890147">
      <w:bodyDiv w:val="1"/>
      <w:marLeft w:val="0"/>
      <w:marRight w:val="0"/>
      <w:marTop w:val="0"/>
      <w:marBottom w:val="0"/>
      <w:divBdr>
        <w:top w:val="none" w:sz="0" w:space="0" w:color="auto"/>
        <w:left w:val="none" w:sz="0" w:space="0" w:color="auto"/>
        <w:bottom w:val="none" w:sz="0" w:space="0" w:color="auto"/>
        <w:right w:val="none" w:sz="0" w:space="0" w:color="auto"/>
      </w:divBdr>
    </w:div>
    <w:div w:id="883709391">
      <w:bodyDiv w:val="1"/>
      <w:marLeft w:val="0"/>
      <w:marRight w:val="0"/>
      <w:marTop w:val="0"/>
      <w:marBottom w:val="0"/>
      <w:divBdr>
        <w:top w:val="none" w:sz="0" w:space="0" w:color="auto"/>
        <w:left w:val="none" w:sz="0" w:space="0" w:color="auto"/>
        <w:bottom w:val="none" w:sz="0" w:space="0" w:color="auto"/>
        <w:right w:val="none" w:sz="0" w:space="0" w:color="auto"/>
      </w:divBdr>
      <w:divsChild>
        <w:div w:id="1962108578">
          <w:marLeft w:val="0"/>
          <w:marRight w:val="0"/>
          <w:marTop w:val="0"/>
          <w:marBottom w:val="0"/>
          <w:divBdr>
            <w:top w:val="none" w:sz="0" w:space="0" w:color="auto"/>
            <w:left w:val="none" w:sz="0" w:space="0" w:color="auto"/>
            <w:bottom w:val="none" w:sz="0" w:space="0" w:color="auto"/>
            <w:right w:val="none" w:sz="0" w:space="0" w:color="auto"/>
          </w:divBdr>
        </w:div>
        <w:div w:id="158078656">
          <w:marLeft w:val="0"/>
          <w:marRight w:val="0"/>
          <w:marTop w:val="0"/>
          <w:marBottom w:val="0"/>
          <w:divBdr>
            <w:top w:val="none" w:sz="0" w:space="0" w:color="auto"/>
            <w:left w:val="none" w:sz="0" w:space="0" w:color="auto"/>
            <w:bottom w:val="none" w:sz="0" w:space="0" w:color="auto"/>
            <w:right w:val="none" w:sz="0" w:space="0" w:color="auto"/>
          </w:divBdr>
        </w:div>
        <w:div w:id="1171946742">
          <w:marLeft w:val="0"/>
          <w:marRight w:val="0"/>
          <w:marTop w:val="0"/>
          <w:marBottom w:val="0"/>
          <w:divBdr>
            <w:top w:val="none" w:sz="0" w:space="0" w:color="auto"/>
            <w:left w:val="none" w:sz="0" w:space="0" w:color="auto"/>
            <w:bottom w:val="none" w:sz="0" w:space="0" w:color="auto"/>
            <w:right w:val="none" w:sz="0" w:space="0" w:color="auto"/>
          </w:divBdr>
        </w:div>
        <w:div w:id="459031945">
          <w:marLeft w:val="0"/>
          <w:marRight w:val="0"/>
          <w:marTop w:val="0"/>
          <w:marBottom w:val="0"/>
          <w:divBdr>
            <w:top w:val="none" w:sz="0" w:space="0" w:color="auto"/>
            <w:left w:val="none" w:sz="0" w:space="0" w:color="auto"/>
            <w:bottom w:val="none" w:sz="0" w:space="0" w:color="auto"/>
            <w:right w:val="none" w:sz="0" w:space="0" w:color="auto"/>
          </w:divBdr>
        </w:div>
        <w:div w:id="1210453901">
          <w:marLeft w:val="0"/>
          <w:marRight w:val="0"/>
          <w:marTop w:val="0"/>
          <w:marBottom w:val="0"/>
          <w:divBdr>
            <w:top w:val="none" w:sz="0" w:space="0" w:color="auto"/>
            <w:left w:val="none" w:sz="0" w:space="0" w:color="auto"/>
            <w:bottom w:val="none" w:sz="0" w:space="0" w:color="auto"/>
            <w:right w:val="none" w:sz="0" w:space="0" w:color="auto"/>
          </w:divBdr>
        </w:div>
        <w:div w:id="765540945">
          <w:marLeft w:val="0"/>
          <w:marRight w:val="0"/>
          <w:marTop w:val="0"/>
          <w:marBottom w:val="0"/>
          <w:divBdr>
            <w:top w:val="none" w:sz="0" w:space="0" w:color="auto"/>
            <w:left w:val="none" w:sz="0" w:space="0" w:color="auto"/>
            <w:bottom w:val="none" w:sz="0" w:space="0" w:color="auto"/>
            <w:right w:val="none" w:sz="0" w:space="0" w:color="auto"/>
          </w:divBdr>
        </w:div>
        <w:div w:id="1306546365">
          <w:marLeft w:val="0"/>
          <w:marRight w:val="0"/>
          <w:marTop w:val="0"/>
          <w:marBottom w:val="0"/>
          <w:divBdr>
            <w:top w:val="none" w:sz="0" w:space="0" w:color="auto"/>
            <w:left w:val="none" w:sz="0" w:space="0" w:color="auto"/>
            <w:bottom w:val="none" w:sz="0" w:space="0" w:color="auto"/>
            <w:right w:val="none" w:sz="0" w:space="0" w:color="auto"/>
          </w:divBdr>
        </w:div>
        <w:div w:id="155997965">
          <w:marLeft w:val="0"/>
          <w:marRight w:val="0"/>
          <w:marTop w:val="0"/>
          <w:marBottom w:val="0"/>
          <w:divBdr>
            <w:top w:val="none" w:sz="0" w:space="0" w:color="auto"/>
            <w:left w:val="none" w:sz="0" w:space="0" w:color="auto"/>
            <w:bottom w:val="none" w:sz="0" w:space="0" w:color="auto"/>
            <w:right w:val="none" w:sz="0" w:space="0" w:color="auto"/>
          </w:divBdr>
        </w:div>
        <w:div w:id="885683116">
          <w:marLeft w:val="0"/>
          <w:marRight w:val="0"/>
          <w:marTop w:val="0"/>
          <w:marBottom w:val="0"/>
          <w:divBdr>
            <w:top w:val="none" w:sz="0" w:space="0" w:color="auto"/>
            <w:left w:val="none" w:sz="0" w:space="0" w:color="auto"/>
            <w:bottom w:val="none" w:sz="0" w:space="0" w:color="auto"/>
            <w:right w:val="none" w:sz="0" w:space="0" w:color="auto"/>
          </w:divBdr>
        </w:div>
        <w:div w:id="648484237">
          <w:marLeft w:val="0"/>
          <w:marRight w:val="0"/>
          <w:marTop w:val="0"/>
          <w:marBottom w:val="0"/>
          <w:divBdr>
            <w:top w:val="none" w:sz="0" w:space="0" w:color="auto"/>
            <w:left w:val="none" w:sz="0" w:space="0" w:color="auto"/>
            <w:bottom w:val="none" w:sz="0" w:space="0" w:color="auto"/>
            <w:right w:val="none" w:sz="0" w:space="0" w:color="auto"/>
          </w:divBdr>
        </w:div>
        <w:div w:id="1059983584">
          <w:marLeft w:val="0"/>
          <w:marRight w:val="0"/>
          <w:marTop w:val="0"/>
          <w:marBottom w:val="0"/>
          <w:divBdr>
            <w:top w:val="none" w:sz="0" w:space="0" w:color="auto"/>
            <w:left w:val="none" w:sz="0" w:space="0" w:color="auto"/>
            <w:bottom w:val="none" w:sz="0" w:space="0" w:color="auto"/>
            <w:right w:val="none" w:sz="0" w:space="0" w:color="auto"/>
          </w:divBdr>
        </w:div>
        <w:div w:id="1914461120">
          <w:marLeft w:val="0"/>
          <w:marRight w:val="0"/>
          <w:marTop w:val="0"/>
          <w:marBottom w:val="0"/>
          <w:divBdr>
            <w:top w:val="none" w:sz="0" w:space="0" w:color="auto"/>
            <w:left w:val="none" w:sz="0" w:space="0" w:color="auto"/>
            <w:bottom w:val="none" w:sz="0" w:space="0" w:color="auto"/>
            <w:right w:val="none" w:sz="0" w:space="0" w:color="auto"/>
          </w:divBdr>
        </w:div>
        <w:div w:id="2003120606">
          <w:marLeft w:val="0"/>
          <w:marRight w:val="0"/>
          <w:marTop w:val="0"/>
          <w:marBottom w:val="0"/>
          <w:divBdr>
            <w:top w:val="none" w:sz="0" w:space="0" w:color="auto"/>
            <w:left w:val="none" w:sz="0" w:space="0" w:color="auto"/>
            <w:bottom w:val="none" w:sz="0" w:space="0" w:color="auto"/>
            <w:right w:val="none" w:sz="0" w:space="0" w:color="auto"/>
          </w:divBdr>
        </w:div>
      </w:divsChild>
    </w:div>
    <w:div w:id="1494296879">
      <w:bodyDiv w:val="1"/>
      <w:marLeft w:val="0"/>
      <w:marRight w:val="0"/>
      <w:marTop w:val="0"/>
      <w:marBottom w:val="0"/>
      <w:divBdr>
        <w:top w:val="none" w:sz="0" w:space="0" w:color="auto"/>
        <w:left w:val="none" w:sz="0" w:space="0" w:color="auto"/>
        <w:bottom w:val="none" w:sz="0" w:space="0" w:color="auto"/>
        <w:right w:val="none" w:sz="0" w:space="0" w:color="auto"/>
      </w:divBdr>
      <w:divsChild>
        <w:div w:id="991518189">
          <w:marLeft w:val="0"/>
          <w:marRight w:val="0"/>
          <w:marTop w:val="0"/>
          <w:marBottom w:val="0"/>
          <w:divBdr>
            <w:top w:val="none" w:sz="0" w:space="0" w:color="auto"/>
            <w:left w:val="none" w:sz="0" w:space="0" w:color="auto"/>
            <w:bottom w:val="none" w:sz="0" w:space="0" w:color="auto"/>
            <w:right w:val="none" w:sz="0" w:space="0" w:color="auto"/>
          </w:divBdr>
        </w:div>
        <w:div w:id="1893615908">
          <w:marLeft w:val="0"/>
          <w:marRight w:val="0"/>
          <w:marTop w:val="0"/>
          <w:marBottom w:val="0"/>
          <w:divBdr>
            <w:top w:val="none" w:sz="0" w:space="0" w:color="auto"/>
            <w:left w:val="none" w:sz="0" w:space="0" w:color="auto"/>
            <w:bottom w:val="none" w:sz="0" w:space="0" w:color="auto"/>
            <w:right w:val="none" w:sz="0" w:space="0" w:color="auto"/>
          </w:divBdr>
        </w:div>
        <w:div w:id="74475119">
          <w:marLeft w:val="0"/>
          <w:marRight w:val="0"/>
          <w:marTop w:val="0"/>
          <w:marBottom w:val="0"/>
          <w:divBdr>
            <w:top w:val="none" w:sz="0" w:space="0" w:color="auto"/>
            <w:left w:val="none" w:sz="0" w:space="0" w:color="auto"/>
            <w:bottom w:val="none" w:sz="0" w:space="0" w:color="auto"/>
            <w:right w:val="none" w:sz="0" w:space="0" w:color="auto"/>
          </w:divBdr>
        </w:div>
        <w:div w:id="1555968125">
          <w:marLeft w:val="0"/>
          <w:marRight w:val="0"/>
          <w:marTop w:val="0"/>
          <w:marBottom w:val="0"/>
          <w:divBdr>
            <w:top w:val="none" w:sz="0" w:space="0" w:color="auto"/>
            <w:left w:val="none" w:sz="0" w:space="0" w:color="auto"/>
            <w:bottom w:val="none" w:sz="0" w:space="0" w:color="auto"/>
            <w:right w:val="none" w:sz="0" w:space="0" w:color="auto"/>
          </w:divBdr>
        </w:div>
        <w:div w:id="802118250">
          <w:marLeft w:val="0"/>
          <w:marRight w:val="0"/>
          <w:marTop w:val="0"/>
          <w:marBottom w:val="0"/>
          <w:divBdr>
            <w:top w:val="none" w:sz="0" w:space="0" w:color="auto"/>
            <w:left w:val="none" w:sz="0" w:space="0" w:color="auto"/>
            <w:bottom w:val="none" w:sz="0" w:space="0" w:color="auto"/>
            <w:right w:val="none" w:sz="0" w:space="0" w:color="auto"/>
          </w:divBdr>
        </w:div>
        <w:div w:id="1053775142">
          <w:marLeft w:val="0"/>
          <w:marRight w:val="0"/>
          <w:marTop w:val="0"/>
          <w:marBottom w:val="0"/>
          <w:divBdr>
            <w:top w:val="none" w:sz="0" w:space="0" w:color="auto"/>
            <w:left w:val="none" w:sz="0" w:space="0" w:color="auto"/>
            <w:bottom w:val="none" w:sz="0" w:space="0" w:color="auto"/>
            <w:right w:val="none" w:sz="0" w:space="0" w:color="auto"/>
          </w:divBdr>
        </w:div>
        <w:div w:id="1069889698">
          <w:marLeft w:val="0"/>
          <w:marRight w:val="0"/>
          <w:marTop w:val="0"/>
          <w:marBottom w:val="0"/>
          <w:divBdr>
            <w:top w:val="none" w:sz="0" w:space="0" w:color="auto"/>
            <w:left w:val="none" w:sz="0" w:space="0" w:color="auto"/>
            <w:bottom w:val="none" w:sz="0" w:space="0" w:color="auto"/>
            <w:right w:val="none" w:sz="0" w:space="0" w:color="auto"/>
          </w:divBdr>
        </w:div>
        <w:div w:id="851148504">
          <w:marLeft w:val="0"/>
          <w:marRight w:val="0"/>
          <w:marTop w:val="0"/>
          <w:marBottom w:val="0"/>
          <w:divBdr>
            <w:top w:val="none" w:sz="0" w:space="0" w:color="auto"/>
            <w:left w:val="none" w:sz="0" w:space="0" w:color="auto"/>
            <w:bottom w:val="none" w:sz="0" w:space="0" w:color="auto"/>
            <w:right w:val="none" w:sz="0" w:space="0" w:color="auto"/>
          </w:divBdr>
        </w:div>
        <w:div w:id="1681540952">
          <w:marLeft w:val="0"/>
          <w:marRight w:val="0"/>
          <w:marTop w:val="0"/>
          <w:marBottom w:val="0"/>
          <w:divBdr>
            <w:top w:val="none" w:sz="0" w:space="0" w:color="auto"/>
            <w:left w:val="none" w:sz="0" w:space="0" w:color="auto"/>
            <w:bottom w:val="none" w:sz="0" w:space="0" w:color="auto"/>
            <w:right w:val="none" w:sz="0" w:space="0" w:color="auto"/>
          </w:divBdr>
        </w:div>
        <w:div w:id="479153153">
          <w:marLeft w:val="0"/>
          <w:marRight w:val="0"/>
          <w:marTop w:val="0"/>
          <w:marBottom w:val="0"/>
          <w:divBdr>
            <w:top w:val="none" w:sz="0" w:space="0" w:color="auto"/>
            <w:left w:val="none" w:sz="0" w:space="0" w:color="auto"/>
            <w:bottom w:val="none" w:sz="0" w:space="0" w:color="auto"/>
            <w:right w:val="none" w:sz="0" w:space="0" w:color="auto"/>
          </w:divBdr>
        </w:div>
      </w:divsChild>
    </w:div>
    <w:div w:id="1511064551">
      <w:bodyDiv w:val="1"/>
      <w:marLeft w:val="0"/>
      <w:marRight w:val="0"/>
      <w:marTop w:val="0"/>
      <w:marBottom w:val="0"/>
      <w:divBdr>
        <w:top w:val="none" w:sz="0" w:space="0" w:color="auto"/>
        <w:left w:val="none" w:sz="0" w:space="0" w:color="auto"/>
        <w:bottom w:val="none" w:sz="0" w:space="0" w:color="auto"/>
        <w:right w:val="none" w:sz="0" w:space="0" w:color="auto"/>
      </w:divBdr>
      <w:divsChild>
        <w:div w:id="141703648">
          <w:marLeft w:val="0"/>
          <w:marRight w:val="0"/>
          <w:marTop w:val="0"/>
          <w:marBottom w:val="0"/>
          <w:divBdr>
            <w:top w:val="none" w:sz="0" w:space="0" w:color="auto"/>
            <w:left w:val="none" w:sz="0" w:space="0" w:color="auto"/>
            <w:bottom w:val="none" w:sz="0" w:space="0" w:color="auto"/>
            <w:right w:val="none" w:sz="0" w:space="0" w:color="auto"/>
          </w:divBdr>
        </w:div>
        <w:div w:id="1350915386">
          <w:marLeft w:val="0"/>
          <w:marRight w:val="0"/>
          <w:marTop w:val="0"/>
          <w:marBottom w:val="0"/>
          <w:divBdr>
            <w:top w:val="none" w:sz="0" w:space="0" w:color="auto"/>
            <w:left w:val="none" w:sz="0" w:space="0" w:color="auto"/>
            <w:bottom w:val="none" w:sz="0" w:space="0" w:color="auto"/>
            <w:right w:val="none" w:sz="0" w:space="0" w:color="auto"/>
          </w:divBdr>
        </w:div>
        <w:div w:id="613757432">
          <w:marLeft w:val="0"/>
          <w:marRight w:val="0"/>
          <w:marTop w:val="0"/>
          <w:marBottom w:val="0"/>
          <w:divBdr>
            <w:top w:val="none" w:sz="0" w:space="0" w:color="auto"/>
            <w:left w:val="none" w:sz="0" w:space="0" w:color="auto"/>
            <w:bottom w:val="none" w:sz="0" w:space="0" w:color="auto"/>
            <w:right w:val="none" w:sz="0" w:space="0" w:color="auto"/>
          </w:divBdr>
        </w:div>
        <w:div w:id="325982509">
          <w:marLeft w:val="0"/>
          <w:marRight w:val="0"/>
          <w:marTop w:val="0"/>
          <w:marBottom w:val="0"/>
          <w:divBdr>
            <w:top w:val="none" w:sz="0" w:space="0" w:color="auto"/>
            <w:left w:val="none" w:sz="0" w:space="0" w:color="auto"/>
            <w:bottom w:val="none" w:sz="0" w:space="0" w:color="auto"/>
            <w:right w:val="none" w:sz="0" w:space="0" w:color="auto"/>
          </w:divBdr>
        </w:div>
        <w:div w:id="1715885991">
          <w:marLeft w:val="0"/>
          <w:marRight w:val="0"/>
          <w:marTop w:val="0"/>
          <w:marBottom w:val="0"/>
          <w:divBdr>
            <w:top w:val="none" w:sz="0" w:space="0" w:color="auto"/>
            <w:left w:val="none" w:sz="0" w:space="0" w:color="auto"/>
            <w:bottom w:val="none" w:sz="0" w:space="0" w:color="auto"/>
            <w:right w:val="none" w:sz="0" w:space="0" w:color="auto"/>
          </w:divBdr>
        </w:div>
        <w:div w:id="1029722697">
          <w:marLeft w:val="0"/>
          <w:marRight w:val="0"/>
          <w:marTop w:val="0"/>
          <w:marBottom w:val="0"/>
          <w:divBdr>
            <w:top w:val="none" w:sz="0" w:space="0" w:color="auto"/>
            <w:left w:val="none" w:sz="0" w:space="0" w:color="auto"/>
            <w:bottom w:val="none" w:sz="0" w:space="0" w:color="auto"/>
            <w:right w:val="none" w:sz="0" w:space="0" w:color="auto"/>
          </w:divBdr>
        </w:div>
      </w:divsChild>
    </w:div>
    <w:div w:id="1680699693">
      <w:bodyDiv w:val="1"/>
      <w:marLeft w:val="0"/>
      <w:marRight w:val="0"/>
      <w:marTop w:val="0"/>
      <w:marBottom w:val="0"/>
      <w:divBdr>
        <w:top w:val="none" w:sz="0" w:space="0" w:color="auto"/>
        <w:left w:val="none" w:sz="0" w:space="0" w:color="auto"/>
        <w:bottom w:val="none" w:sz="0" w:space="0" w:color="auto"/>
        <w:right w:val="none" w:sz="0" w:space="0" w:color="auto"/>
      </w:divBdr>
      <w:divsChild>
        <w:div w:id="1611664293">
          <w:marLeft w:val="0"/>
          <w:marRight w:val="0"/>
          <w:marTop w:val="0"/>
          <w:marBottom w:val="0"/>
          <w:divBdr>
            <w:top w:val="none" w:sz="0" w:space="0" w:color="auto"/>
            <w:left w:val="none" w:sz="0" w:space="0" w:color="auto"/>
            <w:bottom w:val="none" w:sz="0" w:space="0" w:color="auto"/>
            <w:right w:val="none" w:sz="0" w:space="0" w:color="auto"/>
          </w:divBdr>
        </w:div>
        <w:div w:id="917908831">
          <w:marLeft w:val="0"/>
          <w:marRight w:val="0"/>
          <w:marTop w:val="0"/>
          <w:marBottom w:val="0"/>
          <w:divBdr>
            <w:top w:val="none" w:sz="0" w:space="0" w:color="auto"/>
            <w:left w:val="none" w:sz="0" w:space="0" w:color="auto"/>
            <w:bottom w:val="none" w:sz="0" w:space="0" w:color="auto"/>
            <w:right w:val="none" w:sz="0" w:space="0" w:color="auto"/>
          </w:divBdr>
        </w:div>
        <w:div w:id="875889545">
          <w:marLeft w:val="0"/>
          <w:marRight w:val="0"/>
          <w:marTop w:val="0"/>
          <w:marBottom w:val="0"/>
          <w:divBdr>
            <w:top w:val="none" w:sz="0" w:space="0" w:color="auto"/>
            <w:left w:val="none" w:sz="0" w:space="0" w:color="auto"/>
            <w:bottom w:val="none" w:sz="0" w:space="0" w:color="auto"/>
            <w:right w:val="none" w:sz="0" w:space="0" w:color="auto"/>
          </w:divBdr>
        </w:div>
        <w:div w:id="740952503">
          <w:marLeft w:val="0"/>
          <w:marRight w:val="0"/>
          <w:marTop w:val="0"/>
          <w:marBottom w:val="0"/>
          <w:divBdr>
            <w:top w:val="none" w:sz="0" w:space="0" w:color="auto"/>
            <w:left w:val="none" w:sz="0" w:space="0" w:color="auto"/>
            <w:bottom w:val="none" w:sz="0" w:space="0" w:color="auto"/>
            <w:right w:val="none" w:sz="0" w:space="0" w:color="auto"/>
          </w:divBdr>
        </w:div>
      </w:divsChild>
    </w:div>
    <w:div w:id="1856111009">
      <w:bodyDiv w:val="1"/>
      <w:marLeft w:val="0"/>
      <w:marRight w:val="0"/>
      <w:marTop w:val="0"/>
      <w:marBottom w:val="0"/>
      <w:divBdr>
        <w:top w:val="none" w:sz="0" w:space="0" w:color="auto"/>
        <w:left w:val="none" w:sz="0" w:space="0" w:color="auto"/>
        <w:bottom w:val="none" w:sz="0" w:space="0" w:color="auto"/>
        <w:right w:val="none" w:sz="0" w:space="0" w:color="auto"/>
      </w:divBdr>
      <w:divsChild>
        <w:div w:id="265891992">
          <w:marLeft w:val="0"/>
          <w:marRight w:val="0"/>
          <w:marTop w:val="0"/>
          <w:marBottom w:val="0"/>
          <w:divBdr>
            <w:top w:val="none" w:sz="0" w:space="0" w:color="auto"/>
            <w:left w:val="none" w:sz="0" w:space="0" w:color="auto"/>
            <w:bottom w:val="none" w:sz="0" w:space="0" w:color="auto"/>
            <w:right w:val="none" w:sz="0" w:space="0" w:color="auto"/>
          </w:divBdr>
          <w:divsChild>
            <w:div w:id="1382166218">
              <w:marLeft w:val="0"/>
              <w:marRight w:val="0"/>
              <w:marTop w:val="0"/>
              <w:marBottom w:val="0"/>
              <w:divBdr>
                <w:top w:val="none" w:sz="0" w:space="0" w:color="auto"/>
                <w:left w:val="none" w:sz="0" w:space="0" w:color="auto"/>
                <w:bottom w:val="none" w:sz="0" w:space="0" w:color="auto"/>
                <w:right w:val="none" w:sz="0" w:space="0" w:color="auto"/>
              </w:divBdr>
              <w:divsChild>
                <w:div w:id="1531381382">
                  <w:marLeft w:val="0"/>
                  <w:marRight w:val="0"/>
                  <w:marTop w:val="0"/>
                  <w:marBottom w:val="0"/>
                  <w:divBdr>
                    <w:top w:val="none" w:sz="0" w:space="0" w:color="auto"/>
                    <w:left w:val="none" w:sz="0" w:space="0" w:color="auto"/>
                    <w:bottom w:val="none" w:sz="0" w:space="0" w:color="auto"/>
                    <w:right w:val="none" w:sz="0" w:space="0" w:color="auto"/>
                  </w:divBdr>
                  <w:divsChild>
                    <w:div w:id="624887961">
                      <w:marLeft w:val="0"/>
                      <w:marRight w:val="0"/>
                      <w:marTop w:val="0"/>
                      <w:marBottom w:val="0"/>
                      <w:divBdr>
                        <w:top w:val="none" w:sz="0" w:space="0" w:color="auto"/>
                        <w:left w:val="none" w:sz="0" w:space="0" w:color="auto"/>
                        <w:bottom w:val="none" w:sz="0" w:space="0" w:color="auto"/>
                        <w:right w:val="none" w:sz="0" w:space="0" w:color="auto"/>
                      </w:divBdr>
                      <w:divsChild>
                        <w:div w:id="337276870">
                          <w:marLeft w:val="0"/>
                          <w:marRight w:val="0"/>
                          <w:marTop w:val="0"/>
                          <w:marBottom w:val="0"/>
                          <w:divBdr>
                            <w:top w:val="none" w:sz="0" w:space="0" w:color="auto"/>
                            <w:left w:val="none" w:sz="0" w:space="0" w:color="auto"/>
                            <w:bottom w:val="none" w:sz="0" w:space="0" w:color="auto"/>
                            <w:right w:val="none" w:sz="0" w:space="0" w:color="auto"/>
                          </w:divBdr>
                          <w:divsChild>
                            <w:div w:id="640573794">
                              <w:marLeft w:val="0"/>
                              <w:marRight w:val="0"/>
                              <w:marTop w:val="0"/>
                              <w:marBottom w:val="0"/>
                              <w:divBdr>
                                <w:top w:val="none" w:sz="0" w:space="0" w:color="auto"/>
                                <w:left w:val="none" w:sz="0" w:space="0" w:color="auto"/>
                                <w:bottom w:val="none" w:sz="0" w:space="0" w:color="auto"/>
                                <w:right w:val="none" w:sz="0" w:space="0" w:color="auto"/>
                              </w:divBdr>
                              <w:divsChild>
                                <w:div w:id="33120597">
                                  <w:marLeft w:val="0"/>
                                  <w:marRight w:val="0"/>
                                  <w:marTop w:val="0"/>
                                  <w:marBottom w:val="0"/>
                                  <w:divBdr>
                                    <w:top w:val="none" w:sz="0" w:space="0" w:color="auto"/>
                                    <w:left w:val="none" w:sz="0" w:space="0" w:color="auto"/>
                                    <w:bottom w:val="none" w:sz="0" w:space="0" w:color="auto"/>
                                    <w:right w:val="none" w:sz="0" w:space="0" w:color="auto"/>
                                  </w:divBdr>
                                  <w:divsChild>
                                    <w:div w:id="145440672">
                                      <w:marLeft w:val="0"/>
                                      <w:marRight w:val="0"/>
                                      <w:marTop w:val="0"/>
                                      <w:marBottom w:val="0"/>
                                      <w:divBdr>
                                        <w:top w:val="none" w:sz="0" w:space="0" w:color="auto"/>
                                        <w:left w:val="none" w:sz="0" w:space="0" w:color="auto"/>
                                        <w:bottom w:val="none" w:sz="0" w:space="0" w:color="auto"/>
                                        <w:right w:val="none" w:sz="0" w:space="0" w:color="auto"/>
                                      </w:divBdr>
                                      <w:divsChild>
                                        <w:div w:id="430323579">
                                          <w:marLeft w:val="0"/>
                                          <w:marRight w:val="0"/>
                                          <w:marTop w:val="0"/>
                                          <w:marBottom w:val="0"/>
                                          <w:divBdr>
                                            <w:top w:val="none" w:sz="0" w:space="0" w:color="auto"/>
                                            <w:left w:val="none" w:sz="0" w:space="0" w:color="auto"/>
                                            <w:bottom w:val="none" w:sz="0" w:space="0" w:color="auto"/>
                                            <w:right w:val="none" w:sz="0" w:space="0" w:color="auto"/>
                                          </w:divBdr>
                                          <w:divsChild>
                                            <w:div w:id="1976836506">
                                              <w:marLeft w:val="0"/>
                                              <w:marRight w:val="0"/>
                                              <w:marTop w:val="180"/>
                                              <w:marBottom w:val="0"/>
                                              <w:divBdr>
                                                <w:top w:val="none" w:sz="0" w:space="0" w:color="auto"/>
                                                <w:left w:val="none" w:sz="0" w:space="0" w:color="auto"/>
                                                <w:bottom w:val="none" w:sz="0" w:space="0" w:color="auto"/>
                                                <w:right w:val="none" w:sz="0" w:space="0" w:color="auto"/>
                                              </w:divBdr>
                                              <w:divsChild>
                                                <w:div w:id="1326517949">
                                                  <w:marLeft w:val="0"/>
                                                  <w:marRight w:val="0"/>
                                                  <w:marTop w:val="0"/>
                                                  <w:marBottom w:val="0"/>
                                                  <w:divBdr>
                                                    <w:top w:val="none" w:sz="0" w:space="0" w:color="auto"/>
                                                    <w:left w:val="none" w:sz="0" w:space="0" w:color="auto"/>
                                                    <w:bottom w:val="none" w:sz="0" w:space="0" w:color="auto"/>
                                                    <w:right w:val="none" w:sz="0" w:space="0" w:color="auto"/>
                                                  </w:divBdr>
                                                  <w:divsChild>
                                                    <w:div w:id="386224683">
                                                      <w:marLeft w:val="0"/>
                                                      <w:marRight w:val="0"/>
                                                      <w:marTop w:val="0"/>
                                                      <w:marBottom w:val="0"/>
                                                      <w:divBdr>
                                                        <w:top w:val="none" w:sz="0" w:space="0" w:color="auto"/>
                                                        <w:left w:val="none" w:sz="0" w:space="0" w:color="auto"/>
                                                        <w:bottom w:val="none" w:sz="0" w:space="0" w:color="auto"/>
                                                        <w:right w:val="none" w:sz="0" w:space="0" w:color="auto"/>
                                                      </w:divBdr>
                                                      <w:divsChild>
                                                        <w:div w:id="1588730489">
                                                          <w:marLeft w:val="0"/>
                                                          <w:marRight w:val="0"/>
                                                          <w:marTop w:val="0"/>
                                                          <w:marBottom w:val="0"/>
                                                          <w:divBdr>
                                                            <w:top w:val="none" w:sz="0" w:space="0" w:color="auto"/>
                                                            <w:left w:val="none" w:sz="0" w:space="0" w:color="auto"/>
                                                            <w:bottom w:val="none" w:sz="0" w:space="0" w:color="auto"/>
                                                            <w:right w:val="none" w:sz="0" w:space="0" w:color="auto"/>
                                                          </w:divBdr>
                                                          <w:divsChild>
                                                            <w:div w:id="84501490">
                                                              <w:marLeft w:val="0"/>
                                                              <w:marRight w:val="0"/>
                                                              <w:marTop w:val="0"/>
                                                              <w:marBottom w:val="0"/>
                                                              <w:divBdr>
                                                                <w:top w:val="none" w:sz="0" w:space="0" w:color="auto"/>
                                                                <w:left w:val="none" w:sz="0" w:space="0" w:color="auto"/>
                                                                <w:bottom w:val="none" w:sz="0" w:space="0" w:color="auto"/>
                                                                <w:right w:val="none" w:sz="0" w:space="0" w:color="auto"/>
                                                              </w:divBdr>
                                                              <w:divsChild>
                                                                <w:div w:id="1471509259">
                                                                  <w:marLeft w:val="0"/>
                                                                  <w:marRight w:val="0"/>
                                                                  <w:marTop w:val="0"/>
                                                                  <w:marBottom w:val="0"/>
                                                                  <w:divBdr>
                                                                    <w:top w:val="none" w:sz="0" w:space="0" w:color="auto"/>
                                                                    <w:left w:val="none" w:sz="0" w:space="0" w:color="auto"/>
                                                                    <w:bottom w:val="none" w:sz="0" w:space="0" w:color="auto"/>
                                                                    <w:right w:val="none" w:sz="0" w:space="0" w:color="auto"/>
                                                                  </w:divBdr>
                                                                  <w:divsChild>
                                                                    <w:div w:id="1525946757">
                                                                      <w:marLeft w:val="0"/>
                                                                      <w:marRight w:val="0"/>
                                                                      <w:marTop w:val="0"/>
                                                                      <w:marBottom w:val="0"/>
                                                                      <w:divBdr>
                                                                        <w:top w:val="none" w:sz="0" w:space="0" w:color="auto"/>
                                                                        <w:left w:val="none" w:sz="0" w:space="0" w:color="auto"/>
                                                                        <w:bottom w:val="none" w:sz="0" w:space="0" w:color="auto"/>
                                                                        <w:right w:val="none" w:sz="0" w:space="0" w:color="auto"/>
                                                                      </w:divBdr>
                                                                    </w:div>
                                                                    <w:div w:id="550654306">
                                                                      <w:marLeft w:val="0"/>
                                                                      <w:marRight w:val="0"/>
                                                                      <w:marTop w:val="0"/>
                                                                      <w:marBottom w:val="0"/>
                                                                      <w:divBdr>
                                                                        <w:top w:val="none" w:sz="0" w:space="0" w:color="auto"/>
                                                                        <w:left w:val="none" w:sz="0" w:space="0" w:color="auto"/>
                                                                        <w:bottom w:val="none" w:sz="0" w:space="0" w:color="auto"/>
                                                                        <w:right w:val="none" w:sz="0" w:space="0" w:color="auto"/>
                                                                      </w:divBdr>
                                                                    </w:div>
                                                                    <w:div w:id="989096980">
                                                                      <w:marLeft w:val="0"/>
                                                                      <w:marRight w:val="0"/>
                                                                      <w:marTop w:val="0"/>
                                                                      <w:marBottom w:val="0"/>
                                                                      <w:divBdr>
                                                                        <w:top w:val="none" w:sz="0" w:space="0" w:color="auto"/>
                                                                        <w:left w:val="none" w:sz="0" w:space="0" w:color="auto"/>
                                                                        <w:bottom w:val="none" w:sz="0" w:space="0" w:color="auto"/>
                                                                        <w:right w:val="none" w:sz="0" w:space="0" w:color="auto"/>
                                                                      </w:divBdr>
                                                                    </w:div>
                                                                    <w:div w:id="1808356757">
                                                                      <w:marLeft w:val="0"/>
                                                                      <w:marRight w:val="0"/>
                                                                      <w:marTop w:val="0"/>
                                                                      <w:marBottom w:val="0"/>
                                                                      <w:divBdr>
                                                                        <w:top w:val="none" w:sz="0" w:space="0" w:color="auto"/>
                                                                        <w:left w:val="none" w:sz="0" w:space="0" w:color="auto"/>
                                                                        <w:bottom w:val="none" w:sz="0" w:space="0" w:color="auto"/>
                                                                        <w:right w:val="none" w:sz="0" w:space="0" w:color="auto"/>
                                                                      </w:divBdr>
                                                                    </w:div>
                                                                    <w:div w:id="1390493012">
                                                                      <w:marLeft w:val="0"/>
                                                                      <w:marRight w:val="0"/>
                                                                      <w:marTop w:val="0"/>
                                                                      <w:marBottom w:val="0"/>
                                                                      <w:divBdr>
                                                                        <w:top w:val="none" w:sz="0" w:space="0" w:color="auto"/>
                                                                        <w:left w:val="none" w:sz="0" w:space="0" w:color="auto"/>
                                                                        <w:bottom w:val="none" w:sz="0" w:space="0" w:color="auto"/>
                                                                        <w:right w:val="none" w:sz="0" w:space="0" w:color="auto"/>
                                                                      </w:divBdr>
                                                                    </w:div>
                                                                    <w:div w:id="1349603301">
                                                                      <w:marLeft w:val="0"/>
                                                                      <w:marRight w:val="0"/>
                                                                      <w:marTop w:val="0"/>
                                                                      <w:marBottom w:val="0"/>
                                                                      <w:divBdr>
                                                                        <w:top w:val="none" w:sz="0" w:space="0" w:color="auto"/>
                                                                        <w:left w:val="none" w:sz="0" w:space="0" w:color="auto"/>
                                                                        <w:bottom w:val="none" w:sz="0" w:space="0" w:color="auto"/>
                                                                        <w:right w:val="none" w:sz="0" w:space="0" w:color="auto"/>
                                                                      </w:divBdr>
                                                                    </w:div>
                                                                    <w:div w:id="506481062">
                                                                      <w:marLeft w:val="0"/>
                                                                      <w:marRight w:val="0"/>
                                                                      <w:marTop w:val="0"/>
                                                                      <w:marBottom w:val="0"/>
                                                                      <w:divBdr>
                                                                        <w:top w:val="none" w:sz="0" w:space="0" w:color="auto"/>
                                                                        <w:left w:val="none" w:sz="0" w:space="0" w:color="auto"/>
                                                                        <w:bottom w:val="none" w:sz="0" w:space="0" w:color="auto"/>
                                                                        <w:right w:val="none" w:sz="0" w:space="0" w:color="auto"/>
                                                                      </w:divBdr>
                                                                    </w:div>
                                                                    <w:div w:id="224461495">
                                                                      <w:marLeft w:val="0"/>
                                                                      <w:marRight w:val="0"/>
                                                                      <w:marTop w:val="0"/>
                                                                      <w:marBottom w:val="0"/>
                                                                      <w:divBdr>
                                                                        <w:top w:val="none" w:sz="0" w:space="0" w:color="auto"/>
                                                                        <w:left w:val="none" w:sz="0" w:space="0" w:color="auto"/>
                                                                        <w:bottom w:val="none" w:sz="0" w:space="0" w:color="auto"/>
                                                                        <w:right w:val="none" w:sz="0" w:space="0" w:color="auto"/>
                                                                      </w:divBdr>
                                                                    </w:div>
                                                                    <w:div w:id="1074086641">
                                                                      <w:marLeft w:val="0"/>
                                                                      <w:marRight w:val="0"/>
                                                                      <w:marTop w:val="0"/>
                                                                      <w:marBottom w:val="0"/>
                                                                      <w:divBdr>
                                                                        <w:top w:val="none" w:sz="0" w:space="0" w:color="auto"/>
                                                                        <w:left w:val="none" w:sz="0" w:space="0" w:color="auto"/>
                                                                        <w:bottom w:val="none" w:sz="0" w:space="0" w:color="auto"/>
                                                                        <w:right w:val="none" w:sz="0" w:space="0" w:color="auto"/>
                                                                      </w:divBdr>
                                                                    </w:div>
                                                                    <w:div w:id="8618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6635044">
          <w:marLeft w:val="0"/>
          <w:marRight w:val="0"/>
          <w:marTop w:val="0"/>
          <w:marBottom w:val="0"/>
          <w:divBdr>
            <w:top w:val="none" w:sz="0" w:space="0" w:color="auto"/>
            <w:left w:val="none" w:sz="0" w:space="0" w:color="auto"/>
            <w:bottom w:val="none" w:sz="0" w:space="0" w:color="auto"/>
            <w:right w:val="none" w:sz="0" w:space="0" w:color="auto"/>
          </w:divBdr>
          <w:divsChild>
            <w:div w:id="1611860453">
              <w:marLeft w:val="0"/>
              <w:marRight w:val="0"/>
              <w:marTop w:val="0"/>
              <w:marBottom w:val="0"/>
              <w:divBdr>
                <w:top w:val="none" w:sz="0" w:space="0" w:color="auto"/>
                <w:left w:val="none" w:sz="0" w:space="0" w:color="auto"/>
                <w:bottom w:val="none" w:sz="0" w:space="0" w:color="auto"/>
                <w:right w:val="none" w:sz="0" w:space="0" w:color="auto"/>
              </w:divBdr>
              <w:divsChild>
                <w:div w:id="838077069">
                  <w:marLeft w:val="0"/>
                  <w:marRight w:val="0"/>
                  <w:marTop w:val="0"/>
                  <w:marBottom w:val="0"/>
                  <w:divBdr>
                    <w:top w:val="none" w:sz="0" w:space="0" w:color="auto"/>
                    <w:left w:val="none" w:sz="0" w:space="0" w:color="auto"/>
                    <w:bottom w:val="none" w:sz="0" w:space="0" w:color="auto"/>
                    <w:right w:val="none" w:sz="0" w:space="0" w:color="auto"/>
                  </w:divBdr>
                  <w:divsChild>
                    <w:div w:id="1795244872">
                      <w:marLeft w:val="0"/>
                      <w:marRight w:val="0"/>
                      <w:marTop w:val="0"/>
                      <w:marBottom w:val="0"/>
                      <w:divBdr>
                        <w:top w:val="none" w:sz="0" w:space="0" w:color="auto"/>
                        <w:left w:val="none" w:sz="0" w:space="0" w:color="auto"/>
                        <w:bottom w:val="none" w:sz="0" w:space="0" w:color="auto"/>
                        <w:right w:val="none" w:sz="0" w:space="0" w:color="auto"/>
                      </w:divBdr>
                      <w:divsChild>
                        <w:div w:id="501556119">
                          <w:marLeft w:val="0"/>
                          <w:marRight w:val="0"/>
                          <w:marTop w:val="0"/>
                          <w:marBottom w:val="120"/>
                          <w:divBdr>
                            <w:top w:val="none" w:sz="0" w:space="0" w:color="auto"/>
                            <w:left w:val="none" w:sz="0" w:space="0" w:color="auto"/>
                            <w:bottom w:val="none" w:sz="0" w:space="0" w:color="auto"/>
                            <w:right w:val="none" w:sz="0" w:space="0" w:color="auto"/>
                          </w:divBdr>
                          <w:divsChild>
                            <w:div w:id="1628125936">
                              <w:marLeft w:val="0"/>
                              <w:marRight w:val="0"/>
                              <w:marTop w:val="0"/>
                              <w:marBottom w:val="0"/>
                              <w:divBdr>
                                <w:top w:val="none" w:sz="0" w:space="0" w:color="auto"/>
                                <w:left w:val="none" w:sz="0" w:space="0" w:color="auto"/>
                                <w:bottom w:val="none" w:sz="0" w:space="0" w:color="auto"/>
                                <w:right w:val="none" w:sz="0" w:space="0" w:color="auto"/>
                              </w:divBdr>
                              <w:divsChild>
                                <w:div w:id="72432713">
                                  <w:marLeft w:val="0"/>
                                  <w:marRight w:val="0"/>
                                  <w:marTop w:val="0"/>
                                  <w:marBottom w:val="0"/>
                                  <w:divBdr>
                                    <w:top w:val="none" w:sz="0" w:space="0" w:color="auto"/>
                                    <w:left w:val="none" w:sz="0" w:space="0" w:color="auto"/>
                                    <w:bottom w:val="none" w:sz="0" w:space="0" w:color="auto"/>
                                    <w:right w:val="none" w:sz="0" w:space="0" w:color="auto"/>
                                  </w:divBdr>
                                  <w:divsChild>
                                    <w:div w:id="2064789867">
                                      <w:marLeft w:val="0"/>
                                      <w:marRight w:val="0"/>
                                      <w:marTop w:val="0"/>
                                      <w:marBottom w:val="0"/>
                                      <w:divBdr>
                                        <w:top w:val="none" w:sz="0" w:space="0" w:color="auto"/>
                                        <w:left w:val="none" w:sz="0" w:space="0" w:color="auto"/>
                                        <w:bottom w:val="none" w:sz="0" w:space="0" w:color="auto"/>
                                        <w:right w:val="none" w:sz="0" w:space="0" w:color="auto"/>
                                      </w:divBdr>
                                      <w:divsChild>
                                        <w:div w:id="208038385">
                                          <w:marLeft w:val="0"/>
                                          <w:marRight w:val="0"/>
                                          <w:marTop w:val="0"/>
                                          <w:marBottom w:val="0"/>
                                          <w:divBdr>
                                            <w:top w:val="none" w:sz="0" w:space="0" w:color="auto"/>
                                            <w:left w:val="none" w:sz="0" w:space="0" w:color="auto"/>
                                            <w:bottom w:val="none" w:sz="0" w:space="0" w:color="auto"/>
                                            <w:right w:val="none" w:sz="0" w:space="0" w:color="auto"/>
                                          </w:divBdr>
                                          <w:divsChild>
                                            <w:div w:id="10129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335">
                                      <w:marLeft w:val="0"/>
                                      <w:marRight w:val="0"/>
                                      <w:marTop w:val="0"/>
                                      <w:marBottom w:val="0"/>
                                      <w:divBdr>
                                        <w:top w:val="none" w:sz="0" w:space="0" w:color="auto"/>
                                        <w:left w:val="none" w:sz="0" w:space="0" w:color="auto"/>
                                        <w:bottom w:val="none" w:sz="0" w:space="0" w:color="auto"/>
                                        <w:right w:val="none" w:sz="0" w:space="0" w:color="auto"/>
                                      </w:divBdr>
                                      <w:divsChild>
                                        <w:div w:id="164441041">
                                          <w:marLeft w:val="0"/>
                                          <w:marRight w:val="0"/>
                                          <w:marTop w:val="0"/>
                                          <w:marBottom w:val="0"/>
                                          <w:divBdr>
                                            <w:top w:val="none" w:sz="0" w:space="0" w:color="auto"/>
                                            <w:left w:val="none" w:sz="0" w:space="0" w:color="auto"/>
                                            <w:bottom w:val="none" w:sz="0" w:space="0" w:color="auto"/>
                                            <w:right w:val="none" w:sz="0" w:space="0" w:color="auto"/>
                                          </w:divBdr>
                                          <w:divsChild>
                                            <w:div w:id="15420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2065">
                                      <w:marLeft w:val="0"/>
                                      <w:marRight w:val="0"/>
                                      <w:marTop w:val="0"/>
                                      <w:marBottom w:val="0"/>
                                      <w:divBdr>
                                        <w:top w:val="none" w:sz="0" w:space="0" w:color="auto"/>
                                        <w:left w:val="none" w:sz="0" w:space="0" w:color="auto"/>
                                        <w:bottom w:val="none" w:sz="0" w:space="0" w:color="auto"/>
                                        <w:right w:val="none" w:sz="0" w:space="0" w:color="auto"/>
                                      </w:divBdr>
                                      <w:divsChild>
                                        <w:div w:id="2117602225">
                                          <w:marLeft w:val="0"/>
                                          <w:marRight w:val="0"/>
                                          <w:marTop w:val="0"/>
                                          <w:marBottom w:val="0"/>
                                          <w:divBdr>
                                            <w:top w:val="none" w:sz="0" w:space="0" w:color="auto"/>
                                            <w:left w:val="none" w:sz="0" w:space="0" w:color="auto"/>
                                            <w:bottom w:val="none" w:sz="0" w:space="0" w:color="auto"/>
                                            <w:right w:val="none" w:sz="0" w:space="0" w:color="auto"/>
                                          </w:divBdr>
                                          <w:divsChild>
                                            <w:div w:id="5908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819">
                                      <w:marLeft w:val="0"/>
                                      <w:marRight w:val="0"/>
                                      <w:marTop w:val="0"/>
                                      <w:marBottom w:val="0"/>
                                      <w:divBdr>
                                        <w:top w:val="none" w:sz="0" w:space="0" w:color="auto"/>
                                        <w:left w:val="none" w:sz="0" w:space="0" w:color="auto"/>
                                        <w:bottom w:val="none" w:sz="0" w:space="0" w:color="auto"/>
                                        <w:right w:val="none" w:sz="0" w:space="0" w:color="auto"/>
                                      </w:divBdr>
                                      <w:divsChild>
                                        <w:div w:id="1019892350">
                                          <w:marLeft w:val="0"/>
                                          <w:marRight w:val="0"/>
                                          <w:marTop w:val="0"/>
                                          <w:marBottom w:val="0"/>
                                          <w:divBdr>
                                            <w:top w:val="none" w:sz="0" w:space="0" w:color="auto"/>
                                            <w:left w:val="none" w:sz="0" w:space="0" w:color="auto"/>
                                            <w:bottom w:val="none" w:sz="0" w:space="0" w:color="auto"/>
                                            <w:right w:val="none" w:sz="0" w:space="0" w:color="auto"/>
                                          </w:divBdr>
                                          <w:divsChild>
                                            <w:div w:id="10261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359">
                                      <w:marLeft w:val="0"/>
                                      <w:marRight w:val="0"/>
                                      <w:marTop w:val="0"/>
                                      <w:marBottom w:val="0"/>
                                      <w:divBdr>
                                        <w:top w:val="none" w:sz="0" w:space="0" w:color="auto"/>
                                        <w:left w:val="none" w:sz="0" w:space="0" w:color="auto"/>
                                        <w:bottom w:val="none" w:sz="0" w:space="0" w:color="auto"/>
                                        <w:right w:val="none" w:sz="0" w:space="0" w:color="auto"/>
                                      </w:divBdr>
                                      <w:divsChild>
                                        <w:div w:id="553464950">
                                          <w:marLeft w:val="0"/>
                                          <w:marRight w:val="0"/>
                                          <w:marTop w:val="0"/>
                                          <w:marBottom w:val="0"/>
                                          <w:divBdr>
                                            <w:top w:val="none" w:sz="0" w:space="0" w:color="auto"/>
                                            <w:left w:val="none" w:sz="0" w:space="0" w:color="auto"/>
                                            <w:bottom w:val="none" w:sz="0" w:space="0" w:color="auto"/>
                                            <w:right w:val="none" w:sz="0" w:space="0" w:color="auto"/>
                                          </w:divBdr>
                                          <w:divsChild>
                                            <w:div w:id="17752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787">
                                      <w:marLeft w:val="0"/>
                                      <w:marRight w:val="0"/>
                                      <w:marTop w:val="0"/>
                                      <w:marBottom w:val="0"/>
                                      <w:divBdr>
                                        <w:top w:val="none" w:sz="0" w:space="0" w:color="auto"/>
                                        <w:left w:val="none" w:sz="0" w:space="0" w:color="auto"/>
                                        <w:bottom w:val="none" w:sz="0" w:space="0" w:color="auto"/>
                                        <w:right w:val="none" w:sz="0" w:space="0" w:color="auto"/>
                                      </w:divBdr>
                                      <w:divsChild>
                                        <w:div w:id="1769812684">
                                          <w:marLeft w:val="0"/>
                                          <w:marRight w:val="0"/>
                                          <w:marTop w:val="0"/>
                                          <w:marBottom w:val="0"/>
                                          <w:divBdr>
                                            <w:top w:val="none" w:sz="0" w:space="0" w:color="auto"/>
                                            <w:left w:val="none" w:sz="0" w:space="0" w:color="auto"/>
                                            <w:bottom w:val="none" w:sz="0" w:space="0" w:color="auto"/>
                                            <w:right w:val="none" w:sz="0" w:space="0" w:color="auto"/>
                                          </w:divBdr>
                                          <w:divsChild>
                                            <w:div w:id="19771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603">
                                      <w:marLeft w:val="0"/>
                                      <w:marRight w:val="0"/>
                                      <w:marTop w:val="0"/>
                                      <w:marBottom w:val="0"/>
                                      <w:divBdr>
                                        <w:top w:val="none" w:sz="0" w:space="0" w:color="auto"/>
                                        <w:left w:val="none" w:sz="0" w:space="0" w:color="auto"/>
                                        <w:bottom w:val="none" w:sz="0" w:space="0" w:color="auto"/>
                                        <w:right w:val="none" w:sz="0" w:space="0" w:color="auto"/>
                                      </w:divBdr>
                                      <w:divsChild>
                                        <w:div w:id="290526120">
                                          <w:marLeft w:val="0"/>
                                          <w:marRight w:val="0"/>
                                          <w:marTop w:val="0"/>
                                          <w:marBottom w:val="0"/>
                                          <w:divBdr>
                                            <w:top w:val="none" w:sz="0" w:space="0" w:color="auto"/>
                                            <w:left w:val="none" w:sz="0" w:space="0" w:color="auto"/>
                                            <w:bottom w:val="none" w:sz="0" w:space="0" w:color="auto"/>
                                            <w:right w:val="none" w:sz="0" w:space="0" w:color="auto"/>
                                          </w:divBdr>
                                          <w:divsChild>
                                            <w:div w:id="2064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764">
                                      <w:marLeft w:val="0"/>
                                      <w:marRight w:val="0"/>
                                      <w:marTop w:val="0"/>
                                      <w:marBottom w:val="0"/>
                                      <w:divBdr>
                                        <w:top w:val="none" w:sz="0" w:space="0" w:color="auto"/>
                                        <w:left w:val="none" w:sz="0" w:space="0" w:color="auto"/>
                                        <w:bottom w:val="none" w:sz="0" w:space="0" w:color="auto"/>
                                        <w:right w:val="none" w:sz="0" w:space="0" w:color="auto"/>
                                      </w:divBdr>
                                      <w:divsChild>
                                        <w:div w:id="1899515203">
                                          <w:marLeft w:val="0"/>
                                          <w:marRight w:val="0"/>
                                          <w:marTop w:val="0"/>
                                          <w:marBottom w:val="0"/>
                                          <w:divBdr>
                                            <w:top w:val="none" w:sz="0" w:space="0" w:color="auto"/>
                                            <w:left w:val="none" w:sz="0" w:space="0" w:color="auto"/>
                                            <w:bottom w:val="none" w:sz="0" w:space="0" w:color="auto"/>
                                            <w:right w:val="none" w:sz="0" w:space="0" w:color="auto"/>
                                          </w:divBdr>
                                          <w:divsChild>
                                            <w:div w:id="1474518222">
                                              <w:marLeft w:val="0"/>
                                              <w:marRight w:val="0"/>
                                              <w:marTop w:val="0"/>
                                              <w:marBottom w:val="0"/>
                                              <w:divBdr>
                                                <w:top w:val="none" w:sz="0" w:space="0" w:color="auto"/>
                                                <w:left w:val="none" w:sz="0" w:space="0" w:color="auto"/>
                                                <w:bottom w:val="none" w:sz="0" w:space="0" w:color="auto"/>
                                                <w:right w:val="none" w:sz="0" w:space="0" w:color="auto"/>
                                              </w:divBdr>
                                              <w:divsChild>
                                                <w:div w:id="7047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6844449">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50A8-B325-402F-87F8-7E108666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34</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2024-12-11T07:28:00Z</dcterms:created>
  <dcterms:modified xsi:type="dcterms:W3CDTF">2024-12-11T09:18:00Z</dcterms:modified>
</cp:coreProperties>
</file>