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0D2996">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kinsoku/>
        <w:wordWrap w:val="0"/>
        <w:overflowPunct/>
        <w:topLinePunct w:val="0"/>
        <w:autoSpaceDE/>
        <w:autoSpaceDN/>
        <w:bidi w:val="0"/>
        <w:adjustRightInd/>
        <w:snapToGrid/>
        <w:spacing w:beforeAutospacing="0" w:afterAutospacing="0" w:line="360" w:lineRule="auto"/>
        <w:ind w:right="0" w:rightChars="0"/>
        <w:jc w:val="left"/>
        <w:textAlignment w:val="auto"/>
        <w:rPr>
          <w:rFonts w:hint="default" w:ascii="Times New Roman" w:hAnsi="Times New Roman" w:eastAsia="宋体" w:cs="Times New Roman"/>
          <w:sz w:val="21"/>
          <w:szCs w:val="21"/>
          <w:lang w:eastAsia="zh-CN"/>
        </w:rPr>
      </w:pPr>
      <w:bookmarkStart w:id="0" w:name="_GoBack"/>
      <w:bookmarkEnd w:id="0"/>
      <w:r>
        <w:rPr>
          <w:rFonts w:hint="default" w:ascii="Times New Roman" w:hAnsi="Times New Roman" w:eastAsia="宋体" w:cs="Times New Roman"/>
          <w:sz w:val="21"/>
          <w:szCs w:val="21"/>
          <w:lang w:eastAsia="zh-CN"/>
        </w:rPr>
        <w:t>【</w:t>
      </w:r>
      <w:r>
        <w:rPr>
          <w:rFonts w:hint="eastAsia" w:ascii="Times New Roman" w:hAnsi="Times New Roman" w:eastAsia="宋体" w:cs="Times New Roman"/>
          <w:sz w:val="21"/>
          <w:szCs w:val="21"/>
          <w:lang w:val="en-US" w:eastAsia="zh-CN"/>
        </w:rPr>
        <w:t>1.23</w:t>
      </w:r>
      <w:r>
        <w:rPr>
          <w:rFonts w:hint="default" w:ascii="Times New Roman" w:hAnsi="Times New Roman" w:eastAsia="宋体" w:cs="Times New Roman"/>
          <w:sz w:val="21"/>
          <w:szCs w:val="21"/>
          <w:lang w:eastAsia="zh-CN"/>
        </w:rPr>
        <w:t>】</w:t>
      </w:r>
    </w:p>
    <w:p w14:paraId="2D5E1AC4">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kinsoku/>
        <w:wordWrap w:val="0"/>
        <w:overflowPunct/>
        <w:topLinePunct w:val="0"/>
        <w:autoSpaceDE/>
        <w:autoSpaceDN/>
        <w:bidi w:val="0"/>
        <w:adjustRightInd/>
        <w:snapToGrid/>
        <w:spacing w:beforeAutospacing="0" w:afterAutospacing="0" w:line="360" w:lineRule="auto"/>
        <w:ind w:right="0" w:rightChars="0"/>
        <w:jc w:val="center"/>
        <w:textAlignment w:val="auto"/>
        <w:rPr>
          <w:rFonts w:hint="eastAsia" w:ascii="Times New Roman" w:hAnsi="Times New Roman" w:eastAsia="宋体" w:cs="Times New Roman"/>
          <w:b/>
          <w:bCs/>
          <w:sz w:val="21"/>
          <w:szCs w:val="21"/>
          <w:lang w:val="en-US" w:eastAsia="zh-CN"/>
        </w:rPr>
      </w:pPr>
      <w:r>
        <w:rPr>
          <w:rFonts w:hint="eastAsia" w:ascii="Times New Roman" w:hAnsi="Times New Roman" w:eastAsia="宋体" w:cs="Times New Roman"/>
          <w:b/>
          <w:bCs/>
          <w:sz w:val="21"/>
          <w:szCs w:val="21"/>
          <w:lang w:val="en-US" w:eastAsia="zh-CN"/>
        </w:rPr>
        <w:t>1.23</w:t>
      </w:r>
      <w:r>
        <w:rPr>
          <w:rFonts w:hint="default" w:ascii="Times New Roman" w:hAnsi="Times New Roman" w:eastAsia="宋体" w:cs="Times New Roman"/>
          <w:b/>
          <w:bCs/>
          <w:sz w:val="21"/>
          <w:szCs w:val="21"/>
        </w:rPr>
        <w:t>每日一篇</w:t>
      </w:r>
      <w:r>
        <w:rPr>
          <w:rFonts w:hint="eastAsia" w:ascii="Times New Roman" w:hAnsi="Times New Roman" w:eastAsia="宋体" w:cs="Times New Roman"/>
          <w:b/>
          <w:bCs/>
          <w:sz w:val="21"/>
          <w:szCs w:val="21"/>
          <w:lang w:val="en-US" w:eastAsia="zh-CN"/>
        </w:rPr>
        <w:t xml:space="preserve"> </w:t>
      </w:r>
      <w:r>
        <w:rPr>
          <w:rFonts w:hint="default" w:ascii="Times New Roman" w:hAnsi="Times New Roman" w:eastAsia="宋体" w:cs="Times New Roman"/>
          <w:b/>
          <w:bCs/>
          <w:sz w:val="21"/>
          <w:szCs w:val="21"/>
        </w:rPr>
        <w:t>|</w:t>
      </w:r>
      <w:r>
        <w:rPr>
          <w:rFonts w:hint="eastAsia" w:ascii="Times New Roman" w:hAnsi="Times New Roman" w:eastAsia="宋体" w:cs="Times New Roman"/>
          <w:b/>
          <w:bCs/>
          <w:sz w:val="21"/>
          <w:szCs w:val="21"/>
          <w:lang w:val="en-US" w:eastAsia="zh-CN"/>
        </w:rPr>
        <w:t xml:space="preserve"> 熊猫外刊精读</w:t>
      </w:r>
    </w:p>
    <w:p w14:paraId="10157D0F">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kinsoku/>
        <w:wordWrap w:val="0"/>
        <w:overflowPunct/>
        <w:topLinePunct w:val="0"/>
        <w:autoSpaceDE/>
        <w:autoSpaceDN/>
        <w:bidi w:val="0"/>
        <w:adjustRightInd/>
        <w:snapToGrid/>
        <w:spacing w:beforeAutospacing="0" w:afterAutospacing="0" w:line="360" w:lineRule="auto"/>
        <w:ind w:right="0" w:rightChars="0"/>
        <w:jc w:val="center"/>
        <w:textAlignment w:val="auto"/>
        <w:rPr>
          <w:rFonts w:hint="default" w:ascii="Times New Roman" w:hAnsi="Times New Roman" w:eastAsia="宋体" w:cs="Times New Roman"/>
          <w:b/>
          <w:bCs/>
          <w:sz w:val="21"/>
          <w:szCs w:val="21"/>
          <w:lang w:val="en-US" w:eastAsia="zh-CN"/>
        </w:rPr>
      </w:pPr>
    </w:p>
    <w:p w14:paraId="1D2BB7CE">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World in a dish：Girls just wanna have fungi</w:t>
      </w:r>
    </w:p>
    <w:p w14:paraId="38D3CED8">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sz w:val="24"/>
          <w:szCs w:val="24"/>
        </w:rPr>
      </w:pPr>
    </w:p>
    <w:p w14:paraId="4BD5AA5E">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Spore of the moment: mushrooms are the latest wellness-food trend</w:t>
      </w:r>
    </w:p>
    <w:p w14:paraId="4F690355">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sz w:val="24"/>
          <w:szCs w:val="24"/>
          <w:lang w:eastAsia="zh-CN"/>
        </w:rPr>
      </w:pPr>
    </w:p>
    <w:p w14:paraId="17C85D82">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000000"/>
          <w:spacing w:val="0"/>
          <w:sz w:val="24"/>
          <w:szCs w:val="24"/>
        </w:rPr>
      </w:pPr>
      <w:r>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t>【1】</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HAS THE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festive</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season left you feeling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enervated</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consume</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Cordyceps to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perk</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up or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reishi</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to feel calm. Looking to get fitter·? Eat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maitake</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for heart health or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shiitake</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to lower your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cholesterol</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Do you want to be more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productive</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in 2026? Try lion’s mane for boosted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brain-power</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w:t>
      </w:r>
    </w:p>
    <w:p w14:paraId="47926BE3">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pPr>
    </w:p>
    <w:p w14:paraId="320CC81D">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000000"/>
          <w:spacing w:val="0"/>
          <w:sz w:val="24"/>
          <w:szCs w:val="24"/>
        </w:rPr>
      </w:pPr>
      <w:r>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t>【2】</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The internet is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abuzz</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with such tips, for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wellness</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-industry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folk</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aver</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that some mushrooms really are magic. A class of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fungi</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referred to as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adaptogenic</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(meaning they help the body manage stress) and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nootropic</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(they improve cognitive function) is all the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rage</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According to Brightfield Group, a market-research firm, mentions of lion’s mane have more than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tripled</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on Reddit, TikTok and Instagram in the past two years. Searches for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mushroom</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coffee” have increased by 1,000% on Google since 2022.</w:t>
      </w:r>
    </w:p>
    <w:p w14:paraId="2572A9D0">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pPr>
    </w:p>
    <w:p w14:paraId="5310EBB9">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000000"/>
          <w:spacing w:val="0"/>
          <w:sz w:val="24"/>
          <w:szCs w:val="24"/>
        </w:rPr>
      </w:pPr>
      <w:r>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t>【3】</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Products are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sprouting</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up to meet demand. Supermarkets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stock</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fungi chocolates and sweets. Marks &amp; Spencer, a British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retailer</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sells lion’s mane vanilla lattes and fruit juices. De Soi, a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mocktail</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company, adds reishi to its “mood boosting”, “stress soothing” drinks. Spacegoods, a British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startup</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offers an “all-in-one” powder in a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variety</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of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flavours</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Alice, which produces mushroom chocolate,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suggests</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eating a cube before going to bed: “Nightcap” to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promote</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better sleep or “Happy Ending” to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pique</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sexual interest.</w:t>
      </w:r>
    </w:p>
    <w:p w14:paraId="53BEC70E">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pPr>
    </w:p>
    <w:p w14:paraId="5A19C5BB">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000000"/>
          <w:spacing w:val="0"/>
          <w:sz w:val="24"/>
          <w:szCs w:val="24"/>
        </w:rPr>
      </w:pPr>
      <w:r>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t>【4】</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Such products particularly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appeal</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to health-conscious youngsters. According to McKinsey, a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consultancy</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they are most eager to try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edibles</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that promise to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boost</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energy, gut health or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immunity</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But as such products are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labelled</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as food, there is little regulation of their supposedly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medicinal</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compounds</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And scientific research offers a more down-to-earth view of these mushrooms’ benefits, says Nicholas Money, a professor at Miami University in Oxford, Ohio. There is no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clinical</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evidence</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that mushroom drinks have their advertised effects on humans, he argues.</w:t>
      </w:r>
    </w:p>
    <w:p w14:paraId="4C1B4E50">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pPr>
    </w:p>
    <w:p w14:paraId="19B7388C">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000000"/>
          <w:spacing w:val="0"/>
          <w:sz w:val="24"/>
          <w:szCs w:val="24"/>
        </w:rPr>
      </w:pPr>
      <w:r>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t>【5】</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Chemical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extracts</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from lion’s mane, for instance, have been shown to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spur</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the growth of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isolated</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nerve cells in Petri dishes as well as to aid healing in the nervous systems of mice. That suggests possible benefits, but stops well short of proving any effect on mental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acuity</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in humans. Professor Money is also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sceptical</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because of what he sees as a lack of research funding in this area. “If there was any evidence that they had this effect,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pharmaceutical</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companies would be throwing serious money at them,” he says.</w:t>
      </w:r>
    </w:p>
    <w:p w14:paraId="4FC79BDA">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pPr>
    </w:p>
    <w:p w14:paraId="44F21BBC">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eastAsia="宋体" w:cs="Times New Roman"/>
          <w:i w:val="0"/>
          <w:iCs w:val="0"/>
          <w:caps w:val="0"/>
          <w:color w:val="000000"/>
          <w:spacing w:val="0"/>
          <w:kern w:val="0"/>
          <w:sz w:val="24"/>
          <w:szCs w:val="24"/>
          <w:shd w:val="clear" w:fill="FFFFFF"/>
          <w:lang w:val="en-US" w:eastAsia="zh-CN" w:bidi="ar"/>
        </w:rPr>
      </w:pPr>
      <w:r>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t>【6】</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Such mushrooms, then, may be best enjoyed on a plate rather than in your morning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brew</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(However you consume them, it is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inadvisable</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to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forage</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for them yourself, lest you mistake a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poisonous</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variety for a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supposedly</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curative</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one.) Shiitake is a tasty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ingredient</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in Asian soups or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stews</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Lion’s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mane</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has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meaty</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flesh, a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lobster</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-like taste and is delicious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sautéed</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Think of them as food for the soul.</w:t>
      </w:r>
      <w:r>
        <w:rPr>
          <w:rFonts w:hint="eastAsia" w:ascii="Times New Roman" w:hAnsi="Times New Roman" w:eastAsia="宋体" w:cs="Times New Roman"/>
          <w:i w:val="0"/>
          <w:iCs w:val="0"/>
          <w:caps w:val="0"/>
          <w:color w:val="000000"/>
          <w:spacing w:val="0"/>
          <w:kern w:val="0"/>
          <w:sz w:val="24"/>
          <w:szCs w:val="24"/>
          <w:shd w:val="clear" w:fill="FFFFFF"/>
          <w:lang w:val="en-US" w:eastAsia="zh-CN" w:bidi="ar"/>
        </w:rPr>
        <w:t>本课程来自公众号：熊猫外刊精读</w:t>
      </w:r>
    </w:p>
    <w:p w14:paraId="59E81502">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eastAsia="宋体" w:cs="Times New Roman"/>
          <w:i w:val="0"/>
          <w:iCs w:val="0"/>
          <w:caps w:val="0"/>
          <w:color w:val="000000"/>
          <w:spacing w:val="0"/>
          <w:kern w:val="0"/>
          <w:sz w:val="24"/>
          <w:szCs w:val="24"/>
          <w:shd w:val="clear" w:fill="FFFFFF"/>
          <w:lang w:val="en-US" w:eastAsia="zh-CN" w:bidi="ar"/>
        </w:rPr>
      </w:pPr>
    </w:p>
    <w:p w14:paraId="1125625F">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8F9FA"/>
        <w:kinsoku/>
        <w:overflowPunct/>
        <w:topLinePunct w:val="0"/>
        <w:autoSpaceDE/>
        <w:autoSpaceDN/>
        <w:bidi w:val="0"/>
        <w:adjustRightInd/>
        <w:snapToGrid/>
        <w:spacing w:beforeAutospacing="0" w:afterAutospacing="0" w:line="360" w:lineRule="auto"/>
        <w:ind w:left="0" w:right="0" w:rightChars="0" w:firstLine="0"/>
        <w:jc w:val="both"/>
        <w:textAlignment w:val="auto"/>
        <w:rPr>
          <w:rFonts w:hint="default" w:ascii="Times New Roman" w:hAnsi="Times New Roman" w:cs="Times New Roman"/>
          <w:b/>
          <w:bCs/>
          <w:i w:val="0"/>
          <w:iCs w:val="0"/>
          <w:caps w:val="0"/>
          <w:color w:val="333333"/>
          <w:spacing w:val="0"/>
          <w:sz w:val="24"/>
          <w:szCs w:val="24"/>
        </w:rPr>
      </w:pPr>
      <w:r>
        <w:rPr>
          <w:rFonts w:hint="default" w:ascii="Times New Roman" w:hAnsi="Times New Roman" w:eastAsia="宋体" w:cs="Times New Roman"/>
          <w:b/>
          <w:bCs/>
          <w:i w:val="0"/>
          <w:iCs w:val="0"/>
          <w:caps w:val="0"/>
          <w:color w:val="333333"/>
          <w:spacing w:val="0"/>
          <w:kern w:val="0"/>
          <w:sz w:val="24"/>
          <w:szCs w:val="24"/>
          <w:shd w:val="clear" w:fill="F8F9FA"/>
          <w:lang w:val="en-US" w:eastAsia="zh-CN" w:bidi="ar"/>
        </w:rPr>
        <w:t>长难句精讲</w:t>
      </w:r>
    </w:p>
    <w:p w14:paraId="23D8F84D">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2C3E50"/>
          <w:spacing w:val="0"/>
          <w:sz w:val="24"/>
          <w:szCs w:val="24"/>
        </w:rPr>
      </w:pP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1. </w:t>
      </w:r>
      <w:r>
        <w:rPr>
          <w:rFonts w:hint="default" w:ascii="Times New Roman" w:hAnsi="Times New Roman" w:eastAsia="宋体" w:cs="Times New Roman"/>
          <w:b/>
          <w:bCs/>
          <w:i w:val="0"/>
          <w:iCs w:val="0"/>
          <w:caps w:val="0"/>
          <w:color w:val="D63384"/>
          <w:spacing w:val="0"/>
          <w:kern w:val="0"/>
          <w:sz w:val="24"/>
          <w:szCs w:val="24"/>
          <w:shd w:val="clear" w:fill="FFFFFF"/>
          <w:lang w:val="en-US" w:eastAsia="zh-CN" w:bidi="ar"/>
        </w:rPr>
        <w:t>A class of fungi</w:t>
      </w: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 </w:t>
      </w:r>
      <w:r>
        <w:rPr>
          <w:rFonts w:hint="default" w:ascii="Times New Roman" w:hAnsi="Times New Roman" w:eastAsia="宋体" w:cs="Times New Roman"/>
          <w:i w:val="0"/>
          <w:iCs w:val="0"/>
          <w:caps w:val="0"/>
          <w:color w:val="20C997"/>
          <w:spacing w:val="0"/>
          <w:kern w:val="0"/>
          <w:sz w:val="24"/>
          <w:szCs w:val="24"/>
          <w:shd w:val="clear" w:fill="FFFFFF"/>
          <w:lang w:val="en-US" w:eastAsia="zh-CN" w:bidi="ar"/>
        </w:rPr>
        <w:t>referred to as “adaptogenic” (meaning they help the body manage stress) and “nootropic” (they improve cognitive function)</w:t>
      </w: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 </w:t>
      </w:r>
      <w:r>
        <w:rPr>
          <w:rFonts w:hint="default" w:ascii="Times New Roman" w:hAnsi="Times New Roman" w:eastAsia="宋体" w:cs="Times New Roman"/>
          <w:b/>
          <w:bCs/>
          <w:i w:val="0"/>
          <w:iCs w:val="0"/>
          <w:caps w:val="0"/>
          <w:color w:val="198754"/>
          <w:spacing w:val="0"/>
          <w:kern w:val="0"/>
          <w:sz w:val="24"/>
          <w:szCs w:val="24"/>
          <w:shd w:val="clear" w:fill="FFFFFF"/>
          <w:lang w:val="en-US" w:eastAsia="zh-CN" w:bidi="ar"/>
        </w:rPr>
        <w:t>is</w:t>
      </w: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 all the rage.</w:t>
      </w:r>
    </w:p>
    <w:p w14:paraId="3ADFB10A">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495057"/>
          <w:spacing w:val="0"/>
          <w:sz w:val="21"/>
          <w:szCs w:val="21"/>
        </w:rPr>
      </w:pPr>
      <w:r>
        <w:rPr>
          <w:rFonts w:hint="default" w:ascii="Times New Roman" w:hAnsi="Times New Roman" w:eastAsia="宋体" w:cs="Times New Roman"/>
          <w:i w:val="0"/>
          <w:iCs w:val="0"/>
          <w:caps w:val="0"/>
          <w:color w:val="495057"/>
          <w:spacing w:val="0"/>
          <w:kern w:val="0"/>
          <w:sz w:val="21"/>
          <w:szCs w:val="21"/>
          <w:shd w:val="clear" w:fill="FFFFFF"/>
          <w:lang w:val="en-US" w:eastAsia="zh-CN" w:bidi="ar"/>
        </w:rPr>
        <w:t>句子主干为“A class of fungi is all the rage”，“referred to as...”是过去分词短语作后置定语，修饰“fungi”，对这类真菌进行说明。,括号内“meaning they help the body manage stress”和“they improve cognitive function”分别是对“adaptogenic”和“nootropic”的解释说明，属于同位语。</w:t>
      </w:r>
    </w:p>
    <w:p w14:paraId="727A460A">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6C757D"/>
          <w:spacing w:val="0"/>
          <w:sz w:val="21"/>
          <w:szCs w:val="21"/>
        </w:rPr>
      </w:pPr>
      <w:r>
        <w:rPr>
          <w:rFonts w:hint="default" w:ascii="Times New Roman" w:hAnsi="Times New Roman" w:eastAsia="宋体" w:cs="Times New Roman"/>
          <w:i w:val="0"/>
          <w:iCs w:val="0"/>
          <w:caps w:val="0"/>
          <w:color w:val="6C757D"/>
          <w:spacing w:val="0"/>
          <w:kern w:val="0"/>
          <w:sz w:val="21"/>
          <w:szCs w:val="21"/>
          <w:shd w:val="clear" w:fill="FFFFFF"/>
          <w:lang w:val="en-US" w:eastAsia="zh-CN" w:bidi="ar"/>
        </w:rPr>
        <w:t>一类被称为“适应原性”（意味着它们帮助身体应对压力）和“促智”（它们改善认知功能）的真菌风靡一时。</w:t>
      </w:r>
    </w:p>
    <w:p w14:paraId="22DDD6B3">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2C3E50"/>
          <w:spacing w:val="0"/>
          <w:sz w:val="24"/>
          <w:szCs w:val="24"/>
        </w:rPr>
      </w:pP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2. </w:t>
      </w:r>
      <w:r>
        <w:rPr>
          <w:rFonts w:hint="default" w:ascii="Times New Roman" w:hAnsi="Times New Roman" w:eastAsia="宋体" w:cs="Times New Roman"/>
          <w:i w:val="0"/>
          <w:iCs w:val="0"/>
          <w:caps w:val="0"/>
          <w:color w:val="FD7E14"/>
          <w:spacing w:val="0"/>
          <w:kern w:val="0"/>
          <w:sz w:val="24"/>
          <w:szCs w:val="24"/>
          <w:shd w:val="clear" w:fill="FFFFFF"/>
          <w:lang w:val="en-US" w:eastAsia="zh-CN" w:bidi="ar"/>
        </w:rPr>
        <w:t>According to Brightfield Group, a market-research firm</w:t>
      </w: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 mentions of lion’s mane </w:t>
      </w:r>
      <w:r>
        <w:rPr>
          <w:rFonts w:hint="default" w:ascii="Times New Roman" w:hAnsi="Times New Roman" w:eastAsia="宋体" w:cs="Times New Roman"/>
          <w:b/>
          <w:bCs/>
          <w:i w:val="0"/>
          <w:iCs w:val="0"/>
          <w:caps w:val="0"/>
          <w:color w:val="198754"/>
          <w:spacing w:val="0"/>
          <w:kern w:val="0"/>
          <w:sz w:val="24"/>
          <w:szCs w:val="24"/>
          <w:shd w:val="clear" w:fill="FFFFFF"/>
          <w:lang w:val="en-US" w:eastAsia="zh-CN" w:bidi="ar"/>
        </w:rPr>
        <w:t>have more than tripled</w:t>
      </w: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 </w:t>
      </w:r>
      <w:r>
        <w:rPr>
          <w:rFonts w:hint="default" w:ascii="Times New Roman" w:hAnsi="Times New Roman" w:eastAsia="宋体" w:cs="Times New Roman"/>
          <w:i w:val="0"/>
          <w:iCs w:val="0"/>
          <w:caps w:val="0"/>
          <w:color w:val="FD7E14"/>
          <w:spacing w:val="0"/>
          <w:kern w:val="0"/>
          <w:sz w:val="24"/>
          <w:szCs w:val="24"/>
          <w:shd w:val="clear" w:fill="FFFFFF"/>
          <w:lang w:val="en-US" w:eastAsia="zh-CN" w:bidi="ar"/>
        </w:rPr>
        <w:t>on Reddit, TikTok and Instagram in the past two years</w:t>
      </w: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w:t>
      </w:r>
    </w:p>
    <w:p w14:paraId="3ACB0340">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495057"/>
          <w:spacing w:val="0"/>
          <w:sz w:val="21"/>
          <w:szCs w:val="21"/>
        </w:rPr>
      </w:pPr>
      <w:r>
        <w:rPr>
          <w:rFonts w:hint="default" w:ascii="Times New Roman" w:hAnsi="Times New Roman" w:eastAsia="宋体" w:cs="Times New Roman"/>
          <w:i w:val="0"/>
          <w:iCs w:val="0"/>
          <w:caps w:val="0"/>
          <w:color w:val="495057"/>
          <w:spacing w:val="0"/>
          <w:kern w:val="0"/>
          <w:sz w:val="21"/>
          <w:szCs w:val="21"/>
          <w:shd w:val="clear" w:fill="FFFFFF"/>
          <w:lang w:val="en-US" w:eastAsia="zh-CN" w:bidi="ar"/>
        </w:rPr>
        <w:t>“According to Brightfield Group, a market-research firm”是介词短语作状语，其中“a market-research firm”是“Brightfield Group”的同位语，对其进行补充说明。,句子主干是“mentions of lion’s mane have more than tripled”，“on Reddit, TikTok and Instagram in the past two years”是地点和时间状语。</w:t>
      </w:r>
    </w:p>
    <w:p w14:paraId="68897B71">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6C757D"/>
          <w:spacing w:val="0"/>
          <w:sz w:val="21"/>
          <w:szCs w:val="21"/>
        </w:rPr>
      </w:pPr>
      <w:r>
        <w:rPr>
          <w:rFonts w:hint="default" w:ascii="Times New Roman" w:hAnsi="Times New Roman" w:eastAsia="宋体" w:cs="Times New Roman"/>
          <w:i w:val="0"/>
          <w:iCs w:val="0"/>
          <w:caps w:val="0"/>
          <w:color w:val="6C757D"/>
          <w:spacing w:val="0"/>
          <w:kern w:val="0"/>
          <w:sz w:val="21"/>
          <w:szCs w:val="21"/>
          <w:shd w:val="clear" w:fill="FFFFFF"/>
          <w:lang w:val="en-US" w:eastAsia="zh-CN" w:bidi="ar"/>
        </w:rPr>
        <w:t>根据市场研究公司Brightfield Group的数据，在过去两年里，Reddit、TikTok和Instagram上对猴头菇的提及量增加了两倍多。</w:t>
      </w:r>
    </w:p>
    <w:p w14:paraId="6F74B54B">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2C3E50"/>
          <w:spacing w:val="0"/>
          <w:sz w:val="24"/>
          <w:szCs w:val="24"/>
        </w:rPr>
      </w:pP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3. Chemical extracts from lion’s mane, </w:t>
      </w:r>
      <w:r>
        <w:rPr>
          <w:rFonts w:hint="default" w:ascii="Times New Roman" w:hAnsi="Times New Roman" w:eastAsia="宋体" w:cs="Times New Roman"/>
          <w:i/>
          <w:iCs/>
          <w:caps w:val="0"/>
          <w:color w:val="6C757D"/>
          <w:spacing w:val="0"/>
          <w:kern w:val="0"/>
          <w:sz w:val="24"/>
          <w:szCs w:val="24"/>
          <w:shd w:val="clear" w:fill="FFFFFF"/>
          <w:lang w:val="en-US" w:eastAsia="zh-CN" w:bidi="ar"/>
        </w:rPr>
        <w:t>for instance</w:t>
      </w: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 </w:t>
      </w:r>
      <w:r>
        <w:rPr>
          <w:rFonts w:hint="default" w:ascii="Times New Roman" w:hAnsi="Times New Roman" w:eastAsia="宋体" w:cs="Times New Roman"/>
          <w:b/>
          <w:bCs/>
          <w:i w:val="0"/>
          <w:iCs w:val="0"/>
          <w:caps w:val="0"/>
          <w:color w:val="198754"/>
          <w:spacing w:val="0"/>
          <w:kern w:val="0"/>
          <w:sz w:val="24"/>
          <w:szCs w:val="24"/>
          <w:shd w:val="clear" w:fill="FFFFFF"/>
          <w:lang w:val="en-US" w:eastAsia="zh-CN" w:bidi="ar"/>
        </w:rPr>
        <w:t>have been shown</w:t>
      </w: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 to spur the growth of isolated nerve cells in Petri dishes as well as to aid healing in the nervous systems of mice.</w:t>
      </w:r>
    </w:p>
    <w:p w14:paraId="0CE39205">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495057"/>
          <w:spacing w:val="0"/>
          <w:sz w:val="21"/>
          <w:szCs w:val="21"/>
        </w:rPr>
      </w:pPr>
      <w:r>
        <w:rPr>
          <w:rFonts w:hint="default" w:ascii="Times New Roman" w:hAnsi="Times New Roman" w:eastAsia="宋体" w:cs="Times New Roman"/>
          <w:i w:val="0"/>
          <w:iCs w:val="0"/>
          <w:caps w:val="0"/>
          <w:color w:val="495057"/>
          <w:spacing w:val="0"/>
          <w:kern w:val="0"/>
          <w:sz w:val="21"/>
          <w:szCs w:val="21"/>
          <w:shd w:val="clear" w:fill="FFFFFF"/>
          <w:lang w:val="en-US" w:eastAsia="zh-CN" w:bidi="ar"/>
        </w:rPr>
        <w:t>“for instance”是插入语，起到举例说明的作用。,句子主干是“Chemical extracts from lion’s mane have been shown...”，“to spur...”和“to aid...”是并列的动词不定式短语，作主语补足语，说明化学提取物被证明的作用。</w:t>
      </w:r>
    </w:p>
    <w:p w14:paraId="29A4253A">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6C757D"/>
          <w:spacing w:val="0"/>
          <w:sz w:val="21"/>
          <w:szCs w:val="21"/>
        </w:rPr>
      </w:pPr>
      <w:r>
        <w:rPr>
          <w:rFonts w:hint="default" w:ascii="Times New Roman" w:hAnsi="Times New Roman" w:eastAsia="宋体" w:cs="Times New Roman"/>
          <w:i w:val="0"/>
          <w:iCs w:val="0"/>
          <w:caps w:val="0"/>
          <w:color w:val="6C757D"/>
          <w:spacing w:val="0"/>
          <w:kern w:val="0"/>
          <w:sz w:val="21"/>
          <w:szCs w:val="21"/>
          <w:shd w:val="clear" w:fill="FFFFFF"/>
          <w:lang w:val="en-US" w:eastAsia="zh-CN" w:bidi="ar"/>
        </w:rPr>
        <w:t>例如，来自猴头菇的化学提取物已被证明可以刺激培养皿中分离的神经细胞的生长，以及帮助小鼠神经系统的愈合。</w:t>
      </w:r>
    </w:p>
    <w:p w14:paraId="0AC7C807">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2C3E50"/>
          <w:spacing w:val="0"/>
          <w:sz w:val="24"/>
          <w:szCs w:val="24"/>
        </w:rPr>
      </w:pP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4. </w:t>
      </w:r>
      <w:r>
        <w:rPr>
          <w:rFonts w:hint="default" w:ascii="Times New Roman" w:hAnsi="Times New Roman" w:eastAsia="宋体" w:cs="Times New Roman"/>
          <w:i w:val="0"/>
          <w:iCs w:val="0"/>
          <w:caps w:val="0"/>
          <w:color w:val="FD7E14"/>
          <w:spacing w:val="0"/>
          <w:kern w:val="0"/>
          <w:sz w:val="24"/>
          <w:szCs w:val="24"/>
          <w:shd w:val="clear" w:fill="FFFFFF"/>
          <w:lang w:val="en-US" w:eastAsia="zh-CN" w:bidi="ar"/>
        </w:rPr>
        <w:t>However you consume them</w:t>
      </w: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 it is inadvisable to forage for them yourself, </w:t>
      </w:r>
      <w:r>
        <w:rPr>
          <w:rFonts w:hint="default" w:ascii="Times New Roman" w:hAnsi="Times New Roman" w:eastAsia="宋体" w:cs="Times New Roman"/>
          <w:i w:val="0"/>
          <w:iCs w:val="0"/>
          <w:caps w:val="0"/>
          <w:color w:val="FD7E14"/>
          <w:spacing w:val="0"/>
          <w:kern w:val="0"/>
          <w:sz w:val="24"/>
          <w:szCs w:val="24"/>
          <w:shd w:val="clear" w:fill="FFFFFF"/>
          <w:lang w:val="en-US" w:eastAsia="zh-CN" w:bidi="ar"/>
        </w:rPr>
        <w:t>lest you mistake a poisonous variety for a supposedly curative one</w:t>
      </w: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w:t>
      </w:r>
    </w:p>
    <w:p w14:paraId="62538960">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495057"/>
          <w:spacing w:val="0"/>
          <w:sz w:val="21"/>
          <w:szCs w:val="21"/>
        </w:rPr>
      </w:pPr>
      <w:r>
        <w:rPr>
          <w:rFonts w:hint="default" w:ascii="Times New Roman" w:hAnsi="Times New Roman" w:eastAsia="宋体" w:cs="Times New Roman"/>
          <w:i w:val="0"/>
          <w:iCs w:val="0"/>
          <w:caps w:val="0"/>
          <w:color w:val="495057"/>
          <w:spacing w:val="0"/>
          <w:kern w:val="0"/>
          <w:sz w:val="21"/>
          <w:szCs w:val="21"/>
          <w:shd w:val="clear" w:fill="FFFFFF"/>
          <w:lang w:val="en-US" w:eastAsia="zh-CN" w:bidi="ar"/>
        </w:rPr>
        <w:t>“However you consume them”是让步状语从句，“it”是形式主语，真正的主语是“to forage for them yourself”。,“lest you mistake a poisonous variety for a supposedly curative one”是目的状语从句，“lest”表示“以免”。</w:t>
      </w:r>
    </w:p>
    <w:p w14:paraId="3B1A208B">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6C757D"/>
          <w:spacing w:val="0"/>
          <w:sz w:val="21"/>
          <w:szCs w:val="21"/>
        </w:rPr>
      </w:pPr>
      <w:r>
        <w:rPr>
          <w:rFonts w:hint="default" w:ascii="Times New Roman" w:hAnsi="Times New Roman" w:eastAsia="宋体" w:cs="Times New Roman"/>
          <w:i w:val="0"/>
          <w:iCs w:val="0"/>
          <w:caps w:val="0"/>
          <w:color w:val="6C757D"/>
          <w:spacing w:val="0"/>
          <w:kern w:val="0"/>
          <w:sz w:val="21"/>
          <w:szCs w:val="21"/>
          <w:shd w:val="clear" w:fill="FFFFFF"/>
          <w:lang w:val="en-US" w:eastAsia="zh-CN" w:bidi="ar"/>
        </w:rPr>
        <w:t>无论你如何食用它们，自己去采集它们都是不明智的，以免你把有毒的品种误认为是所谓有疗效的品种。</w:t>
      </w:r>
    </w:p>
    <w:p w14:paraId="3BDC84F6">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8F9FA"/>
        <w:kinsoku/>
        <w:overflowPunct/>
        <w:topLinePunct w:val="0"/>
        <w:autoSpaceDE/>
        <w:autoSpaceDN/>
        <w:bidi w:val="0"/>
        <w:adjustRightInd/>
        <w:snapToGrid/>
        <w:spacing w:beforeAutospacing="0" w:afterAutospacing="0" w:line="360" w:lineRule="auto"/>
        <w:ind w:left="0" w:right="0" w:rightChars="0" w:firstLine="0"/>
        <w:jc w:val="both"/>
        <w:textAlignment w:val="auto"/>
        <w:rPr>
          <w:rFonts w:hint="default" w:ascii="Times New Roman" w:hAnsi="Times New Roman" w:cs="Times New Roman"/>
          <w:b/>
          <w:bCs/>
          <w:i w:val="0"/>
          <w:iCs w:val="0"/>
          <w:caps w:val="0"/>
          <w:color w:val="333333"/>
          <w:spacing w:val="0"/>
          <w:sz w:val="24"/>
          <w:szCs w:val="24"/>
        </w:rPr>
      </w:pPr>
      <w:r>
        <w:rPr>
          <w:rFonts w:hint="default" w:ascii="Times New Roman" w:hAnsi="Times New Roman" w:eastAsia="宋体" w:cs="Times New Roman"/>
          <w:b/>
          <w:bCs/>
          <w:i w:val="0"/>
          <w:iCs w:val="0"/>
          <w:caps w:val="0"/>
          <w:color w:val="333333"/>
          <w:spacing w:val="0"/>
          <w:kern w:val="0"/>
          <w:sz w:val="24"/>
          <w:szCs w:val="24"/>
          <w:shd w:val="clear" w:fill="F8F9FA"/>
          <w:lang w:val="en-US" w:eastAsia="zh-CN" w:bidi="ar"/>
        </w:rPr>
        <w:t>重点短语</w:t>
      </w:r>
    </w:p>
    <w:p w14:paraId="10A3CD7B">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E3F2FD"/>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b/>
          <w:bCs/>
          <w:i/>
          <w:iCs/>
          <w:caps w:val="0"/>
          <w:color w:val="007BFF"/>
          <w:spacing w:val="0"/>
          <w:sz w:val="22"/>
          <w:szCs w:val="22"/>
        </w:rPr>
      </w:pPr>
      <w:r>
        <w:rPr>
          <w:rFonts w:hint="default" w:ascii="Times New Roman" w:hAnsi="Times New Roman" w:eastAsia="宋体" w:cs="Times New Roman"/>
          <w:b/>
          <w:bCs/>
          <w:i/>
          <w:iCs/>
          <w:caps w:val="0"/>
          <w:color w:val="007BFF"/>
          <w:spacing w:val="0"/>
          <w:kern w:val="0"/>
          <w:sz w:val="22"/>
          <w:szCs w:val="22"/>
          <w:shd w:val="clear" w:fill="E3F2FD"/>
          <w:lang w:val="en-US" w:eastAsia="zh-CN" w:bidi="ar"/>
        </w:rPr>
        <w:t>1. "perk up"</w:t>
      </w:r>
    </w:p>
    <w:p w14:paraId="51706C48">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2C3E50"/>
          <w:spacing w:val="0"/>
          <w:sz w:val="19"/>
          <w:szCs w:val="19"/>
        </w:rPr>
      </w:pPr>
      <w:r>
        <w:rPr>
          <w:rFonts w:hint="default" w:ascii="Times New Roman" w:hAnsi="Times New Roman" w:eastAsia="宋体" w:cs="Times New Roman"/>
          <w:i w:val="0"/>
          <w:iCs w:val="0"/>
          <w:caps w:val="0"/>
          <w:color w:val="2C3E50"/>
          <w:spacing w:val="0"/>
          <w:kern w:val="0"/>
          <w:sz w:val="19"/>
          <w:szCs w:val="19"/>
          <w:shd w:val="clear" w:fill="FFFFFF"/>
          <w:lang w:val="en-US" w:eastAsia="zh-CN" w:bidi="ar"/>
        </w:rPr>
        <w:t>Consume Cordyceps to </w:t>
      </w:r>
      <w:r>
        <w:rPr>
          <w:rFonts w:hint="default" w:ascii="Times New Roman" w:hAnsi="Times New Roman" w:eastAsia="宋体" w:cs="Times New Roman"/>
          <w:b/>
          <w:bCs/>
          <w:i w:val="0"/>
          <w:iCs w:val="0"/>
          <w:caps w:val="0"/>
          <w:color w:val="D32F2F"/>
          <w:spacing w:val="0"/>
          <w:kern w:val="0"/>
          <w:sz w:val="19"/>
          <w:szCs w:val="19"/>
          <w:shd w:val="clear" w:fill="FFFFFF"/>
          <w:lang w:val="en-US" w:eastAsia="zh-CN" w:bidi="ar"/>
        </w:rPr>
        <w:t>perk up</w:t>
      </w:r>
      <w:r>
        <w:rPr>
          <w:rFonts w:hint="default" w:ascii="Times New Roman" w:hAnsi="Times New Roman" w:eastAsia="宋体" w:cs="Times New Roman"/>
          <w:i w:val="0"/>
          <w:iCs w:val="0"/>
          <w:caps w:val="0"/>
          <w:color w:val="2C3E50"/>
          <w:spacing w:val="0"/>
          <w:kern w:val="0"/>
          <w:sz w:val="19"/>
          <w:szCs w:val="19"/>
          <w:shd w:val="clear" w:fill="FFFFFF"/>
          <w:lang w:val="en-US" w:eastAsia="zh-CN" w:bidi="ar"/>
        </w:rPr>
        <w:t> or reishi to feel calm.</w:t>
      </w:r>
    </w:p>
    <w:p w14:paraId="0C628B83">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495057"/>
          <w:spacing w:val="0"/>
          <w:sz w:val="21"/>
          <w:szCs w:val="21"/>
        </w:rPr>
      </w:pPr>
      <w:r>
        <w:rPr>
          <w:rFonts w:hint="default" w:ascii="Times New Roman" w:hAnsi="Times New Roman" w:eastAsia="宋体" w:cs="Times New Roman"/>
          <w:i w:val="0"/>
          <w:iCs w:val="0"/>
          <w:caps w:val="0"/>
          <w:color w:val="495057"/>
          <w:spacing w:val="0"/>
          <w:kern w:val="0"/>
          <w:sz w:val="21"/>
          <w:szCs w:val="21"/>
          <w:shd w:val="clear" w:fill="FFFFFF"/>
          <w:lang w:val="en-US" w:eastAsia="zh-CN" w:bidi="ar"/>
        </w:rPr>
        <w:t>振作起来；活跃起来。是一个动词短语，用于描述人或事物从疲惫、消沉等状态变得有活力、积极。</w:t>
      </w:r>
    </w:p>
    <w:p w14:paraId="22BB811B">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iCs/>
          <w:caps w:val="0"/>
          <w:color w:val="6C757D"/>
          <w:spacing w:val="0"/>
          <w:sz w:val="19"/>
          <w:szCs w:val="19"/>
        </w:rPr>
      </w:pPr>
      <w:r>
        <w:rPr>
          <w:rFonts w:hint="default" w:ascii="Times New Roman" w:hAnsi="Times New Roman" w:eastAsia="宋体" w:cs="Times New Roman"/>
          <w:i/>
          <w:iCs/>
          <w:caps w:val="0"/>
          <w:color w:val="6C757D"/>
          <w:spacing w:val="0"/>
          <w:kern w:val="0"/>
          <w:sz w:val="19"/>
          <w:szCs w:val="19"/>
          <w:shd w:val="clear" w:fill="FFFFFF"/>
          <w:lang w:val="en-US" w:eastAsia="zh-CN" w:bidi="ar"/>
        </w:rPr>
        <w:t>A cup of coffee can perk you up in the morning.</w:t>
      </w:r>
    </w:p>
    <w:p w14:paraId="11BF5929">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868E96"/>
          <w:spacing w:val="0"/>
          <w:sz w:val="19"/>
          <w:szCs w:val="19"/>
        </w:rPr>
      </w:pPr>
      <w:r>
        <w:rPr>
          <w:rFonts w:hint="default" w:ascii="Times New Roman" w:hAnsi="Times New Roman" w:eastAsia="宋体" w:cs="Times New Roman"/>
          <w:i w:val="0"/>
          <w:iCs w:val="0"/>
          <w:caps w:val="0"/>
          <w:color w:val="868E96"/>
          <w:spacing w:val="0"/>
          <w:kern w:val="0"/>
          <w:sz w:val="19"/>
          <w:szCs w:val="19"/>
          <w:shd w:val="clear" w:fill="FFFFFF"/>
          <w:lang w:val="en-US" w:eastAsia="zh-CN" w:bidi="ar"/>
        </w:rPr>
        <w:t>早上一杯咖啡能让你振作起来。</w:t>
      </w:r>
    </w:p>
    <w:p w14:paraId="3A771712">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E3F2FD"/>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b/>
          <w:bCs/>
          <w:i/>
          <w:iCs/>
          <w:caps w:val="0"/>
          <w:color w:val="007BFF"/>
          <w:spacing w:val="0"/>
          <w:sz w:val="22"/>
          <w:szCs w:val="22"/>
        </w:rPr>
      </w:pPr>
      <w:r>
        <w:rPr>
          <w:rFonts w:hint="default" w:ascii="Times New Roman" w:hAnsi="Times New Roman" w:eastAsia="宋体" w:cs="Times New Roman"/>
          <w:b/>
          <w:bCs/>
          <w:i/>
          <w:iCs/>
          <w:caps w:val="0"/>
          <w:color w:val="007BFF"/>
          <w:spacing w:val="0"/>
          <w:kern w:val="0"/>
          <w:sz w:val="22"/>
          <w:szCs w:val="22"/>
          <w:shd w:val="clear" w:fill="E3F2FD"/>
          <w:lang w:val="en-US" w:eastAsia="zh-CN" w:bidi="ar"/>
        </w:rPr>
        <w:t>2. "all the rage"</w:t>
      </w:r>
    </w:p>
    <w:p w14:paraId="6CD62C1A">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2C3E50"/>
          <w:spacing w:val="0"/>
          <w:sz w:val="19"/>
          <w:szCs w:val="19"/>
        </w:rPr>
      </w:pPr>
      <w:r>
        <w:rPr>
          <w:rFonts w:hint="default" w:ascii="Times New Roman" w:hAnsi="Times New Roman" w:eastAsia="宋体" w:cs="Times New Roman"/>
          <w:i w:val="0"/>
          <w:iCs w:val="0"/>
          <w:caps w:val="0"/>
          <w:color w:val="2C3E50"/>
          <w:spacing w:val="0"/>
          <w:kern w:val="0"/>
          <w:sz w:val="19"/>
          <w:szCs w:val="19"/>
          <w:shd w:val="clear" w:fill="FFFFFF"/>
          <w:lang w:val="en-US" w:eastAsia="zh-CN" w:bidi="ar"/>
        </w:rPr>
        <w:t>A class of fungi referred to as “adaptogenic” (meaning they help the body manage stress) and “nootropic” (they improve cognitive function) is </w:t>
      </w:r>
      <w:r>
        <w:rPr>
          <w:rFonts w:hint="default" w:ascii="Times New Roman" w:hAnsi="Times New Roman" w:eastAsia="宋体" w:cs="Times New Roman"/>
          <w:b/>
          <w:bCs/>
          <w:i w:val="0"/>
          <w:iCs w:val="0"/>
          <w:caps w:val="0"/>
          <w:color w:val="D32F2F"/>
          <w:spacing w:val="0"/>
          <w:kern w:val="0"/>
          <w:sz w:val="19"/>
          <w:szCs w:val="19"/>
          <w:shd w:val="clear" w:fill="FFFFFF"/>
          <w:lang w:val="en-US" w:eastAsia="zh-CN" w:bidi="ar"/>
        </w:rPr>
        <w:t>all the rage</w:t>
      </w:r>
      <w:r>
        <w:rPr>
          <w:rFonts w:hint="default" w:ascii="Times New Roman" w:hAnsi="Times New Roman" w:eastAsia="宋体" w:cs="Times New Roman"/>
          <w:i w:val="0"/>
          <w:iCs w:val="0"/>
          <w:caps w:val="0"/>
          <w:color w:val="2C3E50"/>
          <w:spacing w:val="0"/>
          <w:kern w:val="0"/>
          <w:sz w:val="19"/>
          <w:szCs w:val="19"/>
          <w:shd w:val="clear" w:fill="FFFFFF"/>
          <w:lang w:val="en-US" w:eastAsia="zh-CN" w:bidi="ar"/>
        </w:rPr>
        <w:t>.</w:t>
      </w:r>
    </w:p>
    <w:p w14:paraId="7DC0D677">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495057"/>
          <w:spacing w:val="0"/>
          <w:sz w:val="21"/>
          <w:szCs w:val="21"/>
        </w:rPr>
      </w:pPr>
      <w:r>
        <w:rPr>
          <w:rFonts w:hint="default" w:ascii="Times New Roman" w:hAnsi="Times New Roman" w:eastAsia="宋体" w:cs="Times New Roman"/>
          <w:i w:val="0"/>
          <w:iCs w:val="0"/>
          <w:caps w:val="0"/>
          <w:color w:val="495057"/>
          <w:spacing w:val="0"/>
          <w:kern w:val="0"/>
          <w:sz w:val="21"/>
          <w:szCs w:val="21"/>
          <w:shd w:val="clear" w:fill="FFFFFF"/>
          <w:lang w:val="en-US" w:eastAsia="zh-CN" w:bidi="ar"/>
        </w:rPr>
        <w:t>非常流行；风靡一时。是一个固定搭配，用于形容某种事物在当下很受欢迎，成为一种潮流。</w:t>
      </w:r>
    </w:p>
    <w:p w14:paraId="428BB1CE">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iCs/>
          <w:caps w:val="0"/>
          <w:color w:val="6C757D"/>
          <w:spacing w:val="0"/>
          <w:sz w:val="19"/>
          <w:szCs w:val="19"/>
        </w:rPr>
      </w:pPr>
      <w:r>
        <w:rPr>
          <w:rFonts w:hint="default" w:ascii="Times New Roman" w:hAnsi="Times New Roman" w:eastAsia="宋体" w:cs="Times New Roman"/>
          <w:i/>
          <w:iCs/>
          <w:caps w:val="0"/>
          <w:color w:val="6C757D"/>
          <w:spacing w:val="0"/>
          <w:kern w:val="0"/>
          <w:sz w:val="19"/>
          <w:szCs w:val="19"/>
          <w:shd w:val="clear" w:fill="FFFFFF"/>
          <w:lang w:val="en-US" w:eastAsia="zh-CN" w:bidi="ar"/>
        </w:rPr>
        <w:t>This new fashion trend is all the rage among young people.</w:t>
      </w:r>
    </w:p>
    <w:p w14:paraId="7CD36425">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868E96"/>
          <w:spacing w:val="0"/>
          <w:sz w:val="19"/>
          <w:szCs w:val="19"/>
        </w:rPr>
      </w:pPr>
      <w:r>
        <w:rPr>
          <w:rFonts w:hint="default" w:ascii="Times New Roman" w:hAnsi="Times New Roman" w:eastAsia="宋体" w:cs="Times New Roman"/>
          <w:i w:val="0"/>
          <w:iCs w:val="0"/>
          <w:caps w:val="0"/>
          <w:color w:val="868E96"/>
          <w:spacing w:val="0"/>
          <w:kern w:val="0"/>
          <w:sz w:val="19"/>
          <w:szCs w:val="19"/>
          <w:shd w:val="clear" w:fill="FFFFFF"/>
          <w:lang w:val="en-US" w:eastAsia="zh-CN" w:bidi="ar"/>
        </w:rPr>
        <w:t>这个新的时尚潮流在年轻人中风靡一时。</w:t>
      </w:r>
    </w:p>
    <w:p w14:paraId="22FE898E">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E3F2FD"/>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b/>
          <w:bCs/>
          <w:i/>
          <w:iCs/>
          <w:caps w:val="0"/>
          <w:color w:val="007BFF"/>
          <w:spacing w:val="0"/>
          <w:sz w:val="22"/>
          <w:szCs w:val="22"/>
        </w:rPr>
      </w:pPr>
      <w:r>
        <w:rPr>
          <w:rFonts w:hint="default" w:ascii="Times New Roman" w:hAnsi="Times New Roman" w:eastAsia="宋体" w:cs="Times New Roman"/>
          <w:b/>
          <w:bCs/>
          <w:i/>
          <w:iCs/>
          <w:caps w:val="0"/>
          <w:color w:val="007BFF"/>
          <w:spacing w:val="0"/>
          <w:kern w:val="0"/>
          <w:sz w:val="22"/>
          <w:szCs w:val="22"/>
          <w:shd w:val="clear" w:fill="E3F2FD"/>
          <w:lang w:val="en-US" w:eastAsia="zh-CN" w:bidi="ar"/>
        </w:rPr>
        <w:t>3. "sprouting up"</w:t>
      </w:r>
    </w:p>
    <w:p w14:paraId="6B863432">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2C3E50"/>
          <w:spacing w:val="0"/>
          <w:sz w:val="19"/>
          <w:szCs w:val="19"/>
        </w:rPr>
      </w:pPr>
      <w:r>
        <w:rPr>
          <w:rFonts w:hint="default" w:ascii="Times New Roman" w:hAnsi="Times New Roman" w:eastAsia="宋体" w:cs="Times New Roman"/>
          <w:i w:val="0"/>
          <w:iCs w:val="0"/>
          <w:caps w:val="0"/>
          <w:color w:val="2C3E50"/>
          <w:spacing w:val="0"/>
          <w:kern w:val="0"/>
          <w:sz w:val="19"/>
          <w:szCs w:val="19"/>
          <w:shd w:val="clear" w:fill="FFFFFF"/>
          <w:lang w:val="en-US" w:eastAsia="zh-CN" w:bidi="ar"/>
        </w:rPr>
        <w:t>Products are </w:t>
      </w:r>
      <w:r>
        <w:rPr>
          <w:rFonts w:hint="default" w:ascii="Times New Roman" w:hAnsi="Times New Roman" w:eastAsia="宋体" w:cs="Times New Roman"/>
          <w:b/>
          <w:bCs/>
          <w:i w:val="0"/>
          <w:iCs w:val="0"/>
          <w:caps w:val="0"/>
          <w:color w:val="D32F2F"/>
          <w:spacing w:val="0"/>
          <w:kern w:val="0"/>
          <w:sz w:val="19"/>
          <w:szCs w:val="19"/>
          <w:shd w:val="clear" w:fill="FFFFFF"/>
          <w:lang w:val="en-US" w:eastAsia="zh-CN" w:bidi="ar"/>
        </w:rPr>
        <w:t>sprouting up</w:t>
      </w:r>
      <w:r>
        <w:rPr>
          <w:rFonts w:hint="default" w:ascii="Times New Roman" w:hAnsi="Times New Roman" w:eastAsia="宋体" w:cs="Times New Roman"/>
          <w:i w:val="0"/>
          <w:iCs w:val="0"/>
          <w:caps w:val="0"/>
          <w:color w:val="2C3E50"/>
          <w:spacing w:val="0"/>
          <w:kern w:val="0"/>
          <w:sz w:val="19"/>
          <w:szCs w:val="19"/>
          <w:shd w:val="clear" w:fill="FFFFFF"/>
          <w:lang w:val="en-US" w:eastAsia="zh-CN" w:bidi="ar"/>
        </w:rPr>
        <w:t> to meet demand.</w:t>
      </w:r>
    </w:p>
    <w:p w14:paraId="6819D229">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495057"/>
          <w:spacing w:val="0"/>
          <w:sz w:val="21"/>
          <w:szCs w:val="21"/>
        </w:rPr>
      </w:pPr>
      <w:r>
        <w:rPr>
          <w:rFonts w:hint="default" w:ascii="Times New Roman" w:hAnsi="Times New Roman" w:eastAsia="宋体" w:cs="Times New Roman"/>
          <w:i w:val="0"/>
          <w:iCs w:val="0"/>
          <w:caps w:val="0"/>
          <w:color w:val="495057"/>
          <w:spacing w:val="0"/>
          <w:kern w:val="0"/>
          <w:sz w:val="21"/>
          <w:szCs w:val="21"/>
          <w:shd w:val="clear" w:fill="FFFFFF"/>
          <w:lang w:val="en-US" w:eastAsia="zh-CN" w:bidi="ar"/>
        </w:rPr>
        <w:t>涌现；大量出现。是一个动词短语，形象地表示事物像植物发芽一样迅速地、大量地出现。</w:t>
      </w:r>
    </w:p>
    <w:p w14:paraId="5BF2F6D8">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iCs/>
          <w:caps w:val="0"/>
          <w:color w:val="6C757D"/>
          <w:spacing w:val="0"/>
          <w:sz w:val="19"/>
          <w:szCs w:val="19"/>
        </w:rPr>
      </w:pPr>
      <w:r>
        <w:rPr>
          <w:rFonts w:hint="default" w:ascii="Times New Roman" w:hAnsi="Times New Roman" w:eastAsia="宋体" w:cs="Times New Roman"/>
          <w:i/>
          <w:iCs/>
          <w:caps w:val="0"/>
          <w:color w:val="6C757D"/>
          <w:spacing w:val="0"/>
          <w:kern w:val="0"/>
          <w:sz w:val="19"/>
          <w:szCs w:val="19"/>
          <w:shd w:val="clear" w:fill="FFFFFF"/>
          <w:lang w:val="en-US" w:eastAsia="zh-CN" w:bidi="ar"/>
        </w:rPr>
        <w:t>New restaurants are sprouting up in this area.</w:t>
      </w:r>
    </w:p>
    <w:p w14:paraId="108F6243">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868E96"/>
          <w:spacing w:val="0"/>
          <w:sz w:val="19"/>
          <w:szCs w:val="19"/>
        </w:rPr>
      </w:pPr>
      <w:r>
        <w:rPr>
          <w:rFonts w:hint="default" w:ascii="Times New Roman" w:hAnsi="Times New Roman" w:eastAsia="宋体" w:cs="Times New Roman"/>
          <w:i w:val="0"/>
          <w:iCs w:val="0"/>
          <w:caps w:val="0"/>
          <w:color w:val="868E96"/>
          <w:spacing w:val="0"/>
          <w:kern w:val="0"/>
          <w:sz w:val="19"/>
          <w:szCs w:val="19"/>
          <w:shd w:val="clear" w:fill="FFFFFF"/>
          <w:lang w:val="en-US" w:eastAsia="zh-CN" w:bidi="ar"/>
        </w:rPr>
        <w:t>这个地区新的餐馆如雨后春笋般涌现。</w:t>
      </w:r>
    </w:p>
    <w:p w14:paraId="7788005B">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E3F2FD"/>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b/>
          <w:bCs/>
          <w:i/>
          <w:iCs/>
          <w:caps w:val="0"/>
          <w:color w:val="007BFF"/>
          <w:spacing w:val="0"/>
          <w:sz w:val="22"/>
          <w:szCs w:val="22"/>
        </w:rPr>
      </w:pPr>
      <w:r>
        <w:rPr>
          <w:rFonts w:hint="default" w:ascii="Times New Roman" w:hAnsi="Times New Roman" w:eastAsia="宋体" w:cs="Times New Roman"/>
          <w:b/>
          <w:bCs/>
          <w:i/>
          <w:iCs/>
          <w:caps w:val="0"/>
          <w:color w:val="007BFF"/>
          <w:spacing w:val="0"/>
          <w:kern w:val="0"/>
          <w:sz w:val="22"/>
          <w:szCs w:val="22"/>
          <w:shd w:val="clear" w:fill="E3F2FD"/>
          <w:lang w:val="en-US" w:eastAsia="zh-CN" w:bidi="ar"/>
        </w:rPr>
        <w:t>4. "appeal to"</w:t>
      </w:r>
    </w:p>
    <w:p w14:paraId="6522F23A">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2C3E50"/>
          <w:spacing w:val="0"/>
          <w:sz w:val="19"/>
          <w:szCs w:val="19"/>
        </w:rPr>
      </w:pPr>
      <w:r>
        <w:rPr>
          <w:rFonts w:hint="default" w:ascii="Times New Roman" w:hAnsi="Times New Roman" w:eastAsia="宋体" w:cs="Times New Roman"/>
          <w:i w:val="0"/>
          <w:iCs w:val="0"/>
          <w:caps w:val="0"/>
          <w:color w:val="2C3E50"/>
          <w:spacing w:val="0"/>
          <w:kern w:val="0"/>
          <w:sz w:val="19"/>
          <w:szCs w:val="19"/>
          <w:shd w:val="clear" w:fill="FFFFFF"/>
          <w:lang w:val="en-US" w:eastAsia="zh-CN" w:bidi="ar"/>
        </w:rPr>
        <w:t>Such products particularly </w:t>
      </w:r>
      <w:r>
        <w:rPr>
          <w:rFonts w:hint="default" w:ascii="Times New Roman" w:hAnsi="Times New Roman" w:eastAsia="宋体" w:cs="Times New Roman"/>
          <w:b/>
          <w:bCs/>
          <w:i w:val="0"/>
          <w:iCs w:val="0"/>
          <w:caps w:val="0"/>
          <w:color w:val="D32F2F"/>
          <w:spacing w:val="0"/>
          <w:kern w:val="0"/>
          <w:sz w:val="19"/>
          <w:szCs w:val="19"/>
          <w:shd w:val="clear" w:fill="FFFFFF"/>
          <w:lang w:val="en-US" w:eastAsia="zh-CN" w:bidi="ar"/>
        </w:rPr>
        <w:t>appeal to</w:t>
      </w:r>
      <w:r>
        <w:rPr>
          <w:rFonts w:hint="default" w:ascii="Times New Roman" w:hAnsi="Times New Roman" w:eastAsia="宋体" w:cs="Times New Roman"/>
          <w:i w:val="0"/>
          <w:iCs w:val="0"/>
          <w:caps w:val="0"/>
          <w:color w:val="2C3E50"/>
          <w:spacing w:val="0"/>
          <w:kern w:val="0"/>
          <w:sz w:val="19"/>
          <w:szCs w:val="19"/>
          <w:shd w:val="clear" w:fill="FFFFFF"/>
          <w:lang w:val="en-US" w:eastAsia="zh-CN" w:bidi="ar"/>
        </w:rPr>
        <w:t> health-conscious youngsters.</w:t>
      </w:r>
    </w:p>
    <w:p w14:paraId="118636C4">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495057"/>
          <w:spacing w:val="0"/>
          <w:sz w:val="21"/>
          <w:szCs w:val="21"/>
        </w:rPr>
      </w:pPr>
      <w:r>
        <w:rPr>
          <w:rFonts w:hint="default" w:ascii="Times New Roman" w:hAnsi="Times New Roman" w:eastAsia="宋体" w:cs="Times New Roman"/>
          <w:i w:val="0"/>
          <w:iCs w:val="0"/>
          <w:caps w:val="0"/>
          <w:color w:val="495057"/>
          <w:spacing w:val="0"/>
          <w:kern w:val="0"/>
          <w:sz w:val="21"/>
          <w:szCs w:val="21"/>
          <w:shd w:val="clear" w:fill="FFFFFF"/>
          <w:lang w:val="en-US" w:eastAsia="zh-CN" w:bidi="ar"/>
        </w:rPr>
        <w:t>吸引；引起……的兴趣。是一个动词短语，用于描述某事物对某人有吸引力。</w:t>
      </w:r>
    </w:p>
    <w:p w14:paraId="4A82817C">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iCs/>
          <w:caps w:val="0"/>
          <w:color w:val="6C757D"/>
          <w:spacing w:val="0"/>
          <w:sz w:val="19"/>
          <w:szCs w:val="19"/>
        </w:rPr>
      </w:pPr>
      <w:r>
        <w:rPr>
          <w:rFonts w:hint="default" w:ascii="Times New Roman" w:hAnsi="Times New Roman" w:eastAsia="宋体" w:cs="Times New Roman"/>
          <w:i/>
          <w:iCs/>
          <w:caps w:val="0"/>
          <w:color w:val="6C757D"/>
          <w:spacing w:val="0"/>
          <w:kern w:val="0"/>
          <w:sz w:val="19"/>
          <w:szCs w:val="19"/>
          <w:shd w:val="clear" w:fill="FFFFFF"/>
          <w:lang w:val="en-US" w:eastAsia="zh-CN" w:bidi="ar"/>
        </w:rPr>
        <w:t>The new movie appeals to a wide range of audiences.</w:t>
      </w:r>
    </w:p>
    <w:p w14:paraId="7EB1E358">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868E96"/>
          <w:spacing w:val="0"/>
          <w:sz w:val="19"/>
          <w:szCs w:val="19"/>
        </w:rPr>
      </w:pPr>
      <w:r>
        <w:rPr>
          <w:rFonts w:hint="default" w:ascii="Times New Roman" w:hAnsi="Times New Roman" w:eastAsia="宋体" w:cs="Times New Roman"/>
          <w:i w:val="0"/>
          <w:iCs w:val="0"/>
          <w:caps w:val="0"/>
          <w:color w:val="868E96"/>
          <w:spacing w:val="0"/>
          <w:kern w:val="0"/>
          <w:sz w:val="19"/>
          <w:szCs w:val="19"/>
          <w:shd w:val="clear" w:fill="FFFFFF"/>
          <w:lang w:val="en-US" w:eastAsia="zh-CN" w:bidi="ar"/>
        </w:rPr>
        <w:t>这部新电影吸引了广泛的观众。</w:t>
      </w:r>
    </w:p>
    <w:p w14:paraId="5A457270">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E3F2FD"/>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b/>
          <w:bCs/>
          <w:i/>
          <w:iCs/>
          <w:caps w:val="0"/>
          <w:color w:val="007BFF"/>
          <w:spacing w:val="0"/>
          <w:sz w:val="22"/>
          <w:szCs w:val="22"/>
        </w:rPr>
      </w:pPr>
      <w:r>
        <w:rPr>
          <w:rFonts w:hint="default" w:ascii="Times New Roman" w:hAnsi="Times New Roman" w:eastAsia="宋体" w:cs="Times New Roman"/>
          <w:b/>
          <w:bCs/>
          <w:i/>
          <w:iCs/>
          <w:caps w:val="0"/>
          <w:color w:val="007BFF"/>
          <w:spacing w:val="0"/>
          <w:kern w:val="0"/>
          <w:sz w:val="22"/>
          <w:szCs w:val="22"/>
          <w:shd w:val="clear" w:fill="E3F2FD"/>
          <w:lang w:val="en-US" w:eastAsia="zh-CN" w:bidi="ar"/>
        </w:rPr>
        <w:t>5. "down-to-earth"</w:t>
      </w:r>
    </w:p>
    <w:p w14:paraId="696CA097">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2C3E50"/>
          <w:spacing w:val="0"/>
          <w:sz w:val="19"/>
          <w:szCs w:val="19"/>
        </w:rPr>
      </w:pPr>
      <w:r>
        <w:rPr>
          <w:rFonts w:hint="default" w:ascii="Times New Roman" w:hAnsi="Times New Roman" w:eastAsia="宋体" w:cs="Times New Roman"/>
          <w:i w:val="0"/>
          <w:iCs w:val="0"/>
          <w:caps w:val="0"/>
          <w:color w:val="2C3E50"/>
          <w:spacing w:val="0"/>
          <w:kern w:val="0"/>
          <w:sz w:val="19"/>
          <w:szCs w:val="19"/>
          <w:shd w:val="clear" w:fill="FFFFFF"/>
          <w:lang w:val="en-US" w:eastAsia="zh-CN" w:bidi="ar"/>
        </w:rPr>
        <w:t>And scientific research offers a more </w:t>
      </w:r>
      <w:r>
        <w:rPr>
          <w:rFonts w:hint="default" w:ascii="Times New Roman" w:hAnsi="Times New Roman" w:eastAsia="宋体" w:cs="Times New Roman"/>
          <w:b/>
          <w:bCs/>
          <w:i w:val="0"/>
          <w:iCs w:val="0"/>
          <w:caps w:val="0"/>
          <w:color w:val="D32F2F"/>
          <w:spacing w:val="0"/>
          <w:kern w:val="0"/>
          <w:sz w:val="19"/>
          <w:szCs w:val="19"/>
          <w:shd w:val="clear" w:fill="FFFFFF"/>
          <w:lang w:val="en-US" w:eastAsia="zh-CN" w:bidi="ar"/>
        </w:rPr>
        <w:t>down-to-earth</w:t>
      </w:r>
      <w:r>
        <w:rPr>
          <w:rFonts w:hint="default" w:ascii="Times New Roman" w:hAnsi="Times New Roman" w:eastAsia="宋体" w:cs="Times New Roman"/>
          <w:i w:val="0"/>
          <w:iCs w:val="0"/>
          <w:caps w:val="0"/>
          <w:color w:val="2C3E50"/>
          <w:spacing w:val="0"/>
          <w:kern w:val="0"/>
          <w:sz w:val="19"/>
          <w:szCs w:val="19"/>
          <w:shd w:val="clear" w:fill="FFFFFF"/>
          <w:lang w:val="en-US" w:eastAsia="zh-CN" w:bidi="ar"/>
        </w:rPr>
        <w:t> view of these mushrooms’ benefits, says Nicholas Money, a professor at Miami University in Oxford, Ohio.</w:t>
      </w:r>
    </w:p>
    <w:p w14:paraId="5C8913CC">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495057"/>
          <w:spacing w:val="0"/>
          <w:sz w:val="21"/>
          <w:szCs w:val="21"/>
        </w:rPr>
      </w:pPr>
      <w:r>
        <w:rPr>
          <w:rFonts w:hint="default" w:ascii="Times New Roman" w:hAnsi="Times New Roman" w:eastAsia="宋体" w:cs="Times New Roman"/>
          <w:i w:val="0"/>
          <w:iCs w:val="0"/>
          <w:caps w:val="0"/>
          <w:color w:val="495057"/>
          <w:spacing w:val="0"/>
          <w:kern w:val="0"/>
          <w:sz w:val="21"/>
          <w:szCs w:val="21"/>
          <w:shd w:val="clear" w:fill="FFFFFF"/>
          <w:lang w:val="en-US" w:eastAsia="zh-CN" w:bidi="ar"/>
        </w:rPr>
        <w:t>实际的；务实的；脚踏实地的。是一个形容词短语，用于形容人或观点等注重实际，不浮夸。</w:t>
      </w:r>
    </w:p>
    <w:p w14:paraId="7060A160">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iCs/>
          <w:caps w:val="0"/>
          <w:color w:val="6C757D"/>
          <w:spacing w:val="0"/>
          <w:sz w:val="19"/>
          <w:szCs w:val="19"/>
        </w:rPr>
      </w:pPr>
      <w:r>
        <w:rPr>
          <w:rFonts w:hint="default" w:ascii="Times New Roman" w:hAnsi="Times New Roman" w:eastAsia="宋体" w:cs="Times New Roman"/>
          <w:i/>
          <w:iCs/>
          <w:caps w:val="0"/>
          <w:color w:val="6C757D"/>
          <w:spacing w:val="0"/>
          <w:kern w:val="0"/>
          <w:sz w:val="19"/>
          <w:szCs w:val="19"/>
          <w:shd w:val="clear" w:fill="FFFFFF"/>
          <w:lang w:val="en-US" w:eastAsia="zh-CN" w:bidi="ar"/>
        </w:rPr>
        <w:t>He has a down-to-earth attitude towards life.</w:t>
      </w:r>
    </w:p>
    <w:p w14:paraId="27834A30">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868E96"/>
          <w:spacing w:val="0"/>
          <w:sz w:val="19"/>
          <w:szCs w:val="19"/>
        </w:rPr>
      </w:pPr>
      <w:r>
        <w:rPr>
          <w:rFonts w:hint="default" w:ascii="Times New Roman" w:hAnsi="Times New Roman" w:eastAsia="宋体" w:cs="Times New Roman"/>
          <w:i w:val="0"/>
          <w:iCs w:val="0"/>
          <w:caps w:val="0"/>
          <w:color w:val="868E96"/>
          <w:spacing w:val="0"/>
          <w:kern w:val="0"/>
          <w:sz w:val="19"/>
          <w:szCs w:val="19"/>
          <w:shd w:val="clear" w:fill="FFFFFF"/>
          <w:lang w:val="en-US" w:eastAsia="zh-CN" w:bidi="ar"/>
        </w:rPr>
        <w:t>他对生活有一种务实的态度。</w:t>
      </w:r>
    </w:p>
    <w:p w14:paraId="5ECF517D">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DF7"/>
        <w:kinsoku/>
        <w:overflowPunct/>
        <w:topLinePunct w:val="0"/>
        <w:autoSpaceDE/>
        <w:autoSpaceDN/>
        <w:bidi w:val="0"/>
        <w:adjustRightInd/>
        <w:snapToGrid/>
        <w:spacing w:beforeAutospacing="0" w:afterAutospacing="0" w:line="360" w:lineRule="auto"/>
        <w:ind w:left="0" w:right="0" w:rightChars="0" w:firstLine="0"/>
        <w:jc w:val="both"/>
        <w:textAlignment w:val="auto"/>
        <w:rPr>
          <w:rFonts w:hint="default" w:ascii="Times New Roman" w:hAnsi="Times New Roman" w:cs="Times New Roman"/>
          <w:b/>
          <w:bCs/>
          <w:i w:val="0"/>
          <w:iCs w:val="0"/>
          <w:caps w:val="0"/>
          <w:color w:val="6F4E37"/>
          <w:spacing w:val="0"/>
          <w:sz w:val="24"/>
          <w:szCs w:val="24"/>
        </w:rPr>
      </w:pPr>
      <w:r>
        <w:rPr>
          <w:rFonts w:hint="default" w:ascii="Times New Roman" w:hAnsi="Times New Roman" w:eastAsia="宋体" w:cs="Times New Roman"/>
          <w:b/>
          <w:bCs/>
          <w:i w:val="0"/>
          <w:iCs w:val="0"/>
          <w:caps w:val="0"/>
          <w:color w:val="6F4E37"/>
          <w:spacing w:val="0"/>
          <w:kern w:val="0"/>
          <w:sz w:val="24"/>
          <w:szCs w:val="24"/>
          <w:shd w:val="clear" w:fill="FFFDF7"/>
          <w:lang w:val="en-US" w:eastAsia="zh-CN" w:bidi="ar"/>
        </w:rPr>
        <w:t>写作技巧</w:t>
      </w:r>
    </w:p>
    <w:p w14:paraId="69ED61C8">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b/>
          <w:bCs/>
          <w:i w:val="0"/>
          <w:iCs w:val="0"/>
          <w:caps w:val="0"/>
          <w:color w:val="8C6239"/>
          <w:spacing w:val="0"/>
          <w:sz w:val="21"/>
          <w:szCs w:val="21"/>
        </w:rPr>
      </w:pPr>
      <w:r>
        <w:rPr>
          <w:rFonts w:hint="default" w:ascii="Times New Roman" w:hAnsi="Times New Roman" w:eastAsia="宋体" w:cs="Times New Roman"/>
          <w:b/>
          <w:bCs/>
          <w:i w:val="0"/>
          <w:iCs w:val="0"/>
          <w:caps w:val="0"/>
          <w:color w:val="8C6239"/>
          <w:spacing w:val="0"/>
          <w:kern w:val="0"/>
          <w:sz w:val="21"/>
          <w:szCs w:val="21"/>
          <w:shd w:val="clear" w:fill="FFFFFF"/>
          <w:lang w:val="en-US" w:eastAsia="zh-CN" w:bidi="ar"/>
        </w:rPr>
        <w:t>举例-归纳</w:t>
      </w:r>
    </w:p>
    <w:p w14:paraId="033B07C9">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2C3E50"/>
          <w:spacing w:val="0"/>
          <w:sz w:val="21"/>
          <w:szCs w:val="21"/>
        </w:rPr>
      </w:pPr>
      <w:r>
        <w:rPr>
          <w:rFonts w:hint="default" w:ascii="Times New Roman" w:hAnsi="Times New Roman" w:eastAsia="宋体" w:cs="Times New Roman"/>
          <w:i w:val="0"/>
          <w:iCs w:val="0"/>
          <w:caps w:val="0"/>
          <w:color w:val="2C3E50"/>
          <w:spacing w:val="0"/>
          <w:kern w:val="0"/>
          <w:sz w:val="21"/>
          <w:szCs w:val="21"/>
          <w:shd w:val="clear" w:fill="FFFFFF"/>
          <w:lang w:val="en-US" w:eastAsia="zh-CN" w:bidi="ar"/>
        </w:rPr>
        <w:t>Chemical extracts from lion’s mane, for instance, have been shown to spur the growth of isolated nerve cells in Petri dishes as well as to aid healing in the nervous systems of mice. That suggests possible benefits, but stops well short of proving any effect on mental acuity in humans.</w:t>
      </w:r>
    </w:p>
    <w:p w14:paraId="5898299D">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495057"/>
          <w:spacing w:val="0"/>
          <w:sz w:val="19"/>
          <w:szCs w:val="19"/>
        </w:rPr>
      </w:pPr>
      <w:r>
        <w:rPr>
          <w:rFonts w:hint="default" w:ascii="Times New Roman" w:hAnsi="Times New Roman" w:eastAsia="宋体" w:cs="Times New Roman"/>
          <w:i w:val="0"/>
          <w:iCs w:val="0"/>
          <w:caps w:val="0"/>
          <w:color w:val="495057"/>
          <w:spacing w:val="0"/>
          <w:kern w:val="0"/>
          <w:sz w:val="19"/>
          <w:szCs w:val="19"/>
          <w:shd w:val="clear" w:fill="FFFFFF"/>
          <w:lang w:val="en-US" w:eastAsia="zh-CN" w:bidi="ar"/>
        </w:rPr>
        <w:t>['先举狮鬃菇化学提取物在培养皿和小鼠神经系统中的例子', '再归纳说明其对人类精神敏锐度效果未被证实']</w:t>
      </w:r>
    </w:p>
    <w:p w14:paraId="075FED5B">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6C757D"/>
          <w:spacing w:val="0"/>
          <w:sz w:val="19"/>
          <w:szCs w:val="19"/>
        </w:rPr>
      </w:pPr>
      <w:r>
        <w:rPr>
          <w:rFonts w:hint="default" w:ascii="Times New Roman" w:hAnsi="Times New Roman" w:eastAsia="宋体" w:cs="Times New Roman"/>
          <w:i w:val="0"/>
          <w:iCs w:val="0"/>
          <w:caps w:val="0"/>
          <w:color w:val="6C757D"/>
          <w:spacing w:val="0"/>
          <w:kern w:val="0"/>
          <w:sz w:val="19"/>
          <w:szCs w:val="19"/>
          <w:shd w:val="clear" w:fill="FFFFFF"/>
          <w:lang w:val="en-US" w:eastAsia="zh-CN" w:bidi="ar"/>
        </w:rPr>
        <w:t>写作时可先举具体事例，再总结归纳得出一般性结论，增强论证的说服力</w:t>
      </w:r>
    </w:p>
    <w:p w14:paraId="2A6DA86F">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b/>
          <w:bCs/>
          <w:i w:val="0"/>
          <w:iCs w:val="0"/>
          <w:caps w:val="0"/>
          <w:color w:val="333333"/>
          <w:spacing w:val="0"/>
          <w:sz w:val="24"/>
          <w:szCs w:val="24"/>
        </w:rPr>
      </w:pPr>
      <w:r>
        <w:rPr>
          <w:rFonts w:hint="default" w:ascii="Times New Roman" w:hAnsi="Times New Roman" w:eastAsia="宋体" w:cs="Times New Roman"/>
          <w:b/>
          <w:bCs/>
          <w:i w:val="0"/>
          <w:iCs w:val="0"/>
          <w:caps w:val="0"/>
          <w:color w:val="333333"/>
          <w:spacing w:val="0"/>
          <w:kern w:val="0"/>
          <w:sz w:val="24"/>
          <w:szCs w:val="24"/>
          <w:shd w:val="clear" w:fill="FFFFFF"/>
          <w:lang w:val="en-US" w:eastAsia="zh-CN" w:bidi="ar"/>
        </w:rPr>
        <w:t>段落大意：</w:t>
      </w:r>
    </w:p>
    <w:p w14:paraId="79C3AB03">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eastAsia" w:ascii="宋体" w:hAnsi="宋体" w:eastAsia="宋体" w:cs="宋体"/>
          <w:i w:val="0"/>
          <w:iCs w:val="0"/>
          <w:caps w:val="0"/>
          <w:color w:val="2C3E50"/>
          <w:spacing w:val="0"/>
          <w:sz w:val="22"/>
          <w:szCs w:val="22"/>
        </w:rPr>
      </w:pPr>
      <w:r>
        <w:rPr>
          <w:rFonts w:hint="eastAsia" w:ascii="宋体" w:hAnsi="宋体" w:eastAsia="宋体" w:cs="宋体"/>
          <w:b/>
          <w:bCs/>
          <w:i w:val="0"/>
          <w:iCs w:val="0"/>
          <w:caps w:val="0"/>
          <w:color w:val="000000"/>
          <w:spacing w:val="0"/>
          <w:kern w:val="0"/>
          <w:sz w:val="22"/>
          <w:szCs w:val="22"/>
          <w:shd w:val="clear" w:fill="FFFFFF"/>
          <w:lang w:val="en-US" w:eastAsia="zh-CN" w:bidi="ar"/>
        </w:rPr>
        <w:t>【1】</w:t>
      </w:r>
      <w:r>
        <w:rPr>
          <w:rFonts w:hint="eastAsia" w:ascii="宋体" w:hAnsi="宋体" w:eastAsia="宋体" w:cs="宋体"/>
          <w:i w:val="0"/>
          <w:iCs w:val="0"/>
          <w:caps w:val="0"/>
          <w:color w:val="2C3E50"/>
          <w:spacing w:val="0"/>
          <w:kern w:val="0"/>
          <w:sz w:val="22"/>
          <w:szCs w:val="22"/>
          <w:shd w:val="clear" w:fill="FFFFFF"/>
          <w:lang w:val="en-US" w:eastAsia="zh-CN" w:bidi="ar"/>
        </w:rPr>
        <w:t>节日后疲惫？冬虫夏草提神，灵芝安神，舞茸护心，香菇降胆固醇，猴头菇健脑。</w:t>
      </w:r>
    </w:p>
    <w:p w14:paraId="07874D77">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eastAsia" w:ascii="宋体" w:hAnsi="宋体" w:eastAsia="宋体" w:cs="宋体"/>
          <w:i w:val="0"/>
          <w:iCs w:val="0"/>
          <w:caps w:val="0"/>
          <w:color w:val="2C3E50"/>
          <w:spacing w:val="0"/>
          <w:sz w:val="22"/>
          <w:szCs w:val="22"/>
        </w:rPr>
      </w:pPr>
      <w:r>
        <w:rPr>
          <w:rFonts w:hint="eastAsia" w:ascii="宋体" w:hAnsi="宋体" w:eastAsia="宋体" w:cs="宋体"/>
          <w:b/>
          <w:bCs/>
          <w:i w:val="0"/>
          <w:iCs w:val="0"/>
          <w:caps w:val="0"/>
          <w:color w:val="000000"/>
          <w:spacing w:val="0"/>
          <w:kern w:val="0"/>
          <w:sz w:val="22"/>
          <w:szCs w:val="22"/>
          <w:shd w:val="clear" w:fill="FFFFFF"/>
          <w:lang w:val="en-US" w:eastAsia="zh-CN" w:bidi="ar"/>
        </w:rPr>
        <w:t>【2】</w:t>
      </w:r>
      <w:r>
        <w:rPr>
          <w:rFonts w:hint="eastAsia" w:ascii="宋体" w:hAnsi="宋体" w:eastAsia="宋体" w:cs="宋体"/>
          <w:i w:val="0"/>
          <w:iCs w:val="0"/>
          <w:caps w:val="0"/>
          <w:color w:val="2C3E50"/>
          <w:spacing w:val="0"/>
          <w:kern w:val="0"/>
          <w:sz w:val="22"/>
          <w:szCs w:val="22"/>
          <w:shd w:val="clear" w:fill="FFFFFF"/>
          <w:lang w:val="en-US" w:eastAsia="zh-CN" w:bidi="ar"/>
        </w:rPr>
        <w:t>网络热推蘑菇养生，适应原和促智真菌流行，猴头菇提及量增，蘑菇咖啡搜索涨。</w:t>
      </w:r>
    </w:p>
    <w:p w14:paraId="6A77B62C">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eastAsia" w:ascii="宋体" w:hAnsi="宋体" w:eastAsia="宋体" w:cs="宋体"/>
          <w:i w:val="0"/>
          <w:iCs w:val="0"/>
          <w:caps w:val="0"/>
          <w:color w:val="2C3E50"/>
          <w:spacing w:val="0"/>
          <w:sz w:val="22"/>
          <w:szCs w:val="22"/>
        </w:rPr>
      </w:pPr>
      <w:r>
        <w:rPr>
          <w:rFonts w:hint="eastAsia" w:ascii="宋体" w:hAnsi="宋体" w:eastAsia="宋体" w:cs="宋体"/>
          <w:b/>
          <w:bCs/>
          <w:i w:val="0"/>
          <w:iCs w:val="0"/>
          <w:caps w:val="0"/>
          <w:color w:val="000000"/>
          <w:spacing w:val="0"/>
          <w:kern w:val="0"/>
          <w:sz w:val="22"/>
          <w:szCs w:val="22"/>
          <w:shd w:val="clear" w:fill="FFFFFF"/>
          <w:lang w:val="en-US" w:eastAsia="zh-CN" w:bidi="ar"/>
        </w:rPr>
        <w:t>【3】</w:t>
      </w:r>
      <w:r>
        <w:rPr>
          <w:rFonts w:hint="eastAsia" w:ascii="宋体" w:hAnsi="宋体" w:eastAsia="宋体" w:cs="宋体"/>
          <w:i w:val="0"/>
          <w:iCs w:val="0"/>
          <w:caps w:val="0"/>
          <w:color w:val="2C3E50"/>
          <w:spacing w:val="0"/>
          <w:kern w:val="0"/>
          <w:sz w:val="22"/>
          <w:szCs w:val="22"/>
          <w:shd w:val="clear" w:fill="FFFFFF"/>
          <w:lang w:val="en-US" w:eastAsia="zh-CN" w:bidi="ar"/>
        </w:rPr>
        <w:t>产品涌现，超市有真菌巧克力，玛莎卖猴头菇饮品，公司加灵芝，品牌推蘑菇巧克力。</w:t>
      </w:r>
    </w:p>
    <w:p w14:paraId="7029E1B8">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eastAsia" w:ascii="宋体" w:hAnsi="宋体" w:eastAsia="宋体" w:cs="宋体"/>
          <w:i w:val="0"/>
          <w:iCs w:val="0"/>
          <w:caps w:val="0"/>
          <w:color w:val="2C3E50"/>
          <w:spacing w:val="0"/>
          <w:sz w:val="22"/>
          <w:szCs w:val="22"/>
        </w:rPr>
      </w:pPr>
      <w:r>
        <w:rPr>
          <w:rFonts w:hint="eastAsia" w:ascii="宋体" w:hAnsi="宋体" w:eastAsia="宋体" w:cs="宋体"/>
          <w:b/>
          <w:bCs/>
          <w:i w:val="0"/>
          <w:iCs w:val="0"/>
          <w:caps w:val="0"/>
          <w:color w:val="000000"/>
          <w:spacing w:val="0"/>
          <w:kern w:val="0"/>
          <w:sz w:val="22"/>
          <w:szCs w:val="22"/>
          <w:shd w:val="clear" w:fill="FFFFFF"/>
          <w:lang w:val="en-US" w:eastAsia="zh-CN" w:bidi="ar"/>
        </w:rPr>
        <w:t>【4】</w:t>
      </w:r>
      <w:r>
        <w:rPr>
          <w:rFonts w:hint="eastAsia" w:ascii="宋体" w:hAnsi="宋体" w:eastAsia="宋体" w:cs="宋体"/>
          <w:i w:val="0"/>
          <w:iCs w:val="0"/>
          <w:caps w:val="0"/>
          <w:color w:val="2C3E50"/>
          <w:spacing w:val="0"/>
          <w:kern w:val="0"/>
          <w:sz w:val="22"/>
          <w:szCs w:val="22"/>
          <w:shd w:val="clear" w:fill="FFFFFF"/>
          <w:lang w:val="en-US" w:eastAsia="zh-CN" w:bidi="ar"/>
        </w:rPr>
        <w:t>产品吸引健康青年，麦肯锡称其热衷能量、肠道、免疫食品，但监管少，教授称无临床证据。</w:t>
      </w:r>
    </w:p>
    <w:p w14:paraId="6E54E535">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eastAsia" w:ascii="宋体" w:hAnsi="宋体" w:eastAsia="宋体" w:cs="宋体"/>
          <w:i w:val="0"/>
          <w:iCs w:val="0"/>
          <w:caps w:val="0"/>
          <w:color w:val="2C3E50"/>
          <w:spacing w:val="0"/>
          <w:sz w:val="22"/>
          <w:szCs w:val="22"/>
        </w:rPr>
      </w:pPr>
      <w:r>
        <w:rPr>
          <w:rFonts w:hint="eastAsia" w:ascii="宋体" w:hAnsi="宋体" w:eastAsia="宋体" w:cs="宋体"/>
          <w:b/>
          <w:bCs/>
          <w:i w:val="0"/>
          <w:iCs w:val="0"/>
          <w:caps w:val="0"/>
          <w:color w:val="000000"/>
          <w:spacing w:val="0"/>
          <w:kern w:val="0"/>
          <w:sz w:val="22"/>
          <w:szCs w:val="22"/>
          <w:shd w:val="clear" w:fill="FFFFFF"/>
          <w:lang w:val="en-US" w:eastAsia="zh-CN" w:bidi="ar"/>
        </w:rPr>
        <w:t>【5】</w:t>
      </w:r>
      <w:r>
        <w:rPr>
          <w:rFonts w:hint="eastAsia" w:ascii="宋体" w:hAnsi="宋体" w:eastAsia="宋体" w:cs="宋体"/>
          <w:i w:val="0"/>
          <w:iCs w:val="0"/>
          <w:caps w:val="0"/>
          <w:color w:val="2C3E50"/>
          <w:spacing w:val="0"/>
          <w:kern w:val="0"/>
          <w:sz w:val="22"/>
          <w:szCs w:val="22"/>
          <w:shd w:val="clear" w:fill="FFFFFF"/>
          <w:lang w:val="en-US" w:eastAsia="zh-CN" w:bidi="ar"/>
        </w:rPr>
        <w:t>猴头菇提取物促神经细胞生长、助小鼠神经愈合，但未证对人脑力有效，教授因缺资金存疑。</w:t>
      </w:r>
    </w:p>
    <w:p w14:paraId="64AF9385">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eastAsia" w:ascii="宋体" w:hAnsi="宋体" w:eastAsia="宋体" w:cs="宋体"/>
          <w:i w:val="0"/>
          <w:iCs w:val="0"/>
          <w:caps w:val="0"/>
          <w:color w:val="2C3E50"/>
          <w:spacing w:val="0"/>
          <w:sz w:val="22"/>
          <w:szCs w:val="22"/>
        </w:rPr>
      </w:pPr>
      <w:r>
        <w:rPr>
          <w:rFonts w:hint="eastAsia" w:ascii="宋体" w:hAnsi="宋体" w:eastAsia="宋体" w:cs="宋体"/>
          <w:b/>
          <w:bCs/>
          <w:i w:val="0"/>
          <w:iCs w:val="0"/>
          <w:caps w:val="0"/>
          <w:color w:val="000000"/>
          <w:spacing w:val="0"/>
          <w:kern w:val="0"/>
          <w:sz w:val="22"/>
          <w:szCs w:val="22"/>
          <w:shd w:val="clear" w:fill="FFFFFF"/>
          <w:lang w:val="en-US" w:eastAsia="zh-CN" w:bidi="ar"/>
        </w:rPr>
        <w:t>【6】</w:t>
      </w:r>
      <w:r>
        <w:rPr>
          <w:rFonts w:hint="eastAsia" w:ascii="宋体" w:hAnsi="宋体" w:eastAsia="宋体" w:cs="宋体"/>
          <w:i w:val="0"/>
          <w:iCs w:val="0"/>
          <w:caps w:val="0"/>
          <w:color w:val="2C3E50"/>
          <w:spacing w:val="0"/>
          <w:kern w:val="0"/>
          <w:sz w:val="22"/>
          <w:szCs w:val="22"/>
          <w:shd w:val="clear" w:fill="FFFFFF"/>
          <w:lang w:val="en-US" w:eastAsia="zh-CN" w:bidi="ar"/>
        </w:rPr>
        <w:t>蘑菇宜做菜，勿自采防中毒，香菇入汤，猴头菇味似龙虾，可作心灵美食。</w:t>
      </w:r>
    </w:p>
    <w:p w14:paraId="64C8607C">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b/>
          <w:bCs/>
          <w:i w:val="0"/>
          <w:iCs w:val="0"/>
          <w:caps w:val="0"/>
          <w:color w:val="333333"/>
          <w:spacing w:val="0"/>
          <w:sz w:val="24"/>
          <w:szCs w:val="24"/>
        </w:rPr>
      </w:pPr>
      <w:r>
        <w:rPr>
          <w:rFonts w:hint="default" w:ascii="Times New Roman" w:hAnsi="Times New Roman" w:eastAsia="宋体" w:cs="Times New Roman"/>
          <w:b/>
          <w:bCs/>
          <w:i w:val="0"/>
          <w:iCs w:val="0"/>
          <w:caps w:val="0"/>
          <w:color w:val="333333"/>
          <w:spacing w:val="0"/>
          <w:kern w:val="0"/>
          <w:sz w:val="24"/>
          <w:szCs w:val="24"/>
          <w:shd w:val="clear" w:fill="FFFFFF"/>
          <w:lang w:val="en-US" w:eastAsia="zh-CN" w:bidi="ar"/>
        </w:rPr>
        <w:t>背景知识：</w:t>
      </w:r>
    </w:p>
    <w:p w14:paraId="1A48040E">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eastAsia" w:ascii="宋体" w:hAnsi="宋体" w:eastAsia="宋体" w:cs="宋体"/>
          <w:i w:val="0"/>
          <w:iCs w:val="0"/>
          <w:caps w:val="0"/>
          <w:color w:val="2C3E50"/>
          <w:spacing w:val="0"/>
          <w:sz w:val="22"/>
          <w:szCs w:val="22"/>
        </w:rPr>
      </w:pPr>
      <w:r>
        <w:rPr>
          <w:rFonts w:hint="eastAsia" w:ascii="宋体" w:hAnsi="宋体" w:eastAsia="宋体" w:cs="宋体"/>
          <w:i w:val="0"/>
          <w:iCs w:val="0"/>
          <w:caps w:val="0"/>
          <w:color w:val="2C3E50"/>
          <w:spacing w:val="0"/>
          <w:kern w:val="0"/>
          <w:sz w:val="22"/>
          <w:szCs w:val="22"/>
          <w:shd w:val="clear" w:fill="FFFFFF"/>
          <w:lang w:val="en-US" w:eastAsia="zh-CN" w:bidi="ar"/>
        </w:rPr>
        <w:t>近年来，一些被称为“适应原”（帮助身体应对压力）和“促智”（改善认知功能）的真菌类产品在网络上流行，如狮子鬃菇、虫草、灵芝等。市场对这类产品需求大增，相关产品不断涌现。但这类产品多被标为食品，其所谓药用成分缺乏监管。科学研究显示，虽有一些实验表明其可能有潜在益处，但缺乏对人体效果的临床证据，专家也因研究资金不足持怀疑态度。</w:t>
      </w:r>
    </w:p>
    <w:p w14:paraId="4180DDB1">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eastAsia" w:ascii="宋体" w:hAnsi="宋体" w:eastAsia="宋体" w:cs="宋体"/>
          <w:i w:val="0"/>
          <w:iCs w:val="0"/>
          <w:caps w:val="0"/>
          <w:color w:val="2C3E50"/>
          <w:spacing w:val="0"/>
          <w:sz w:val="22"/>
          <w:szCs w:val="22"/>
        </w:rPr>
      </w:pPr>
      <w:r>
        <w:rPr>
          <w:rFonts w:hint="eastAsia" w:ascii="宋体" w:hAnsi="宋体" w:eastAsia="宋体" w:cs="宋体"/>
          <w:i w:val="0"/>
          <w:iCs w:val="0"/>
          <w:caps w:val="0"/>
          <w:color w:val="2C3E50"/>
          <w:spacing w:val="0"/>
          <w:kern w:val="0"/>
          <w:sz w:val="22"/>
          <w:szCs w:val="22"/>
          <w:shd w:val="clear" w:fill="FFFFFF"/>
          <w:lang w:val="en-US" w:eastAsia="zh-CN" w:bidi="ar"/>
        </w:rPr>
        <w:t>· 适应原真菌可助身体抗压，促认知功能</w:t>
      </w:r>
    </w:p>
    <w:p w14:paraId="32257E15">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eastAsia" w:ascii="宋体" w:hAnsi="宋体" w:eastAsia="宋体" w:cs="宋体"/>
          <w:i w:val="0"/>
          <w:iCs w:val="0"/>
          <w:caps w:val="0"/>
          <w:color w:val="2C3E50"/>
          <w:spacing w:val="0"/>
          <w:sz w:val="22"/>
          <w:szCs w:val="22"/>
        </w:rPr>
      </w:pPr>
      <w:r>
        <w:rPr>
          <w:rFonts w:hint="eastAsia" w:ascii="宋体" w:hAnsi="宋体" w:eastAsia="宋体" w:cs="宋体"/>
          <w:i w:val="0"/>
          <w:iCs w:val="0"/>
          <w:caps w:val="0"/>
          <w:color w:val="2C3E50"/>
          <w:spacing w:val="0"/>
          <w:kern w:val="0"/>
          <w:sz w:val="22"/>
          <w:szCs w:val="22"/>
          <w:shd w:val="clear" w:fill="FFFFFF"/>
          <w:lang w:val="en-US" w:eastAsia="zh-CN" w:bidi="ar"/>
        </w:rPr>
        <w:t>· 狮子鬃毛菌提取物可促神经细胞生长</w:t>
      </w:r>
    </w:p>
    <w:p w14:paraId="1CDDB423">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eastAsia" w:ascii="宋体" w:hAnsi="宋体" w:eastAsia="宋体" w:cs="宋体"/>
          <w:i w:val="0"/>
          <w:iCs w:val="0"/>
          <w:caps w:val="0"/>
          <w:color w:val="2C3E50"/>
          <w:spacing w:val="0"/>
          <w:sz w:val="22"/>
          <w:szCs w:val="22"/>
        </w:rPr>
      </w:pPr>
      <w:r>
        <w:rPr>
          <w:rFonts w:hint="eastAsia" w:ascii="宋体" w:hAnsi="宋体" w:eastAsia="宋体" w:cs="宋体"/>
          <w:i w:val="0"/>
          <w:iCs w:val="0"/>
          <w:caps w:val="0"/>
          <w:color w:val="2C3E50"/>
          <w:spacing w:val="0"/>
          <w:kern w:val="0"/>
          <w:sz w:val="22"/>
          <w:szCs w:val="22"/>
          <w:shd w:val="clear" w:fill="FFFFFF"/>
          <w:lang w:val="en-US" w:eastAsia="zh-CN" w:bidi="ar"/>
        </w:rPr>
        <w:t>· 蘑菇产品多为食品，药用成分少监管</w:t>
      </w:r>
    </w:p>
    <w:p w14:paraId="52B4129B">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eastAsia="宋体" w:cs="Times New Roman"/>
          <w:b w:val="0"/>
          <w:bCs w:val="0"/>
          <w:i w:val="0"/>
          <w:iCs w:val="0"/>
          <w:caps w:val="0"/>
          <w:color w:val="auto"/>
          <w:spacing w:val="0"/>
          <w:sz w:val="21"/>
          <w:szCs w:val="21"/>
          <w:shd w:val="clear" w:fill="FFFFFF"/>
          <w:vertAlign w:val="baseline"/>
          <w:lang w:eastAsia="zh-CN"/>
        </w:rPr>
      </w:pPr>
      <w:r>
        <w:rPr>
          <w:rFonts w:hint="eastAsia" w:ascii="宋体" w:hAnsi="宋体" w:eastAsia="宋体" w:cs="宋体"/>
          <w:i w:val="0"/>
          <w:iCs w:val="0"/>
          <w:caps w:val="0"/>
          <w:color w:val="2C3E50"/>
          <w:spacing w:val="0"/>
          <w:kern w:val="0"/>
          <w:sz w:val="22"/>
          <w:szCs w:val="22"/>
          <w:shd w:val="clear" w:fill="FFFFFF"/>
          <w:lang w:val="en-US" w:eastAsia="zh-CN" w:bidi="ar"/>
        </w:rPr>
        <w:t>· 食用蘑菇建议烹饪，勿自行采摘</w:t>
      </w:r>
    </w:p>
    <w:sectPr>
      <w:headerReference r:id="rId3" w:type="default"/>
      <w:footerReference r:id="rId4" w:type="default"/>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13F190">
    <w:pPr>
      <w:pStyle w:val="6"/>
      <w:tabs>
        <w:tab w:val="left" w:pos="4731"/>
        <w:tab w:val="clear" w:pos="4153"/>
      </w:tabs>
      <w:jc w:val="center"/>
      <w:rPr>
        <w:rFonts w:hint="default" w:eastAsiaTheme="minorEastAsia"/>
        <w:b/>
        <w:bCs/>
        <w:lang w:val="en-US" w:eastAsia="zh-CN"/>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A136D6">
    <w:pPr>
      <w:pStyle w:val="7"/>
      <w:jc w:val="center"/>
      <w:rPr>
        <w:rFonts w:hint="eastAsia" w:ascii="宋体" w:eastAsia="宋体"/>
        <w:b/>
        <w:color w:val="FF0000"/>
        <w:sz w:val="21"/>
        <w:lang w:val="en-US" w:eastAsia="zh-CN"/>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TNhZjA5OTUxZTJjY2JmOTM1ZjYwNGY1MjRlZTQ5MWYifQ=="/>
  </w:docVars>
  <w:rsids>
    <w:rsidRoot w:val="00000000"/>
    <w:rsid w:val="00081F9C"/>
    <w:rsid w:val="003B7DE9"/>
    <w:rsid w:val="004440D6"/>
    <w:rsid w:val="014575EF"/>
    <w:rsid w:val="0156102F"/>
    <w:rsid w:val="017303B5"/>
    <w:rsid w:val="02F55ED0"/>
    <w:rsid w:val="0389443A"/>
    <w:rsid w:val="03960557"/>
    <w:rsid w:val="03BD7D48"/>
    <w:rsid w:val="041638AF"/>
    <w:rsid w:val="04551AD4"/>
    <w:rsid w:val="047D2368"/>
    <w:rsid w:val="04EC680E"/>
    <w:rsid w:val="05423C13"/>
    <w:rsid w:val="054A7404"/>
    <w:rsid w:val="05E754E1"/>
    <w:rsid w:val="063029DD"/>
    <w:rsid w:val="06691DFE"/>
    <w:rsid w:val="06C75BB4"/>
    <w:rsid w:val="06F760C3"/>
    <w:rsid w:val="072E34B0"/>
    <w:rsid w:val="078A7D14"/>
    <w:rsid w:val="07BC7CDE"/>
    <w:rsid w:val="07E65C28"/>
    <w:rsid w:val="081D0796"/>
    <w:rsid w:val="087529C5"/>
    <w:rsid w:val="08A01761"/>
    <w:rsid w:val="08A20F33"/>
    <w:rsid w:val="08AD0E3C"/>
    <w:rsid w:val="08E8471D"/>
    <w:rsid w:val="08EA5713"/>
    <w:rsid w:val="096932EF"/>
    <w:rsid w:val="09D41D19"/>
    <w:rsid w:val="0AA51883"/>
    <w:rsid w:val="0AAE56D2"/>
    <w:rsid w:val="0AB80EE7"/>
    <w:rsid w:val="0AB917F3"/>
    <w:rsid w:val="0B062974"/>
    <w:rsid w:val="0CF41930"/>
    <w:rsid w:val="0D16652A"/>
    <w:rsid w:val="0D2F0953"/>
    <w:rsid w:val="0D6F55DD"/>
    <w:rsid w:val="0D7E3C04"/>
    <w:rsid w:val="0DB461AA"/>
    <w:rsid w:val="0DFF18EE"/>
    <w:rsid w:val="0E2C5BD6"/>
    <w:rsid w:val="0E517CBB"/>
    <w:rsid w:val="10405B8A"/>
    <w:rsid w:val="106F72AE"/>
    <w:rsid w:val="111F4890"/>
    <w:rsid w:val="11290C5D"/>
    <w:rsid w:val="125E2A48"/>
    <w:rsid w:val="12D370B9"/>
    <w:rsid w:val="12F6091F"/>
    <w:rsid w:val="135409A7"/>
    <w:rsid w:val="13573626"/>
    <w:rsid w:val="135F311D"/>
    <w:rsid w:val="1372763F"/>
    <w:rsid w:val="13BB08A4"/>
    <w:rsid w:val="14451803"/>
    <w:rsid w:val="14DE2E1C"/>
    <w:rsid w:val="1536133D"/>
    <w:rsid w:val="155C44F5"/>
    <w:rsid w:val="155F00AB"/>
    <w:rsid w:val="156617BC"/>
    <w:rsid w:val="156C147F"/>
    <w:rsid w:val="16521B94"/>
    <w:rsid w:val="16534651"/>
    <w:rsid w:val="1693048D"/>
    <w:rsid w:val="174F2E42"/>
    <w:rsid w:val="175837BD"/>
    <w:rsid w:val="17B818CA"/>
    <w:rsid w:val="17DD74F6"/>
    <w:rsid w:val="18244D7E"/>
    <w:rsid w:val="18442310"/>
    <w:rsid w:val="18560391"/>
    <w:rsid w:val="185F5088"/>
    <w:rsid w:val="18B31532"/>
    <w:rsid w:val="19942C7B"/>
    <w:rsid w:val="19E46C6B"/>
    <w:rsid w:val="19F47710"/>
    <w:rsid w:val="1A784395"/>
    <w:rsid w:val="1AFD2CB7"/>
    <w:rsid w:val="1B1619D7"/>
    <w:rsid w:val="1B3A41C6"/>
    <w:rsid w:val="1BED6FB9"/>
    <w:rsid w:val="1BF363BA"/>
    <w:rsid w:val="1C3B561E"/>
    <w:rsid w:val="1CA74301"/>
    <w:rsid w:val="1CDE421D"/>
    <w:rsid w:val="1CEB1230"/>
    <w:rsid w:val="1DA951F9"/>
    <w:rsid w:val="1DB631C9"/>
    <w:rsid w:val="1E8964C1"/>
    <w:rsid w:val="1F911CFB"/>
    <w:rsid w:val="200230BF"/>
    <w:rsid w:val="207F0F48"/>
    <w:rsid w:val="20B516D3"/>
    <w:rsid w:val="21004DB3"/>
    <w:rsid w:val="213D18E5"/>
    <w:rsid w:val="215709F6"/>
    <w:rsid w:val="216E5D0C"/>
    <w:rsid w:val="22990839"/>
    <w:rsid w:val="229E21F4"/>
    <w:rsid w:val="22C81958"/>
    <w:rsid w:val="22F22FF9"/>
    <w:rsid w:val="231A6297"/>
    <w:rsid w:val="234C3FAD"/>
    <w:rsid w:val="23FF4CA7"/>
    <w:rsid w:val="24180472"/>
    <w:rsid w:val="254F3ADE"/>
    <w:rsid w:val="25876F85"/>
    <w:rsid w:val="25BF5089"/>
    <w:rsid w:val="26D73EB4"/>
    <w:rsid w:val="272151E5"/>
    <w:rsid w:val="27623A48"/>
    <w:rsid w:val="277044C5"/>
    <w:rsid w:val="27906596"/>
    <w:rsid w:val="27961118"/>
    <w:rsid w:val="27F43D25"/>
    <w:rsid w:val="291814B6"/>
    <w:rsid w:val="295F2D31"/>
    <w:rsid w:val="29A436BC"/>
    <w:rsid w:val="2A347152"/>
    <w:rsid w:val="2A467BAA"/>
    <w:rsid w:val="2AA539B7"/>
    <w:rsid w:val="2AD57308"/>
    <w:rsid w:val="2B291CF8"/>
    <w:rsid w:val="2B407B5F"/>
    <w:rsid w:val="2B935B64"/>
    <w:rsid w:val="2CD4720C"/>
    <w:rsid w:val="2CF477EC"/>
    <w:rsid w:val="2D2713E9"/>
    <w:rsid w:val="2D7158B8"/>
    <w:rsid w:val="2D83129D"/>
    <w:rsid w:val="2DB26E99"/>
    <w:rsid w:val="2DCF0A57"/>
    <w:rsid w:val="2DE7063C"/>
    <w:rsid w:val="2E581F5E"/>
    <w:rsid w:val="2EB570A7"/>
    <w:rsid w:val="2EBA3E3D"/>
    <w:rsid w:val="2EDC40A4"/>
    <w:rsid w:val="2EF24A6F"/>
    <w:rsid w:val="2F5A099A"/>
    <w:rsid w:val="2FAE65DB"/>
    <w:rsid w:val="303E306A"/>
    <w:rsid w:val="30712976"/>
    <w:rsid w:val="30F07DFA"/>
    <w:rsid w:val="31451BD7"/>
    <w:rsid w:val="31D63A9E"/>
    <w:rsid w:val="31D9604C"/>
    <w:rsid w:val="31DC257A"/>
    <w:rsid w:val="32A9756E"/>
    <w:rsid w:val="32AB5155"/>
    <w:rsid w:val="335A70B2"/>
    <w:rsid w:val="33AE24E2"/>
    <w:rsid w:val="340A5039"/>
    <w:rsid w:val="34672B96"/>
    <w:rsid w:val="346E41EB"/>
    <w:rsid w:val="34806083"/>
    <w:rsid w:val="34B350A3"/>
    <w:rsid w:val="352F7A20"/>
    <w:rsid w:val="35356FA0"/>
    <w:rsid w:val="35542952"/>
    <w:rsid w:val="357C1FBD"/>
    <w:rsid w:val="35BF21C5"/>
    <w:rsid w:val="35FA4023"/>
    <w:rsid w:val="36325319"/>
    <w:rsid w:val="36B67AF1"/>
    <w:rsid w:val="36ED0A43"/>
    <w:rsid w:val="37407794"/>
    <w:rsid w:val="374F7B80"/>
    <w:rsid w:val="37901EDA"/>
    <w:rsid w:val="380047BA"/>
    <w:rsid w:val="385F62D9"/>
    <w:rsid w:val="388E5373"/>
    <w:rsid w:val="39947F4D"/>
    <w:rsid w:val="3A497752"/>
    <w:rsid w:val="3A6028BD"/>
    <w:rsid w:val="3AEE6113"/>
    <w:rsid w:val="3B523A32"/>
    <w:rsid w:val="3C052692"/>
    <w:rsid w:val="3C065895"/>
    <w:rsid w:val="3C06611D"/>
    <w:rsid w:val="3C0A5227"/>
    <w:rsid w:val="3C54172E"/>
    <w:rsid w:val="3C63414C"/>
    <w:rsid w:val="3C75589B"/>
    <w:rsid w:val="3C877954"/>
    <w:rsid w:val="3CA90763"/>
    <w:rsid w:val="3CE466A5"/>
    <w:rsid w:val="3CE82AE2"/>
    <w:rsid w:val="3D0971A4"/>
    <w:rsid w:val="3D8E2506"/>
    <w:rsid w:val="3E0E070F"/>
    <w:rsid w:val="3E51447C"/>
    <w:rsid w:val="3E592DBE"/>
    <w:rsid w:val="3E8B5033"/>
    <w:rsid w:val="3E900C7B"/>
    <w:rsid w:val="3EFD0971"/>
    <w:rsid w:val="3F565AE2"/>
    <w:rsid w:val="3FAE7AF7"/>
    <w:rsid w:val="3FC54EB6"/>
    <w:rsid w:val="408C7ACD"/>
    <w:rsid w:val="40B33818"/>
    <w:rsid w:val="416D4E4C"/>
    <w:rsid w:val="418C02C8"/>
    <w:rsid w:val="42CD3FDF"/>
    <w:rsid w:val="43030824"/>
    <w:rsid w:val="432E5CA6"/>
    <w:rsid w:val="43EB5612"/>
    <w:rsid w:val="442A6C63"/>
    <w:rsid w:val="446D7778"/>
    <w:rsid w:val="44AC664D"/>
    <w:rsid w:val="44D01D36"/>
    <w:rsid w:val="45091B38"/>
    <w:rsid w:val="45391056"/>
    <w:rsid w:val="45AA6F6F"/>
    <w:rsid w:val="45CE0B16"/>
    <w:rsid w:val="46386FBA"/>
    <w:rsid w:val="48412E31"/>
    <w:rsid w:val="48823A88"/>
    <w:rsid w:val="48FF3899"/>
    <w:rsid w:val="49A36D74"/>
    <w:rsid w:val="4A50058B"/>
    <w:rsid w:val="4A742E1A"/>
    <w:rsid w:val="4AC4620A"/>
    <w:rsid w:val="4B0E7BAC"/>
    <w:rsid w:val="4B49499C"/>
    <w:rsid w:val="4C5D7C4F"/>
    <w:rsid w:val="4CCB51C8"/>
    <w:rsid w:val="4CE20CF5"/>
    <w:rsid w:val="4CFE74A8"/>
    <w:rsid w:val="4D542C24"/>
    <w:rsid w:val="4DE246E8"/>
    <w:rsid w:val="4DF901AF"/>
    <w:rsid w:val="4F2812AA"/>
    <w:rsid w:val="4F8258CA"/>
    <w:rsid w:val="4FAB4D81"/>
    <w:rsid w:val="5032161F"/>
    <w:rsid w:val="508257A8"/>
    <w:rsid w:val="50A0486C"/>
    <w:rsid w:val="51332ED6"/>
    <w:rsid w:val="5156257D"/>
    <w:rsid w:val="51EF1F89"/>
    <w:rsid w:val="51F4165C"/>
    <w:rsid w:val="52344E77"/>
    <w:rsid w:val="52860E96"/>
    <w:rsid w:val="531A7114"/>
    <w:rsid w:val="53914EBC"/>
    <w:rsid w:val="53E46F35"/>
    <w:rsid w:val="540F5730"/>
    <w:rsid w:val="543201FA"/>
    <w:rsid w:val="54927C37"/>
    <w:rsid w:val="55197628"/>
    <w:rsid w:val="553F3752"/>
    <w:rsid w:val="559524AA"/>
    <w:rsid w:val="55972B27"/>
    <w:rsid w:val="55A06294"/>
    <w:rsid w:val="561A4BA7"/>
    <w:rsid w:val="567664C1"/>
    <w:rsid w:val="56B334AD"/>
    <w:rsid w:val="56F45E8E"/>
    <w:rsid w:val="574E320C"/>
    <w:rsid w:val="57D11F7C"/>
    <w:rsid w:val="58DC4721"/>
    <w:rsid w:val="59BC506B"/>
    <w:rsid w:val="59DD24CF"/>
    <w:rsid w:val="59F27BCB"/>
    <w:rsid w:val="5A66601D"/>
    <w:rsid w:val="5A844DA5"/>
    <w:rsid w:val="5AD762F4"/>
    <w:rsid w:val="5B395B27"/>
    <w:rsid w:val="5B3B4132"/>
    <w:rsid w:val="5B641B67"/>
    <w:rsid w:val="5B99240F"/>
    <w:rsid w:val="5BBE5E85"/>
    <w:rsid w:val="5BFF0509"/>
    <w:rsid w:val="5C217E2B"/>
    <w:rsid w:val="5CE32E92"/>
    <w:rsid w:val="5D0562C0"/>
    <w:rsid w:val="5D5702B3"/>
    <w:rsid w:val="5DE91852"/>
    <w:rsid w:val="5DEA587B"/>
    <w:rsid w:val="5DEB4C7D"/>
    <w:rsid w:val="5E344179"/>
    <w:rsid w:val="5E447441"/>
    <w:rsid w:val="5E6351EB"/>
    <w:rsid w:val="5E752B40"/>
    <w:rsid w:val="5F151B78"/>
    <w:rsid w:val="5F440EDF"/>
    <w:rsid w:val="5FB9598A"/>
    <w:rsid w:val="6050142B"/>
    <w:rsid w:val="60762ED2"/>
    <w:rsid w:val="60AF448F"/>
    <w:rsid w:val="61B30A47"/>
    <w:rsid w:val="61FC2CD6"/>
    <w:rsid w:val="62070E22"/>
    <w:rsid w:val="621B2C2A"/>
    <w:rsid w:val="62DB2ABC"/>
    <w:rsid w:val="62EF449B"/>
    <w:rsid w:val="62F60D62"/>
    <w:rsid w:val="631A476D"/>
    <w:rsid w:val="634E0F59"/>
    <w:rsid w:val="63765B92"/>
    <w:rsid w:val="638639A5"/>
    <w:rsid w:val="63F07B79"/>
    <w:rsid w:val="64346872"/>
    <w:rsid w:val="64EE268A"/>
    <w:rsid w:val="65A475A6"/>
    <w:rsid w:val="65DC4ACB"/>
    <w:rsid w:val="65E95B5E"/>
    <w:rsid w:val="65F76842"/>
    <w:rsid w:val="66801975"/>
    <w:rsid w:val="668C4779"/>
    <w:rsid w:val="66A3459C"/>
    <w:rsid w:val="66AC5569"/>
    <w:rsid w:val="66B875C1"/>
    <w:rsid w:val="66E07BC1"/>
    <w:rsid w:val="67015E2F"/>
    <w:rsid w:val="67176F8F"/>
    <w:rsid w:val="673736E7"/>
    <w:rsid w:val="673E7013"/>
    <w:rsid w:val="67A871FB"/>
    <w:rsid w:val="68183DB4"/>
    <w:rsid w:val="688D0605"/>
    <w:rsid w:val="688F1DB0"/>
    <w:rsid w:val="68A8121B"/>
    <w:rsid w:val="69594684"/>
    <w:rsid w:val="69681CA9"/>
    <w:rsid w:val="69EB4A9D"/>
    <w:rsid w:val="6A3172FC"/>
    <w:rsid w:val="6A42210F"/>
    <w:rsid w:val="6BB37B08"/>
    <w:rsid w:val="6C03334E"/>
    <w:rsid w:val="6CD30D9B"/>
    <w:rsid w:val="6D6C2BD8"/>
    <w:rsid w:val="6D6F06F4"/>
    <w:rsid w:val="6D7B5F4F"/>
    <w:rsid w:val="6D905543"/>
    <w:rsid w:val="6E1F74C3"/>
    <w:rsid w:val="6EA332C0"/>
    <w:rsid w:val="6EDD18B4"/>
    <w:rsid w:val="6F0B4673"/>
    <w:rsid w:val="6F1C4CFF"/>
    <w:rsid w:val="70A21EE6"/>
    <w:rsid w:val="70BF5C51"/>
    <w:rsid w:val="70D474B2"/>
    <w:rsid w:val="70FA5DA3"/>
    <w:rsid w:val="71035777"/>
    <w:rsid w:val="713E509B"/>
    <w:rsid w:val="718B439B"/>
    <w:rsid w:val="718E6EEF"/>
    <w:rsid w:val="71DE1C21"/>
    <w:rsid w:val="71F60F4F"/>
    <w:rsid w:val="71F64503"/>
    <w:rsid w:val="72C74C94"/>
    <w:rsid w:val="73283CC9"/>
    <w:rsid w:val="73410F0D"/>
    <w:rsid w:val="7380268B"/>
    <w:rsid w:val="738B0393"/>
    <w:rsid w:val="73C9090C"/>
    <w:rsid w:val="74EB6DD4"/>
    <w:rsid w:val="756007EC"/>
    <w:rsid w:val="75741B51"/>
    <w:rsid w:val="75807169"/>
    <w:rsid w:val="75B92141"/>
    <w:rsid w:val="76034BED"/>
    <w:rsid w:val="76045CF5"/>
    <w:rsid w:val="76293A7D"/>
    <w:rsid w:val="762B1B58"/>
    <w:rsid w:val="762D34D5"/>
    <w:rsid w:val="763A29A0"/>
    <w:rsid w:val="7696266A"/>
    <w:rsid w:val="76F20AE6"/>
    <w:rsid w:val="76F863BD"/>
    <w:rsid w:val="775B331E"/>
    <w:rsid w:val="778630CE"/>
    <w:rsid w:val="77CC63A4"/>
    <w:rsid w:val="780F560D"/>
    <w:rsid w:val="78413547"/>
    <w:rsid w:val="78652AAA"/>
    <w:rsid w:val="78B86F9D"/>
    <w:rsid w:val="78C259D1"/>
    <w:rsid w:val="78EC2220"/>
    <w:rsid w:val="793A736F"/>
    <w:rsid w:val="7A1807E7"/>
    <w:rsid w:val="7A35174B"/>
    <w:rsid w:val="7A9020BD"/>
    <w:rsid w:val="7AC57340"/>
    <w:rsid w:val="7B5D6FEC"/>
    <w:rsid w:val="7B7655DF"/>
    <w:rsid w:val="7C077F70"/>
    <w:rsid w:val="7C9F0FB7"/>
    <w:rsid w:val="7CA14878"/>
    <w:rsid w:val="7CB427CF"/>
    <w:rsid w:val="7D484556"/>
    <w:rsid w:val="7D8A0433"/>
    <w:rsid w:val="7F1613C9"/>
    <w:rsid w:val="7F20327D"/>
    <w:rsid w:val="7F3A266F"/>
    <w:rsid w:val="7F5B1207"/>
    <w:rsid w:val="7FB21F9B"/>
    <w:rsid w:val="7FC154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kern w:val="0"/>
      <w:sz w:val="36"/>
      <w:szCs w:val="36"/>
      <w:lang w:val="en-US" w:eastAsia="zh-CN" w:bidi="ar"/>
    </w:rPr>
  </w:style>
  <w:style w:type="character" w:default="1" w:styleId="11">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4">
    <w:name w:val="annotation text"/>
    <w:basedOn w:val="1"/>
    <w:qFormat/>
    <w:uiPriority w:val="0"/>
    <w:pPr>
      <w:jc w:val="left"/>
    </w:pPr>
  </w:style>
  <w:style w:type="paragraph" w:styleId="5">
    <w:name w:val="Body Text"/>
    <w:basedOn w:val="1"/>
    <w:qFormat/>
    <w:uiPriority w:val="1"/>
    <w:pPr>
      <w:autoSpaceDE w:val="0"/>
      <w:autoSpaceDN w:val="0"/>
      <w:jc w:val="left"/>
    </w:pPr>
    <w:rPr>
      <w:rFonts w:ascii="Times New Roman" w:hAnsi="Times New Roman" w:eastAsia="Times New Roman" w:cs="Times New Roman"/>
      <w:kern w:val="0"/>
      <w:sz w:val="23"/>
      <w:szCs w:val="23"/>
      <w:lang w:eastAsia="en-US" w:bidi="en-US"/>
    </w:rPr>
  </w:style>
  <w:style w:type="paragraph" w:styleId="6">
    <w:name w:val="footer"/>
    <w:basedOn w:val="1"/>
    <w:qFormat/>
    <w:uiPriority w:val="0"/>
    <w:pPr>
      <w:tabs>
        <w:tab w:val="center" w:pos="4153"/>
        <w:tab w:val="right" w:pos="8306"/>
      </w:tabs>
      <w:snapToGrid w:val="0"/>
      <w:jc w:val="left"/>
    </w:pPr>
    <w:rPr>
      <w:sz w:val="18"/>
    </w:rPr>
  </w:style>
  <w:style w:type="paragraph" w:styleId="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8">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9">
    <w:name w:val="Normal (Web)"/>
    <w:basedOn w:val="1"/>
    <w:qFormat/>
    <w:uiPriority w:val="0"/>
    <w:pPr>
      <w:spacing w:before="0" w:beforeAutospacing="1" w:after="0" w:afterAutospacing="1"/>
      <w:ind w:left="0" w:right="0"/>
      <w:jc w:val="left"/>
    </w:pPr>
    <w:rPr>
      <w:kern w:val="0"/>
      <w:sz w:val="24"/>
      <w:lang w:val="en-US" w:eastAsia="zh-CN" w:bidi="ar"/>
    </w:rPr>
  </w:style>
  <w:style w:type="character" w:styleId="12">
    <w:name w:val="Strong"/>
    <w:basedOn w:val="11"/>
    <w:qFormat/>
    <w:uiPriority w:val="0"/>
    <w:rPr>
      <w:b/>
    </w:rPr>
  </w:style>
  <w:style w:type="character" w:styleId="13">
    <w:name w:val="Hyperlink"/>
    <w:basedOn w:val="11"/>
    <w:qFormat/>
    <w:uiPriority w:val="0"/>
    <w:rPr>
      <w:color w:val="0000FF"/>
      <w:u w:val="single"/>
    </w:rPr>
  </w:style>
  <w:style w:type="paragraph" w:customStyle="1" w:styleId="14">
    <w:name w:val="Body text|1"/>
    <w:basedOn w:val="1"/>
    <w:qFormat/>
    <w:uiPriority w:val="0"/>
    <w:pPr>
      <w:widowControl w:val="0"/>
      <w:shd w:val="clear" w:color="auto" w:fill="auto"/>
      <w:ind w:firstLine="300"/>
    </w:pPr>
    <w:rPr>
      <w:sz w:val="28"/>
      <w:szCs w:val="28"/>
      <w:u w:val="none"/>
      <w:shd w:val="clear" w:color="auto" w:fill="auto"/>
    </w:rPr>
  </w:style>
  <w:style w:type="paragraph" w:styleId="15">
    <w:name w:val="List Paragraph"/>
    <w:basedOn w:val="1"/>
    <w:qFormat/>
    <w:uiPriority w:val="99"/>
    <w:pPr>
      <w:ind w:firstLine="420" w:firstLineChars="200"/>
    </w:pPr>
  </w:style>
  <w:style w:type="paragraph" w:customStyle="1" w:styleId="16">
    <w:name w:val="Body text|2"/>
    <w:basedOn w:val="1"/>
    <w:qFormat/>
    <w:uiPriority w:val="0"/>
    <w:pPr>
      <w:widowControl w:val="0"/>
      <w:shd w:val="clear" w:color="auto" w:fill="auto"/>
    </w:pPr>
    <w:rPr>
      <w:sz w:val="112"/>
      <w:szCs w:val="112"/>
      <w:u w:val="none"/>
      <w:shd w:val="clear" w:color="auto" w:fill="auto"/>
    </w:rPr>
  </w:style>
  <w:style w:type="character" w:customStyle="1" w:styleId="17">
    <w:name w:val="bjh-p"/>
    <w:qFormat/>
    <w:uiPriority w:val="0"/>
  </w:style>
  <w:style w:type="character" w:customStyle="1" w:styleId="18">
    <w:name w:val="NormalCharacter"/>
    <w:semiHidden/>
    <w:qFormat/>
    <w:uiPriority w:val="0"/>
  </w:style>
  <w:style w:type="paragraph" w:customStyle="1" w:styleId="19">
    <w:name w:val="_Style 2"/>
    <w:unhideWhenUsed/>
    <w:qFormat/>
    <w:uiPriority w:val="99"/>
    <w:pPr>
      <w:widowControl w:val="0"/>
      <w:ind w:firstLine="420" w:firstLineChars="200"/>
      <w:jc w:val="both"/>
    </w:pPr>
    <w:rPr>
      <w:rFonts w:hint="default" w:ascii="Calibri" w:hAnsi="Calibri" w:eastAsia="宋体" w:cs="Times New Roman"/>
      <w:kern w:val="2"/>
      <w:sz w:val="21"/>
      <w:szCs w:val="24"/>
      <w:lang w:val="en-US" w:eastAsia="zh-CN" w:bidi="ar-SA"/>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2134</Words>
  <Characters>5715</Characters>
  <Lines>0</Lines>
  <Paragraphs>0</Paragraphs>
  <TotalTime>127</TotalTime>
  <ScaleCrop>false</ScaleCrop>
  <LinksUpToDate>false</LinksUpToDate>
  <CharactersWithSpaces>6526</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2021-05-25T03:28:00Z</dcterms:created>
  <dc:creator>ujnha</dc:creator>
  <cp:lastModifiedBy>WPS_1713956526</cp:lastModifiedBy>
  <dcterms:modified xsi:type="dcterms:W3CDTF">2026-01-23T02:28:40Z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B02199E9061041CAA6870FA16FB9EBDD_13</vt:lpwstr>
  </property>
  <property fmtid="{D5CDD505-2E9C-101B-9397-08002B2CF9AE}" pid="4" name="commondata">
    <vt:lpwstr>eyJoZGlkIjoiYTNhZjA5OTUxZTJjY2JmOTM1ZjYwNGY1MjRlZTQ5MWYifQ==</vt:lpwstr>
  </property>
  <property fmtid="{D5CDD505-2E9C-101B-9397-08002B2CF9AE}" pid="5" name="KSOTemplateDocerSaveRecord">
    <vt:lpwstr>eyJoZGlkIjoiNWI4YzU0MGE3MmEyNjllZjQwNzBlZTgxM2M3N2Y0ZDYiLCJ1c2VySWQiOiIxNTk1OTY1NjE0In0=</vt:lpwstr>
  </property>
</Properties>
</file>