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llama-factory安装使用手册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一、服务器连接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使用公钥对服务器进行连接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inspur用户：Hr25@llms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 -p 22022 inspur@10.200.3.10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查看显卡内容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nvidia-smi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二、安装步骤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创建虚拟环境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mamba create -n llama_factory python=3.10 numpy=1.26.4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进入虚拟环境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activate llama_factory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从源码安装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--depth 1 https://github.com/hiyouga/LLaMA-Factory.git</w:t>
              <w:br/>
              <w:t>cd LLaMA-Factory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-e ".[torch,metrics]" --no-build-isolation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llamafactory-cli version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42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三、使用说明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进入UI界面（生成share link，用于非本地机连接使用）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显卡设置，0为第一张显卡，1为第二张显卡。请特别注意</w:t>
              <w:br/>
            </w:r>
            <w:r>
              <w:rPr>
                <w:rFonts w:eastAsia="Consolas" w:ascii="Consolas" w:cs="Consolas" w:hAnsi="Consolas"/>
                <w:sz w:val="22"/>
              </w:rPr>
              <w:t>CUDA_VISIBLE_DEVICES=1 GRADIO_SHARE=1 GRADIO_SERVER_PORT=7860 llamafactory-cli webui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32"/>
              </w:rPr>
              <w:t>所遇问题</w:t>
            </w:r>
            <w:bookmarkEnd w:id="1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缺少frpc_linux_amd64_v0.3.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Could not create share link. Missing file: /home/liurunze/.cache/huggingface/gradio/frpc/frpc_linux_amd64_v0.3.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Please check your internet connection. This can happen if your antivirus software blocks the download of this file. You can install manually by following these steps: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1. Download this file: </w:t>
            </w:r>
            <w:r>
              <w:rPr>
                <w:rFonts w:eastAsia="等线" w:ascii="Arial" w:cs="Arial" w:hAnsi="Arial"/>
                <w:sz w:val="22"/>
              </w:rPr>
              <w:t>https://cdn-media.huggingface.co/frpc-gradio-0.3/frpc_linux_amd64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Rename the downloaded file to: frpc_linux_amd64_v0.3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Move the file to this location: /home/liurunze/.cache/huggingface/gradio/frpc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32"/>
              </w:rPr>
              <w:t>解决方案</w:t>
            </w:r>
            <w:bookmarkEnd w:id="11"/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30"/>
              </w:rPr>
              <w:t>方案一（服务器无网络）</w:t>
            </w:r>
            <w:bookmarkEnd w:id="12"/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在其他能上网的设备上：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访问 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https://cdn-media.huggingface.co/frpc-gradio-0.3/frpc_linux_amd64</w:t>
        </w:r>
      </w:hyperlink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下载文件并保存为 </w:t>
      </w:r>
      <w:r>
        <w:rPr>
          <w:rFonts w:eastAsia="Consolas" w:ascii="Consolas" w:cs="Consolas" w:hAnsi="Consolas"/>
          <w:sz w:val="22"/>
          <w:shd w:fill="EFF0F1"/>
        </w:rPr>
        <w:t>frpc_linux_amd64_v0.3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在你的本地计算机上打开终端（不是在服务器上）执行 SCP 命令，将文件从本地传输到服务器：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# 将 jishu-1 替换为服务器的实际 IP 地址</w:t>
              <w:br/>
            </w:r>
            <w:r>
              <w:rPr>
                <w:rFonts w:eastAsia="Consolas" w:ascii="Consolas" w:cs="Consolas" w:hAnsi="Consolas"/>
                <w:sz w:val="22"/>
              </w:rPr>
              <w:t>scp D:\downloud\frpc_linux_amd64_v0.3 liurunze@服务器IP地址:~/frpc_linux_amd64_v0.3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一旦文件在服务器上，执行以下命令：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确保目录存在</w:t>
              <w:br/>
              <w:t>mkdir -p ~/.cache/huggingface/gradio/frpc</w:t>
              <w:br/>
              <w:br/>
              <w:t># 移动文件到正确位置</w:t>
              <w:br/>
              <w:t>mv ~/frpc_linux_amd64_v0.3 ~/.cache/huggingface/gradio/frpc/</w:t>
              <w:br/>
              <w:br/>
              <w:t># 添加执行权限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+x ~/.cache/huggingface/gradio/frpc/frpc_linux_amd64_v0.3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30"/>
              </w:rPr>
              <w:t>方案二（服务器有网络）</w:t>
            </w:r>
            <w:bookmarkEnd w:id="13"/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尝试直接在服务器上下载文件：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创建目标目录（如果不存在）</w:t>
              <w:br/>
              <w:t>mkdir -p ~/.cache/huggingface/gradio/frpc</w:t>
              <w:br/>
              <w:br/>
              <w:t>下载文件（使用wget）</w:t>
              <w:br/>
              <w:t>wget https://cdn-media.huggingface.co/frpc-gradio-0.3/frpc_linux_amd64 -O ~/.cache/huggingface/gradio/frpc/frpc_linux_amd64_v0.3</w:t>
              <w:br/>
              <w:br/>
              <w:t># 如果wget不可用，也可以使用curl：</w:t>
              <w:br/>
              <w:t># curl -L https://cdn-media.huggingface.co/frpc-gradio-0.3/frpc_linux_amd64 -o ~/.cache/huggingface/gradio/frpc/frpc_linux_amd64_v0.3</w:t>
              <w:br/>
              <w:br/>
              <w:t>给文件添加执行权限</w:t>
              <w:br/>
            </w:r>
            <w:r>
              <w:rPr>
                <w:rFonts w:eastAsia="Consolas" w:ascii="Consolas" w:cs="Consolas" w:hAnsi="Consolas"/>
                <w:sz w:val="22"/>
              </w:rPr>
              <w:t>chmod +x ~/.cache/huggingface/gradio/frpc/frpc_linux_amd64_v0.3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4" w:id="14"/>
            <w:r>
              <w:rPr>
                <w:rFonts w:eastAsia="等线" w:ascii="Arial" w:cs="Arial" w:hAnsi="Arial"/>
                <w:b w:val="true"/>
                <w:sz w:val="32"/>
              </w:rPr>
              <w:t>验证文件是否正确</w:t>
            </w:r>
            <w:bookmarkEnd w:id="14"/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完成文件放置后，你可以验证文件是否正确：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# 检查文件是否存在  </w:t>
              <w:br/>
              <w:t>ls -la ~/.cache/huggingface/gradio/frpc/</w:t>
              <w:br/>
              <w:br/>
              <w:t xml:space="preserve"># 检查文件是否有执行权限  </w:t>
              <w:br/>
              <w:t>ls -l ~/.cache/huggingface/gradio/frpc/frpc_linux_amd64_v0.3</w:t>
              <w:br/>
              <w:br/>
              <w:t># 尝试运行文件（应该显示版本信息）</w:t>
              <w:br/>
            </w:r>
            <w:r>
              <w:rPr>
                <w:rFonts w:eastAsia="Consolas" w:ascii="Consolas" w:cs="Consolas" w:hAnsi="Consolas"/>
                <w:sz w:val="22"/>
              </w:rPr>
              <w:t>~/.cache/huggingface/gradio/frpc/frpc_linux_amd64_v0.3 --version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模型下载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在下载前，请先通过如下命令安装ModelScope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modelscope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下载完整模型库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modelscope download --model Qwen/Qwen2.5-7B-Instruct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数据处理和上传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处理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关于数据集文件的格式，请参考 </w:t>
      </w:r>
      <w:hyperlink r:id="rId7">
        <w:r>
          <w:rPr>
            <w:rFonts w:eastAsia="等线" w:ascii="Arial" w:cs="Arial" w:hAnsi="Arial"/>
            <w:color w:val="3370ff"/>
            <w:sz w:val="22"/>
            <w:u w:val="single"/>
          </w:rPr>
          <w:t>data/README_zh.md</w:t>
        </w:r>
      </w:hyperlink>
      <w:r>
        <w:rPr>
          <w:rFonts w:eastAsia="等线" w:ascii="Arial" w:cs="Arial" w:hAnsi="Arial"/>
          <w:sz w:val="22"/>
        </w:rPr>
        <w:t xml:space="preserve"> 的内容。你可以使用 HuggingFace / ModelScope / Modelers 上的数据集或加载本地数据集。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使用自定义数据集时，请更新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data/dataset_info.json</w:t>
            </w:r>
            <w:r>
              <w:rPr>
                <w:rFonts w:eastAsia="等线" w:ascii="Arial" w:cs="Arial" w:hAnsi="Arial"/>
                <w:sz w:val="22"/>
              </w:rPr>
              <w:t xml:space="preserve"> 文件。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在文件内容最后添加数据集描述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使用文本编辑器（如 </w:t>
      </w:r>
      <w:r>
        <w:rPr>
          <w:rFonts w:eastAsia="Consolas" w:ascii="Consolas" w:cs="Consolas" w:hAnsi="Consolas"/>
          <w:sz w:val="22"/>
          <w:shd w:fill="EFF0F1"/>
        </w:rPr>
        <w:t>vim</w:t>
      </w:r>
      <w:r>
        <w:rPr>
          <w:rFonts w:eastAsia="等线" w:ascii="Arial" w:cs="Arial" w:hAnsi="Arial"/>
          <w:sz w:val="22"/>
        </w:rPr>
        <w:t>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vim dataset_info.json</w:t>
            </w:r>
          </w:p>
        </w:tc>
      </w:tr>
    </w:tbl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 xml:space="preserve"> 进入编辑模式，修改内容后按 </w:t>
      </w:r>
      <w:r>
        <w:rPr>
          <w:rFonts w:eastAsia="Consolas" w:ascii="Consolas" w:cs="Consolas" w:hAnsi="Consolas"/>
          <w:sz w:val="22"/>
          <w:shd w:fill="EFF0F1"/>
        </w:rPr>
        <w:t>Esc</w:t>
      </w:r>
      <w:r>
        <w:rPr>
          <w:rFonts w:eastAsia="等线" w:ascii="Arial" w:cs="Arial" w:hAnsi="Arial"/>
          <w:sz w:val="22"/>
        </w:rPr>
        <w:t xml:space="preserve"> 退出编辑，输入 </w:t>
      </w:r>
      <w:r>
        <w:rPr>
          <w:rFonts w:eastAsia="Consolas" w:ascii="Consolas" w:cs="Consolas" w:hAnsi="Consolas"/>
          <w:sz w:val="22"/>
          <w:shd w:fill="EFF0F1"/>
        </w:rPr>
        <w:t>:wq</w:t>
      </w:r>
      <w:r>
        <w:rPr>
          <w:rFonts w:eastAsia="等线" w:ascii="Arial" w:cs="Arial" w:hAnsi="Arial"/>
          <w:sz w:val="22"/>
        </w:rPr>
        <w:t xml:space="preserve"> 保存并退出。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指令监督微调例子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{</w:t>
              <w:br/>
              <w:t xml:space="preserve">    "instruction": "用户指令（必填）",</w:t>
              <w:br/>
              <w:t xml:space="preserve">    "input": "用户输入（选填）",</w:t>
              <w:br/>
              <w:t xml:space="preserve">    "output": "模型回答（必填）",</w:t>
              <w:br/>
              <w:t xml:space="preserve">    "system": "系统提示词（选填）",</w:t>
              <w:br/>
              <w:t xml:space="preserve">    "history": [</w:t>
              <w:br/>
              <w:t xml:space="preserve">      ["第一轮指令（选填）", "第一轮回答（选填）"],</w:t>
              <w:br/>
              <w:t xml:space="preserve">      ["第二轮指令（选填）", "第二轮回答（选填）"]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"数据集名称": {</w:t>
              <w:br/>
              <w:t xml:space="preserve">  "file_name": "data.json",</w:t>
              <w:br/>
              <w:t xml:space="preserve">  "columns": {</w:t>
              <w:br/>
              <w:t xml:space="preserve">    "prompt": "instruction",</w:t>
              <w:br/>
              <w:t xml:space="preserve">    "query": "input",</w:t>
              <w:br/>
              <w:t xml:space="preserve">    "response": "output",</w:t>
              <w:br/>
              <w:t xml:space="preserve">    "system": "system",</w:t>
              <w:br/>
              <w:t xml:space="preserve">    "history": "history"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上传</w:t>
      </w:r>
      <w:bookmarkEnd w:id="18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先将文件传到服务器用户的家目录（~）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scp D:\code\py\PythonProject1\biaozhu_project\data\train1.json your_username@123.123.123.123:~/</w:t>
            </w: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通过SSH登录服务器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 your_username@123.123.123.123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在服务器内部移动文件到正确位置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移动文件</w:t>
            </w:r>
            <w:r>
              <w:rPr>
                <w:rFonts w:eastAsia="Consolas" w:ascii="Consolas" w:cs="Consolas" w:hAnsi="Consolas"/>
                <w:sz w:val="22"/>
              </w:rPr>
              <w:br/>
              <w:t>mv ~/train.json ~/LLaMA-Factory/data/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验证文件是否在正确位置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ls ~/LLaMA-Factory/data/</w:t>
            </w:r>
          </w:p>
        </w:tc>
      </w:tr>
    </w:tbl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5346">
    <w:lvl>
      <w:start w:val="1"/>
      <w:numFmt w:val="decimal"/>
      <w:suff w:val="tab"/>
      <w:lvlText w:val="%1."/>
      <w:rPr>
        <w:color w:val="3370ff"/>
      </w:rPr>
    </w:lvl>
  </w:abstractNum>
  <w:abstractNum w:abstractNumId="125347">
    <w:lvl>
      <w:start w:val="1"/>
      <w:numFmt w:val="lowerLetter"/>
      <w:suff w:val="tab"/>
      <w:lvlText w:val="%1."/>
      <w:rPr>
        <w:color w:val="3370ff"/>
      </w:rPr>
    </w:lvl>
  </w:abstractNum>
  <w:abstractNum w:abstractNumId="125348">
    <w:lvl>
      <w:start w:val="2"/>
      <w:numFmt w:val="lowerLetter"/>
      <w:suff w:val="tab"/>
      <w:lvlText w:val="%1."/>
      <w:rPr>
        <w:color w:val="3370ff"/>
      </w:rPr>
    </w:lvl>
  </w:abstractNum>
  <w:abstractNum w:abstractNumId="125349">
    <w:lvl>
      <w:start w:val="2"/>
      <w:numFmt w:val="decimal"/>
      <w:suff w:val="tab"/>
      <w:lvlText w:val="%1."/>
      <w:rPr>
        <w:color w:val="3370ff"/>
      </w:rPr>
    </w:lvl>
  </w:abstractNum>
  <w:abstractNum w:abstractNumId="125350">
    <w:lvl>
      <w:start w:val="3"/>
      <w:numFmt w:val="decimal"/>
      <w:suff w:val="tab"/>
      <w:lvlText w:val="%1."/>
      <w:rPr>
        <w:color w:val="3370ff"/>
      </w:rPr>
    </w:lvl>
  </w:abstractNum>
  <w:abstractNum w:abstractNumId="125351">
    <w:lvl>
      <w:numFmt w:val="bullet"/>
      <w:suff w:val="tab"/>
      <w:lvlText w:val="•"/>
      <w:rPr>
        <w:color w:val="3370ff"/>
      </w:rPr>
    </w:lvl>
  </w:abstractNum>
  <w:abstractNum w:abstractNumId="125352">
    <w:lvl>
      <w:start w:val="1"/>
      <w:numFmt w:val="decimal"/>
      <w:suff w:val="tab"/>
      <w:lvlText w:val="%1."/>
      <w:rPr>
        <w:color w:val="3370ff"/>
      </w:rPr>
    </w:lvl>
  </w:abstractNum>
  <w:abstractNum w:abstractNumId="125353">
    <w:lvl>
      <w:start w:val="2"/>
      <w:numFmt w:val="decimal"/>
      <w:suff w:val="tab"/>
      <w:lvlText w:val="%1."/>
      <w:rPr>
        <w:color w:val="3370ff"/>
      </w:rPr>
    </w:lvl>
  </w:abstractNum>
  <w:abstractNum w:abstractNumId="12535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25346"/>
  </w:num>
  <w:num w:numId="2">
    <w:abstractNumId w:val="125347"/>
  </w:num>
  <w:num w:numId="3">
    <w:abstractNumId w:val="125348"/>
  </w:num>
  <w:num w:numId="4">
    <w:abstractNumId w:val="125349"/>
  </w:num>
  <w:num w:numId="5">
    <w:abstractNumId w:val="125350"/>
  </w:num>
  <w:num w:numId="6">
    <w:abstractNumId w:val="125351"/>
  </w:num>
  <w:num w:numId="7">
    <w:abstractNumId w:val="125352"/>
  </w:num>
  <w:num w:numId="8">
    <w:abstractNumId w:val="125353"/>
  </w:num>
  <w:num w:numId="9">
    <w:abstractNumId w:val="1253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cdn-media.huggingface.co/frpc-gradio-0.3/frpc_linux_amd64" TargetMode="External" Type="http://schemas.openxmlformats.org/officeDocument/2006/relationships/hyperlink"/><Relationship Id="rId7" Target="https://github.com/hiyouga/LLaMA-Factory/blob/main/data/README_zh.md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2025-09-22T03:08:25Z</dcterms:created>
  <dc:creator>Apache POI</dc:creator>
</cp:coreProperties>
</file>