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22BF" w14:textId="77777777" w:rsidR="00F23E11" w:rsidRDefault="00F72AB2">
      <w:pPr>
        <w:spacing w:line="360" w:lineRule="auto"/>
        <w:ind w:left="284" w:right="284" w:firstLine="85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Практическая работа №</w:t>
      </w:r>
      <w:r>
        <w:rPr>
          <w:b/>
          <w:bCs/>
          <w:sz w:val="32"/>
          <w:szCs w:val="32"/>
        </w:rPr>
        <w:t>3</w:t>
      </w:r>
    </w:p>
    <w:p w14:paraId="3891E8CE" w14:textId="77777777" w:rsidR="00F23E11" w:rsidRDefault="00F72AB2">
      <w:pPr>
        <w:spacing w:line="360" w:lineRule="auto"/>
        <w:ind w:left="284" w:right="284" w:firstLine="851"/>
      </w:pPr>
      <w:r>
        <w:t xml:space="preserve">Тема: </w:t>
      </w:r>
      <w:r>
        <w:rPr>
          <w:bCs/>
          <w:szCs w:val="28"/>
        </w:rPr>
        <w:t>Протокол IP</w:t>
      </w:r>
    </w:p>
    <w:p w14:paraId="509D047F" w14:textId="77777777" w:rsidR="00F23E11" w:rsidRDefault="00F72AB2">
      <w:pPr>
        <w:spacing w:line="360" w:lineRule="auto"/>
        <w:ind w:left="284" w:right="284" w:firstLine="851"/>
        <w:rPr>
          <w:szCs w:val="28"/>
        </w:rPr>
      </w:pPr>
      <w:r>
        <w:t xml:space="preserve">Цель: </w:t>
      </w:r>
      <w:r>
        <w:rPr>
          <w:rFonts w:eastAsia="Times New Roman" w:cs="Times New Roman"/>
        </w:rPr>
        <w:t xml:space="preserve">Научиться </w:t>
      </w:r>
      <w:r>
        <w:rPr>
          <w:rFonts w:eastAsia="Times New Roman" w:cs="Times New Roman"/>
        </w:rPr>
        <w:t>работать</w:t>
      </w:r>
      <w:r>
        <w:rPr>
          <w:rFonts w:eastAsia="Times New Roman" w:cs="Times New Roman"/>
        </w:rPr>
        <w:t xml:space="preserve"> с </w:t>
      </w:r>
      <w:r>
        <w:rPr>
          <w:rFonts w:eastAsia="Times New Roman" w:cs="Times New Roman"/>
          <w:lang w:val="en-US"/>
        </w:rPr>
        <w:t>IP</w:t>
      </w:r>
      <w:r w:rsidRPr="00F72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адресацией</w:t>
      </w:r>
    </w:p>
    <w:p w14:paraId="32C257ED" w14:textId="77777777" w:rsidR="00F23E11" w:rsidRDefault="00F72AB2">
      <w:pPr>
        <w:spacing w:line="360" w:lineRule="auto"/>
        <w:ind w:left="284" w:right="284" w:firstLine="851"/>
        <w:jc w:val="left"/>
      </w:pPr>
      <w:r>
        <w:t>Ход работы:</w:t>
      </w:r>
    </w:p>
    <w:p w14:paraId="64B3E621" w14:textId="77777777" w:rsidR="00F23E11" w:rsidRDefault="00F72AB2">
      <w:pPr>
        <w:numPr>
          <w:ilvl w:val="0"/>
          <w:numId w:val="2"/>
        </w:numPr>
        <w:spacing w:line="360" w:lineRule="auto"/>
        <w:ind w:left="284" w:right="284" w:firstLine="850"/>
      </w:pPr>
      <w:r>
        <w:t>Ознакомился с теоретической частью.</w:t>
      </w:r>
    </w:p>
    <w:p w14:paraId="64906151" w14:textId="77777777" w:rsidR="00F23E11" w:rsidRDefault="00F72AB2">
      <w:pPr>
        <w:numPr>
          <w:ilvl w:val="0"/>
          <w:numId w:val="2"/>
        </w:numPr>
        <w:spacing w:line="360" w:lineRule="auto"/>
        <w:ind w:left="284" w:right="284" w:firstLine="850"/>
      </w:pPr>
      <w:r>
        <w:t>Выполнил задания практической части.</w:t>
      </w:r>
    </w:p>
    <w:p w14:paraId="11F25EC2" w14:textId="77777777" w:rsidR="00F23E11" w:rsidRDefault="00F72AB2">
      <w:pPr>
        <w:numPr>
          <w:ilvl w:val="0"/>
          <w:numId w:val="2"/>
        </w:numPr>
        <w:spacing w:line="360" w:lineRule="auto"/>
        <w:ind w:left="284" w:right="284" w:firstLine="850"/>
      </w:pPr>
      <w:r>
        <w:t>Оформил отчет, ответил на вопросы.</w:t>
      </w:r>
    </w:p>
    <w:p w14:paraId="1A29F565" w14:textId="77777777" w:rsidR="00F23E11" w:rsidRDefault="00F72AB2">
      <w:pPr>
        <w:spacing w:line="360" w:lineRule="auto"/>
        <w:ind w:left="283" w:right="283" w:firstLine="85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Задание 1. </w:t>
      </w:r>
      <w:r>
        <w:rPr>
          <w:color w:val="000000" w:themeColor="text1"/>
          <w:szCs w:val="28"/>
        </w:rPr>
        <w:t>Замените следующие IP-адреса в двоичном обозначении на десятичную систему, обозначенную с разделением точками:</w:t>
      </w:r>
    </w:p>
    <w:p w14:paraId="56B7F104" w14:textId="77777777" w:rsidR="00F23E11" w:rsidRDefault="00F72AB2">
      <w:pPr>
        <w:spacing w:line="360" w:lineRule="auto"/>
        <w:ind w:right="283" w:firstLine="113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11000001 10000011 00011011 11111111 - </w:t>
      </w:r>
      <w:r>
        <w:rPr>
          <w:color w:val="000000" w:themeColor="text1"/>
          <w:szCs w:val="28"/>
        </w:rPr>
        <w:t>193.131.27.255</w:t>
      </w:r>
    </w:p>
    <w:p w14:paraId="69A611AC" w14:textId="77777777" w:rsidR="00F23E11" w:rsidRDefault="00F72AB2">
      <w:pPr>
        <w:spacing w:line="360" w:lineRule="auto"/>
        <w:ind w:right="283" w:firstLine="113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11100111 11011011 10001011 01101111 - </w:t>
      </w:r>
      <w:r>
        <w:rPr>
          <w:color w:val="000000" w:themeColor="text1"/>
          <w:szCs w:val="28"/>
        </w:rPr>
        <w:t>231.219.139.111</w:t>
      </w:r>
    </w:p>
    <w:p w14:paraId="2300F0EB" w14:textId="77777777" w:rsidR="00F23E11" w:rsidRDefault="00F72AB2">
      <w:pPr>
        <w:spacing w:line="360" w:lineRule="auto"/>
        <w:ind w:right="283" w:firstLine="1134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11111001 10011011 11111011 00001111 - </w:t>
      </w:r>
      <w:r>
        <w:rPr>
          <w:color w:val="000000" w:themeColor="text1"/>
          <w:szCs w:val="28"/>
        </w:rPr>
        <w:t>249.155.251.15</w:t>
      </w:r>
    </w:p>
    <w:p w14:paraId="76271D64" w14:textId="77777777" w:rsidR="00F23E11" w:rsidRDefault="00F23E11">
      <w:pPr>
        <w:spacing w:line="360" w:lineRule="auto"/>
        <w:ind w:right="283" w:firstLine="1134"/>
        <w:jc w:val="left"/>
        <w:rPr>
          <w:color w:val="000000" w:themeColor="text1"/>
          <w:szCs w:val="28"/>
        </w:rPr>
      </w:pPr>
    </w:p>
    <w:p w14:paraId="559F841B" w14:textId="77777777" w:rsidR="00F23E11" w:rsidRDefault="00F72AB2">
      <w:pPr>
        <w:spacing w:line="360" w:lineRule="auto"/>
        <w:ind w:left="283" w:right="283" w:firstLine="850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Задание 2. </w:t>
      </w:r>
      <w:r>
        <w:rPr>
          <w:color w:val="000000" w:themeColor="text1"/>
          <w:szCs w:val="28"/>
        </w:rPr>
        <w:t>Замените следующие IP-адреса десятичного обозначения с применением точек на двоичное обозначение:</w:t>
      </w:r>
    </w:p>
    <w:p w14:paraId="639BE689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221.34.7.82 - </w:t>
      </w:r>
      <w:r>
        <w:rPr>
          <w:color w:val="000000" w:themeColor="text1"/>
          <w:szCs w:val="28"/>
        </w:rPr>
        <w:t>10111011 01000100 11100000 01001010</w:t>
      </w:r>
    </w:p>
    <w:p w14:paraId="6EE7F0BB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241.8.56.12 - </w:t>
      </w:r>
      <w:r>
        <w:rPr>
          <w:color w:val="000000" w:themeColor="text1"/>
          <w:szCs w:val="28"/>
        </w:rPr>
        <w:t>10110111 00010000 00011100 00110000</w:t>
      </w:r>
    </w:p>
    <w:p w14:paraId="530B2367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75.45.34.78 - </w:t>
      </w:r>
      <w:r>
        <w:rPr>
          <w:color w:val="000000" w:themeColor="text1"/>
          <w:szCs w:val="28"/>
        </w:rPr>
        <w:t>11010010 10110100 01000100 00110010</w:t>
      </w:r>
    </w:p>
    <w:p w14:paraId="6D5A0ECA" w14:textId="77777777" w:rsidR="00F23E11" w:rsidRDefault="00F23E11">
      <w:pPr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32F65C8F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Задание 3. </w:t>
      </w:r>
      <w:r>
        <w:rPr>
          <w:color w:val="000000" w:themeColor="text1"/>
          <w:szCs w:val="28"/>
        </w:rPr>
        <w:t>Найдите ошибку, если таковые вообще имеются, в следующих IP-адресах:</w:t>
      </w:r>
    </w:p>
    <w:p w14:paraId="3049B97C" w14:textId="01BD4CA4" w:rsidR="00F23E11" w:rsidRDefault="00F72AB2">
      <w:pPr>
        <w:widowControl w:val="0"/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221.34.7.8.20 - </w:t>
      </w:r>
      <w:r>
        <w:rPr>
          <w:color w:val="000000" w:themeColor="text1"/>
          <w:szCs w:val="28"/>
        </w:rPr>
        <w:t>Нек</w:t>
      </w:r>
      <w:r>
        <w:rPr>
          <w:color w:val="000000" w:themeColor="text1"/>
          <w:szCs w:val="28"/>
        </w:rPr>
        <w:t>орр</w:t>
      </w:r>
      <w:r>
        <w:rPr>
          <w:color w:val="000000" w:themeColor="text1"/>
          <w:szCs w:val="28"/>
        </w:rPr>
        <w:t>ектная запись количества чисел разграничивающихся точками</w:t>
      </w:r>
    </w:p>
    <w:p w14:paraId="175D943B" w14:textId="77777777" w:rsidR="00F23E11" w:rsidRDefault="00F72AB2">
      <w:pPr>
        <w:widowControl w:val="0"/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75.45.301.14 - </w:t>
      </w:r>
      <w:r>
        <w:rPr>
          <w:color w:val="000000" w:themeColor="text1"/>
          <w:szCs w:val="28"/>
        </w:rPr>
        <w:t>Число (301) превышает максимально-допустимое значение (макс.255)</w:t>
      </w:r>
    </w:p>
    <w:p w14:paraId="7C0C482A" w14:textId="77777777" w:rsidR="00F23E11" w:rsidRDefault="00F72AB2">
      <w:pPr>
        <w:widowControl w:val="0"/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11100010.23.14.67 - </w:t>
      </w:r>
      <w:r>
        <w:rPr>
          <w:color w:val="000000" w:themeColor="text1"/>
          <w:szCs w:val="28"/>
        </w:rPr>
        <w:t>Число (11100010) записано в двоичном эквиваленте</w:t>
      </w:r>
    </w:p>
    <w:p w14:paraId="7E395DF4" w14:textId="77777777" w:rsidR="00F23E11" w:rsidRDefault="00F23E11">
      <w:pPr>
        <w:widowControl w:val="0"/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79D64CA7" w14:textId="77777777" w:rsidR="00F23E11" w:rsidRDefault="00F23E11">
      <w:pPr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2D479BFA" w14:textId="77777777" w:rsidR="00F23E11" w:rsidRDefault="00F23E11">
      <w:pPr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2F37A2A8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Задание 4.</w:t>
      </w:r>
      <w:r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</w:rPr>
        <w:t>Найдите класс каждого адреса:</w:t>
      </w:r>
    </w:p>
    <w:p w14:paraId="0467E2E6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11000001 10000011 00011011 11111111 - </w:t>
      </w:r>
      <w:r>
        <w:rPr>
          <w:color w:val="000000" w:themeColor="text1"/>
          <w:szCs w:val="28"/>
        </w:rPr>
        <w:t>193.131.27.255 класс С</w:t>
      </w:r>
    </w:p>
    <w:p w14:paraId="20783932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10100111 11011011 10001011 01101111 - </w:t>
      </w:r>
      <w:r>
        <w:rPr>
          <w:color w:val="000000" w:themeColor="text1"/>
          <w:szCs w:val="28"/>
        </w:rPr>
        <w:t>167.219.139.111 класс В</w:t>
      </w:r>
    </w:p>
    <w:p w14:paraId="3F36EA03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11110011 10011011 11111011 00001111 - </w:t>
      </w:r>
      <w:r>
        <w:rPr>
          <w:color w:val="000000" w:themeColor="text1"/>
          <w:szCs w:val="28"/>
        </w:rPr>
        <w:t>243.155.251.15 класс Е</w:t>
      </w:r>
    </w:p>
    <w:p w14:paraId="38BC4D6E" w14:textId="77777777" w:rsidR="00F23E11" w:rsidRDefault="00F23E11">
      <w:pPr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2AF354B9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Задание 5. </w:t>
      </w:r>
      <w:r>
        <w:rPr>
          <w:color w:val="000000" w:themeColor="text1"/>
          <w:szCs w:val="28"/>
        </w:rPr>
        <w:t>Найдите класс каждого адреса:</w:t>
      </w:r>
    </w:p>
    <w:p w14:paraId="5405F5ED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193.14.56.22 - </w:t>
      </w:r>
      <w:r>
        <w:rPr>
          <w:color w:val="000000" w:themeColor="text1"/>
          <w:szCs w:val="28"/>
        </w:rPr>
        <w:t>Класс С</w:t>
      </w:r>
    </w:p>
    <w:p w14:paraId="03B87232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14.23.120.8 - </w:t>
      </w:r>
      <w:r>
        <w:rPr>
          <w:color w:val="000000" w:themeColor="text1"/>
          <w:szCs w:val="28"/>
        </w:rPr>
        <w:t>Класс А</w:t>
      </w:r>
    </w:p>
    <w:p w14:paraId="5601AD9F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252.5.15.111 - </w:t>
      </w:r>
      <w:r>
        <w:rPr>
          <w:color w:val="000000" w:themeColor="text1"/>
          <w:szCs w:val="28"/>
        </w:rPr>
        <w:t>Класс Е</w:t>
      </w:r>
    </w:p>
    <w:p w14:paraId="196E9537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134.11.78.56 - </w:t>
      </w:r>
      <w:r>
        <w:rPr>
          <w:color w:val="000000" w:themeColor="text1"/>
          <w:szCs w:val="28"/>
        </w:rPr>
        <w:t>Класс В</w:t>
      </w:r>
    </w:p>
    <w:p w14:paraId="425F1A66" w14:textId="77777777" w:rsidR="00F23E11" w:rsidRDefault="00F23E11">
      <w:pPr>
        <w:spacing w:line="360" w:lineRule="auto"/>
        <w:ind w:left="283" w:right="283" w:firstLine="850"/>
        <w:rPr>
          <w:color w:val="000000" w:themeColor="text1"/>
          <w:szCs w:val="28"/>
        </w:rPr>
      </w:pPr>
    </w:p>
    <w:p w14:paraId="55849677" w14:textId="77777777" w:rsidR="00F23E11" w:rsidRDefault="00F72AB2">
      <w:pPr>
        <w:spacing w:line="360" w:lineRule="auto"/>
        <w:ind w:left="283" w:right="283" w:firstLine="85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Задание 6. </w:t>
      </w:r>
      <w:r>
        <w:rPr>
          <w:color w:val="000000" w:themeColor="text1"/>
          <w:szCs w:val="28"/>
        </w:rPr>
        <w:t>Даны сетевые адреса 132.21.0.0 и 220.34.76.0 найдите </w:t>
      </w:r>
      <w:bookmarkStart w:id="0" w:name="undefined"/>
      <w:bookmarkEnd w:id="0"/>
      <w:r>
        <w:rPr>
          <w:color w:val="000000" w:themeColor="text1"/>
          <w:szCs w:val="28"/>
        </w:rPr>
        <w:t>диапазон адресов:</w:t>
      </w:r>
    </w:p>
    <w:p w14:paraId="5A8D4425" w14:textId="77777777" w:rsidR="00F23E11" w:rsidRDefault="00F72AB2">
      <w:pPr>
        <w:pStyle w:val="afe"/>
        <w:numPr>
          <w:ilvl w:val="0"/>
          <w:numId w:val="7"/>
        </w:numPr>
        <w:spacing w:line="360" w:lineRule="auto"/>
        <w:ind w:left="283" w:right="283" w:firstLine="85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 132.21.0.0 до 132.21.255.255</w:t>
      </w:r>
    </w:p>
    <w:p w14:paraId="787C3560" w14:textId="77777777" w:rsidR="00F23E11" w:rsidRDefault="00F72AB2">
      <w:pPr>
        <w:pStyle w:val="afe"/>
        <w:numPr>
          <w:ilvl w:val="0"/>
          <w:numId w:val="7"/>
        </w:numPr>
        <w:spacing w:line="360" w:lineRule="auto"/>
        <w:ind w:left="283" w:right="283" w:firstLine="850"/>
        <w:contextualSpacing w:val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От 220.34.76.0 до 220.34.76.255</w:t>
      </w:r>
    </w:p>
    <w:p w14:paraId="5018A055" w14:textId="77777777" w:rsidR="00F23E11" w:rsidRDefault="00F23E11">
      <w:pPr>
        <w:tabs>
          <w:tab w:val="left" w:pos="993"/>
        </w:tabs>
        <w:spacing w:line="360" w:lineRule="auto"/>
        <w:ind w:right="283"/>
        <w:rPr>
          <w:szCs w:val="28"/>
        </w:rPr>
      </w:pPr>
    </w:p>
    <w:p w14:paraId="5BCBAB7A" w14:textId="77777777" w:rsidR="00F23E11" w:rsidRDefault="00F72AB2">
      <w:pPr>
        <w:tabs>
          <w:tab w:val="left" w:pos="993"/>
        </w:tabs>
        <w:spacing w:line="360" w:lineRule="auto"/>
        <w:ind w:left="283" w:right="283" w:firstLine="850"/>
        <w:rPr>
          <w:szCs w:val="28"/>
        </w:rPr>
      </w:pPr>
      <w:r>
        <w:t>Вывод:</w:t>
      </w:r>
      <w:r w:rsidRPr="00F72AB2">
        <w:t xml:space="preserve"> </w:t>
      </w:r>
      <w:r>
        <w:rPr>
          <w:rFonts w:eastAsia="Times New Roman" w:cs="Times New Roman"/>
        </w:rPr>
        <w:t>Научи</w:t>
      </w:r>
      <w:r>
        <w:rPr>
          <w:rFonts w:eastAsia="Times New Roman" w:cs="Times New Roman"/>
        </w:rPr>
        <w:t>лся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работать</w:t>
      </w:r>
      <w:r>
        <w:rPr>
          <w:rFonts w:eastAsia="Times New Roman" w:cs="Times New Roman"/>
        </w:rPr>
        <w:t xml:space="preserve"> с </w:t>
      </w:r>
      <w:r>
        <w:rPr>
          <w:rFonts w:eastAsia="Times New Roman" w:cs="Times New Roman"/>
          <w:lang w:val="en-US"/>
        </w:rPr>
        <w:t>IP</w:t>
      </w:r>
      <w:r w:rsidRPr="00F72AB2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адресацией</w:t>
      </w:r>
    </w:p>
    <w:sectPr w:rsidR="00F23E11">
      <w:headerReference w:type="even" r:id="rId8"/>
      <w:headerReference w:type="default" r:id="rId9"/>
      <w:headerReference w:type="first" r:id="rId10"/>
      <w:pgSz w:w="11906" w:h="16838"/>
      <w:pgMar w:top="1031" w:right="785" w:bottom="1418" w:left="1200" w:header="426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CC90C" w14:textId="77777777" w:rsidR="00F23E11" w:rsidRDefault="00F72AB2">
      <w:r>
        <w:separator/>
      </w:r>
    </w:p>
  </w:endnote>
  <w:endnote w:type="continuationSeparator" w:id="0">
    <w:p w14:paraId="12E02858" w14:textId="77777777" w:rsidR="00F23E11" w:rsidRDefault="00F7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XO Thames">
    <w:panose1 w:val="02020603050405020304"/>
    <w:charset w:val="CC"/>
    <w:family w:val="roman"/>
    <w:pitch w:val="variable"/>
    <w:sig w:usb0="800006FF" w:usb1="0000285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Journal">
    <w:charset w:val="00"/>
    <w:family w:val="auto"/>
    <w:pitch w:val="default"/>
  </w:font>
  <w:font w:name="ISOCPEUR">
    <w:altName w:val="Calibri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CFBF" w14:textId="77777777" w:rsidR="00F23E11" w:rsidRDefault="00F72AB2">
      <w:r>
        <w:separator/>
      </w:r>
    </w:p>
  </w:footnote>
  <w:footnote w:type="continuationSeparator" w:id="0">
    <w:p w14:paraId="18EA5192" w14:textId="77777777" w:rsidR="00F23E11" w:rsidRDefault="00F72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180D96" w14:textId="77777777" w:rsidR="00F23E11" w:rsidRDefault="00F23E1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3924" w14:textId="77777777" w:rsidR="00F23E11" w:rsidRDefault="00F72AB2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7216" behindDoc="1" locked="0" layoutInCell="0" allowOverlap="1" wp14:anchorId="7C6AB9C0" wp14:editId="2564E813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1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" name="Прямоугольник 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Прямая соединительная линия 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" name="Прямая соединительная линия 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5" name="Прямая соединительная линия 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6" name="Прямая соединительная линия 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7" name="Прямая соединительная линия 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8" name="Прямая соединительная линия 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9" name="Прямая соединительная линия 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0" name="Прямая соединительная линия 1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1" name="Прямая соединительная линия 1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2" name="Прямая соединительная линия 1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3" name="Полилиния: фигура 1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B783928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4" name="Полилиния: фигура 1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BF273D7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5" name="Полилиния: фигура 1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3A5376E6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6" name="Полилиния: фигура 1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767C15E7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7" name="Полилиния: фигура 1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57CB5BF2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8" name="Полилиния: фигура 1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3D8A49E1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19" name="Полилиния: фигура 1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Полилиния: фигура 2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3C16C4F" w14:textId="77777777" w:rsidR="00F23E11" w:rsidRDefault="00F72AB2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6AB9C0" id="Picture 1" o:spid="_x0000_s1026" style="position:absolute;left:0;text-align:left;margin-left:56.7pt;margin-top:19.85pt;width:518.4pt;height:801.9pt;z-index:-251659264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grPwcAADpHAAAOAAAAZHJzL2Uyb0RvYy54bWzsXN1u2zYUvh+wdyB0OWC1SP0bdYquW4oB&#10;XVu0GXatyJItTBIFSYmdu27d5YA+wl6hQDdgWLc+g/1GO4f6MWMlcRylaeooF45+SIo8+viJ53xH&#10;uv9gHkfk2M/ykCcjhd5TFeInHh+HyWSk/Hiw/7WtkLxwk7Eb8cQfKSd+rjzY+/KL+7N06DM+5dHY&#10;zwg0kuTDWTpSpkWRDgeD3Jv6sZvf46mfwMmAZ7FbwG42GYwzdwatx9GAqao5mPFsnGbc8/Mcjn5b&#10;nlT2RPtB4HvFsyDI/YJEIwX6VojfTPwe4u9g7747nGRuOg29qhvuFXoRu2ECF22a+tYtXHKUha2m&#10;4tDLeM6D4p7H4wEPgtDzxRhgNFRdG83jjB+lYiyT4WySNmYC067Z6crNek+PH2fpy/R5BpaYpROw&#10;hdgjh7Mf+BhumHtUcDGyeZDFOELoM5kLA540BvTnBfHgoGnYmmmDnT04R1Vq66pe2dibwo1oVfSm&#10;322qOnCH5aUHUvewrwCYfGWTvJtNXk7d1Bemzodgk+cZCccjhSkkcWOwwuKP5avlm8W/iw/L14t3&#10;iw+L98vfF/8t/l78QxhiCHsD1Ro75sMcTHrNRmws4Q7TLC8e+zwmuDFSMsC5uEnu8ZO8gP5A0boI&#10;3rOE74dRJLAeJWQGAzMMZokaOY/CMZ7Fcnk2OXwUZeTYxeki/nB00NqpYgDLZFwejxI4jaPH8ZZ2&#10;yIuTyMfWouSFH4AdBVpaze+Lv6p5URSLBNCTS9eqCmM9X8z1S9dsiotr8qRoasZhwjPRKzGqciy4&#10;ecjHJ3BLMy44BOuhhQ/mP7lZWt2GAubBU15DyR2u3Y2yLNZM+EOYVkEobtWq8cqUAOsbwrfWwvfb&#10;5Ruy/AUA/tfiT4A3QHz5K2yXcMeTi/fV4TdEk5D/KKkY5JLI10xEl0KAJxzTYEgaAp41k1QcYjAb&#10;OKQCSc1ANbIrq0dhgjO3ZW6cH3i4RzxO4CsjHuc5QvTmUKl3QqXeAZXMYDUmdUevH101Jk3Dshws&#10;gE+3HpT7+9W8/AQ0fPOgNDqB0ugASgvWuT1VIpPf9sXBzaPS7IRKswMqqclUeIj3T/Aelm2/yeoE&#10;S6sDLBk1bPGMLheWFpAntgbrn8rPxAPiAW4wzQZaxTlbe5grp6lfWnorl0gtHUXZNzzlvH1GS0uI&#10;Rq059Ns4PHYXYBrUMWFFea7H0wNzFXo4Ba87sbx0OgHT6QBMkzHgwQuA2fBl74rLIas7AUsKN78D&#10;YUJ1eL5i9ACCo9uGiFbOuM0grLz2HGeG6hi4/rw2Z5wyw9L6mKgfCFdri5jozbs9lHaDJb0OWFJg&#10;Tbu1vrx+XPaxepTxIED/GeCyLRhts76kspa0LV2aTBNhdLHAtJlTOTcrz0czELElYVaw7er59JT5&#10;+UBT0npQvwQVp1FyhmT5G+y/W75evlq8JVQWdraVNKlVezmANgrx9LXntsb0BoUUfKLSP5eA6B2V&#10;0ibO9lpAA119DMImHpqMqwUJim0PM9994geFQoI4At3+qwFRyYxQXC5U122VfxFOpnIFapuUbax1&#10;wNNTF5kS22y07dY1vuFFwWOpgm3DWoVIlWDAzZDcaSnaukNvntSbKOli0sLpYYL2WB8QPYJMhnq/&#10;GhdkNdRHql6I8EfqFngVtCBuCg2YopHIFNTgcgsMmh1hIsezn1HfwLIxP/YPuKhVrIn3MILV2Shp&#10;lypbxcUBanDl+fp/Klqrrguhmm3KihsrtelFPPfLy+DQxPWa4UI5GVAtIbwcZnNYNFsJXjuvaBfz&#10;wznYbaU/k+j7BPIoKBPAKOSdTN45lHfcxJtyxKEAzG1RtqkkIm6iO1kx3JbuNEukuOBD91y+E2Fy&#10;kRHz8fjOqf2jFhedwXe6XfHd+bV6vuv5btcyeJDvRFpX4/5VOT07RHuSTL2J9mRNelvas3Tz4mWe&#10;rTNcHpWJgB+J9nTLasJCG2lPtxxb0N6FtXrauxO05w7vZApjQ4BNnGH3CFDKiNhEgHL6w7YESIH+&#10;gE+EnHf2wk93nFUq9EdiQIiLa7XAvZEBmW1ALiW4xxfW6hnwTjDgnXN0xcKvCWztHu9JKTebeE/O&#10;r9mW9xi1DHAfL+C9PsBXB6j6AF8f4IMI7qdLZmnWe02Ea/d4T8ro2sR7cvrWtrxnMnBoNcjSEXmF&#10;pqVaIudGUteY3sf5ROy9p72e9m4H7TURrt2jPSlfcBPtycmBnWjPUUXGP0hGZ9MeoyqIu5haA95F&#10;/bKerL5dXc49X6i4LnmDUgdUUOz8GRpzS8+lMMUhmjglq2ow5p75eub7pMxX8dxOvaOM72vUKagb&#10;qK4MhVXppttSHaTZqUgzYoUH73k20kL95ohm6gxfRhaaBtOsKsXkermOqaaxRUhPNa0qpndhvXZQ&#10;j2o6CjiXpTvNAnJEumuq9XQHnzW4fXR315WNJqZ/k0s+8WUS+EBL6f6UH5PBL8DI+7Atf/Jm738A&#10;AAD//wMAUEsDBBQABgAIAAAAIQBMv0FM4gAAAAwBAAAPAAAAZHJzL2Rvd25yZXYueG1sTI/BSsNA&#10;EIbvgu+wjODNbtI0VWM2pRT1VARbQbxNs9MkNDsbstskfXu3J73Nz3z8802+mkwrBupdY1lBPItA&#10;EJdWN1wp+Nq/PTyBcB5ZY2uZFFzIwaq4vckx03bkTxp2vhKhhF2GCmrvu0xKV9Zk0M1sRxx2R9sb&#10;9CH2ldQ9jqHctHIeRUtpsOFwocaONjWVp93ZKHgfcVwn8euwPR03l599+vG9jUmp+7tp/QLC0+T/&#10;YLjqB3UogtPBnlk70YYcJ4uAKkieH0FcgTiN5iAOYVoukhRkkcv/TxS/AAAA//8DAFBLAQItABQA&#10;BgAIAAAAIQC2gziS/gAAAOEBAAATAAAAAAAAAAAAAAAAAAAAAABbQ29udGVudF9UeXBlc10ueG1s&#10;UEsBAi0AFAAGAAgAAAAhADj9If/WAAAAlAEAAAsAAAAAAAAAAAAAAAAALwEAAF9yZWxzLy5yZWxz&#10;UEsBAi0AFAAGAAgAAAAhAINtuCs/BwAAOkcAAA4AAAAAAAAAAAAAAAAALgIAAGRycy9lMm9Eb2Mu&#10;eG1sUEsBAi0AFAAGAAgAAAAhAEy/QUziAAAADAEAAA8AAAAAAAAAAAAAAAAAmQkAAGRycy9kb3du&#10;cmV2LnhtbFBLBQYAAAAABAAEAPMAAACoCgAAAAA=&#10;" o:allowincell="f">
              <v:rect id="Прямоугольник 2" o:spid="_x0000_s102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iWnwAAAANoAAAAPAAAAZHJzL2Rvd25yZXYueG1sRI9Bi8Iw&#10;FITvgv8hPMGbpnpwl65pKaIgspfV/QGP5pkUm5faRK3/3iwseBxm5htmXQ6uFXfqQ+NZwWKegSCu&#10;vW7YKPg97WafIEJE1th6JgVPClAW49Eac+0f/EP3YzQiQTjkqMDG2OVShtqSwzD3HXHyzr53GJPs&#10;jdQ9PhLctXKZZSvpsOG0YLGjjaX6crw5BbXhj+pbH6pV567b58VYOuOg1HQyVF8gIg3xHf5v77WC&#10;JfxdSTdAFi8AAAD//wMAUEsBAi0AFAAGAAgAAAAhANvh9svuAAAAhQEAABMAAAAAAAAAAAAAAAAA&#10;AAAAAFtDb250ZW50X1R5cGVzXS54bWxQSwECLQAUAAYACAAAACEAWvQsW78AAAAVAQAACwAAAAAA&#10;AAAAAAAAAAAfAQAAX3JlbHMvLnJlbHNQSwECLQAUAAYACAAAACEAYDolp8AAAADaAAAADwAAAAAA&#10;AAAAAAAAAAAHAgAAZHJzL2Rvd25yZXYueG1sUEsFBgAAAAADAAMAtwAAAPQCAAAAAA==&#10;" filled="f" strokeweight="2.01pt">
                <v:stroke joinstyle="round"/>
              </v:rect>
              <v:line id="Прямая соединительная линия 3" o:spid="_x0000_s102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AcRwwAAANoAAAAPAAAAZHJzL2Rvd25yZXYueG1sRI9Ba8JA&#10;FITvhf6H5Qm91V1blD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/TgHEcMAAADaAAAADwAA&#10;AAAAAAAAAAAAAAAHAgAAZHJzL2Rvd25yZXYueG1sUEsFBgAAAAADAAMAtwAAAPcCAAAAAA==&#10;" strokeweight="2.01pt"/>
              <v:line id="Прямая соединительная линия 4" o:spid="_x0000_s102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Z9lwwAAANoAAAAPAAAAZHJzL2Rvd25yZXYueG1sRI9Ba8JA&#10;FITvhf6H5Qm91V1LlTZmI6VF6EEQtRS8PbLPJJh9G3a3SfrvXUHwOMzMN0y+Gm0revKhcaxhNlUg&#10;iEtnGq40/BzWz28gQkQ22DomDf8UYFU8PuSYGTfwjvp9rESCcMhQQx1jl0kZyposhqnriJN3ct5i&#10;TNJX0ngcEty28kWphbTYcFqosaPPmsrz/s9qmL9zXB/boOZfx4b8Rm2H31Ov9dNk/FiCiDTGe/jW&#10;/jYaXuF6Jd0AWVwAAAD//wMAUEsBAi0AFAAGAAgAAAAhANvh9svuAAAAhQEAABMAAAAAAAAAAAAA&#10;AAAAAAAAAFtDb250ZW50X1R5cGVzXS54bWxQSwECLQAUAAYACAAAACEAWvQsW78AAAAVAQAACwAA&#10;AAAAAAAAAAAAAAAfAQAAX3JlbHMvLnJlbHNQSwECLQAUAAYACAAAACEActGfZcMAAADaAAAADwAA&#10;AAAAAAAAAAAAAAAHAgAAZHJzL2Rvd25yZXYueG1sUEsFBgAAAAADAAMAtwAAAPcCAAAAAA==&#10;" strokeweight="2.01pt"/>
              <v:line id="Прямая соединительная линия 5" o:spid="_x0000_s103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Tr+wgAAANoAAAAPAAAAZHJzL2Rvd25yZXYueG1sRI9PawIx&#10;FMTvgt8hPMGbJgoWuzUroggeCqW2FLw9Nm//0M3LksTd7bdvCgWPw8xvhtntR9uKnnxoHGtYLRUI&#10;4sKZhisNnx/nxRZEiMgGW8ek4YcC7PPpZIeZcQO/U3+NlUglHDLUUMfYZVKGoiaLYek64uSVzluM&#10;SfpKGo9DKretXCv1JC02nBZq7OhYU/F9vVsNm2eO51sb1OZ0a8i/qrfhq+y1ns/GwwuISGN8hP/p&#10;i0kc/F1JN0DmvwAAAP//AwBQSwECLQAUAAYACAAAACEA2+H2y+4AAACFAQAAEwAAAAAAAAAAAAAA&#10;AAAAAAAAW0NvbnRlbnRfVHlwZXNdLnhtbFBLAQItABQABgAIAAAAIQBa9CxbvwAAABUBAAALAAAA&#10;AAAAAAAAAAAAAB8BAABfcmVscy8ucmVsc1BLAQItABQABgAIAAAAIQAdnTr+wgAAANoAAAAPAAAA&#10;AAAAAAAAAAAAAAcCAABkcnMvZG93bnJldi54bWxQSwUGAAAAAAMAAwC3AAAA9gIAAAAA&#10;" strokeweight="2.01pt"/>
              <v:line id="Прямая соединительная линия 6" o:spid="_x0000_s103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6SJwgAAANoAAAAPAAAAZHJzL2Rvd25yZXYueG1sRI9BawIx&#10;FITvQv9DeIXeNKmg2NUoUhF6KIhahL09Ns/dxc3LkqS723/fCILHYWa+YVabwTaiIx9qxxreJwoE&#10;ceFMzaWGn/N+vAARIrLBxjFp+KMAm/XLaIWZcT0fqTvFUiQIhww1VDG2mZShqMhimLiWOHlX5y3G&#10;JH0pjcc+wW0jp0rNpcWa00KFLX1WVNxOv1bD7IPjPm+Cmu3ymvy3OvSXa6f12+uwXYKINMRn+NH+&#10;MhrmcL+SboBc/wMAAP//AwBQSwECLQAUAAYACAAAACEA2+H2y+4AAACFAQAAEwAAAAAAAAAAAAAA&#10;AAAAAAAAW0NvbnRlbnRfVHlwZXNdLnhtbFBLAQItABQABgAIAAAAIQBa9CxbvwAAABUBAAALAAAA&#10;AAAAAAAAAAAAAB8BAABfcmVscy8ucmVsc1BLAQItABQABgAIAAAAIQDtT6SJwgAAANoAAAAPAAAA&#10;AAAAAAAAAAAAAAcCAABkcnMvZG93bnJldi54bWxQSwUGAAAAAAMAAwC3AAAA9gIAAAAA&#10;" strokeweight="2.01pt"/>
              <v:line id="Прямая соединительная линия 7" o:spid="_x0000_s103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ESwwAAANoAAAAPAAAAZHJzL2Rvd25yZXYueG1sRI/NasMw&#10;EITvgbyD2EJuidRCmsS1HEJLIIdCyQ+B3BZrY5taKyOptvv2VaHQ4zAz3zD5drSt6MmHxrGGx4UC&#10;QVw603Cl4XLez9cgQkQ22DomDd8UYFtMJzlmxg18pP4UK5EgHDLUUMfYZVKGsiaLYeE64uTdnbcY&#10;k/SVNB6HBLetfFLqWVpsOC3U2NFrTeXn6ctqWG447m9tUMu3W0P+XX0M13uv9exh3L2AiDTG//Bf&#10;+2A0rOD3SroBsvgBAAD//wMAUEsBAi0AFAAGAAgAAAAhANvh9svuAAAAhQEAABMAAAAAAAAAAAAA&#10;AAAAAAAAAFtDb250ZW50X1R5cGVzXS54bWxQSwECLQAUAAYACAAAACEAWvQsW78AAAAVAQAACwAA&#10;AAAAAAAAAAAAAAAfAQAAX3JlbHMvLnJlbHNQSwECLQAUAAYACAAAACEAggMBEsMAAADaAAAADwAA&#10;AAAAAAAAAAAAAAAHAgAAZHJzL2Rvd25yZXYueG1sUEsFBgAAAAADAAMAtwAAAPcCAAAAAA==&#10;" strokeweight="2.01pt"/>
              <v:line id="Прямая соединительная линия 8" o:spid="_x0000_s103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JVgwAAAANoAAAAPAAAAZHJzL2Rvd25yZXYueG1sRE/Pa8Iw&#10;FL4P/B/CE7ytiYOOrTOKOAoeBmM6Br09mmdbbF5KEtv63y+HwY4f3+/Nbra9GMmHzrGGdaZAENfO&#10;dNxo+D6Xjy8gQkQ22DsmDXcKsNsuHjZYGDfxF42n2IgUwqFADW2MQyFlqFuyGDI3ECfu4rzFmKBv&#10;pPE4pXDbyyelnqXFjlNDiwMdWqqvp5vVkL9yLKs+qPy96sh/qM/p5zJqvVrO+zcQkeb4L/5zH42G&#10;tDVdSTdAbn8BAAD//wMAUEsBAi0AFAAGAAgAAAAhANvh9svuAAAAhQEAABMAAAAAAAAAAAAAAAAA&#10;AAAAAFtDb250ZW50X1R5cGVzXS54bWxQSwECLQAUAAYACAAAACEAWvQsW78AAAAVAQAACwAAAAAA&#10;AAAAAAAAAAAfAQAAX3JlbHMvLnJlbHNQSwECLQAUAAYACAAAACEA85yVYMAAAADaAAAADwAAAAAA&#10;AAAAAAAAAAAHAgAAZHJzL2Rvd25yZXYueG1sUEsFBgAAAAADAAMAtwAAAPQCAAAAAA==&#10;" strokeweight="2.01pt"/>
              <v:line id="Прямая соединительная линия 9" o:spid="_x0000_s103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DD7wgAAANoAAAAPAAAAZHJzL2Rvd25yZXYueG1sRI9PawIx&#10;FMTvBb9DeIK3mlSw1O1GKYrgQShVEbw9Nm//0M3LksTd9ds3hUKPw8z8hsk3o21FTz40jjW8zBUI&#10;4sKZhisNl/P++Q1EiMgGW8ek4UEBNuvJU46ZcQN/UX+KlUgQDhlqqGPsMilDUZPFMHcdcfJK5y3G&#10;JH0ljcchwW0rF0q9SosNp4UaO9rWVHyf7lbDcsVxf2uDWu5uDfmj+hyuZa/1bDp+vIOINMb/8F/7&#10;YDSs4PdKugFy/QMAAP//AwBQSwECLQAUAAYACAAAACEA2+H2y+4AAACFAQAAEwAAAAAAAAAAAAAA&#10;AAAAAAAAW0NvbnRlbnRfVHlwZXNdLnhtbFBLAQItABQABgAIAAAAIQBa9CxbvwAAABUBAAALAAAA&#10;AAAAAAAAAAAAAB8BAABfcmVscy8ucmVsc1BLAQItABQABgAIAAAAIQCc0DD7wgAAANoAAAAPAAAA&#10;AAAAAAAAAAAAAAcCAABkcnMvZG93bnJldi54bWxQSwUGAAAAAAMAAwC3AAAA9gIAAAAA&#10;" strokeweight="2.01pt"/>
              <v:line id="Прямая соединительная линия 10" o:spid="_x0000_s103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VZxxAAAANsAAAAPAAAAZHJzL2Rvd25yZXYueG1sRI9BSwMx&#10;EIXvBf9DGKG3NqsFKWvTIoIgupVaxfOQjJu1m8m6Sbvrv3cOhd5meG/e+2a1GUOrTtSnJrKBm3kB&#10;ithG13Bt4PPjabYElTKywzYyGfijBJv11WSFpYsDv9Npn2slIZxKNOBz7kqtk/UUMM1jRyzad+wD&#10;Zln7WrseBwkPrb4tijsdsGFp8NjRoyd72B+DgaZyv/bF0vbw5qtq8foz7L7GnTHT6/HhHlSmMV/M&#10;5+tnJ/hCL7/IAHr9DwAA//8DAFBLAQItABQABgAIAAAAIQDb4fbL7gAAAIUBAAATAAAAAAAAAAAA&#10;AAAAAAAAAABbQ29udGVudF9UeXBlc10ueG1sUEsBAi0AFAAGAAgAAAAhAFr0LFu/AAAAFQEAAAsA&#10;AAAAAAAAAAAAAAAAHwEAAF9yZWxzLy5yZWxzUEsBAi0AFAAGAAgAAAAhAD3FVnHEAAAA2wAAAA8A&#10;AAAAAAAAAAAAAAAABwIAAGRycy9kb3ducmV2LnhtbFBLBQYAAAAAAwADALcAAAD4AgAAAAA=&#10;" strokeweight=".99pt"/>
              <v:line id="Прямая соединительная линия 11" o:spid="_x0000_s103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N+6wQAAANsAAAAPAAAAZHJzL2Rvd25yZXYueG1sRE/fa8Iw&#10;EH4X9j+EG+xNEweKq0aRDWEPA1GH0LejOdticylJ1nb/vREE3+7j+3mrzWAb0ZEPtWMN04kCQVw4&#10;U3Op4fe0Gy9AhIhssHFMGv4pwGb9MlphZlzPB+qOsRQphEOGGqoY20zKUFRkMUxcS5y4i/MWY4K+&#10;lMZjn8JtI9+VmkuLNaeGClv6rKi4Hv+shtkHx13eBDX7ymvyP2rfny+d1m+vw3YJItIQn+KH+9uk&#10;+VO4/5IOkOsbAAAA//8DAFBLAQItABQABgAIAAAAIQDb4fbL7gAAAIUBAAATAAAAAAAAAAAAAAAA&#10;AAAAAABbQ29udGVudF9UeXBlc10ueG1sUEsBAi0AFAAGAAgAAAAhAFr0LFu/AAAAFQEAAAsAAAAA&#10;AAAAAAAAAAAAHwEAAF9yZWxzLy5yZWxzUEsBAi0AFAAGAAgAAAAhAA7o37rBAAAA2wAAAA8AAAAA&#10;AAAAAAAAAAAABwIAAGRycy9kb3ducmV2LnhtbFBLBQYAAAAAAwADALcAAAD1AgAAAAA=&#10;" strokeweight="2.01pt"/>
              <v:line id="Прямая соединительная линия 12" o:spid="_x0000_s103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22dwgAAANsAAAAPAAAAZHJzL2Rvd25yZXYueG1sRE/bagIx&#10;EH0v+A9hhL7VrAqlbI1SBEF0W7wUn4dk3GzdTNZN6m7/vikUfJvDuc5s0bta3KgNlWcF41EGglh7&#10;U3Gp4PO4enoBESKywdozKfihAIv54GGGufEd7+l2iKVIIRxyVGBjbHIpg7bkMIx8Q5y4s28dxgTb&#10;UpoWuxTuajnJsmfpsOLUYLGhpSV9OXw7BVVhrnqj6f3yYYtiuv3qdqd+p9TjsH97BRGpj3fxv3tt&#10;0vwJ/P2SDpDzXwAAAP//AwBQSwECLQAUAAYACAAAACEA2+H2y+4AAACFAQAAEwAAAAAAAAAAAAAA&#10;AAAAAAAAW0NvbnRlbnRfVHlwZXNdLnhtbFBLAQItABQABgAIAAAAIQBa9CxbvwAAABUBAAALAAAA&#10;AAAAAAAAAAAAAB8BAABfcmVscy8ucmVsc1BLAQItABQABgAIAAAAIQCiW22dwgAAANsAAAAPAAAA&#10;AAAAAAAAAAAAAAcCAABkcnMvZG93bnJldi54bWxQSwUGAAAAAAMAAwC3AAAA9gIAAAAA&#10;" strokeweight=".99pt"/>
              <v:shape id="Полилиния: фигура 13" o:spid="_x0000_s103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W+wwAAANsAAAAPAAAAZHJzL2Rvd25yZXYueG1sRE9LawIx&#10;EL4X+h/CFHqr2WotujWKCgUPxbeH3obNuLt2M1mTqOu/N4LQ23x8zxmMGlOJMzlfWlbw3kpAEGdW&#10;l5wr2G6+33ogfEDWWFkmBVfyMBo+Pw0w1fbCKzqvQy5iCPsUFRQh1KmUPivIoG/Zmjhye+sMhghd&#10;LrXDSww3lWwnyac0WHJsKLCmaUHZ3/pkFPT302W3PtDiOP9wu9/TdXL4mTRKvb404y8QgZrwL364&#10;ZzrO78D9l3iAHN4AAAD//wMAUEsBAi0AFAAGAAgAAAAhANvh9svuAAAAhQEAABMAAAAAAAAAAAAA&#10;AAAAAAAAAFtDb250ZW50X1R5cGVzXS54bWxQSwECLQAUAAYACAAAACEAWvQsW78AAAAVAQAACwAA&#10;AAAAAAAAAAAAAAAfAQAAX3JlbHMvLnJlbHNQSwECLQAUAAYACAAAACEAFlRFv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6B783928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14" o:spid="_x0000_s103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d3KxAAAANsAAAAPAAAAZHJzL2Rvd25yZXYueG1sRE9La8JA&#10;EL4X/A/LCN50Y7HFRtdgBKGH0ofWg7chOybR7Gy6u2r8992C0Nt8fM+ZZ51pxIWcry0rGI8SEMSF&#10;1TWXCr636+EUhA/IGhvLpOBGHrJF72GOqbZX/qLLJpQihrBPUUEVQptK6YuKDPqRbYkjd7DOYIjQ&#10;lVI7vMZw08jHJHmWBmuODRW2tKqoOG3ORsHLYfX51B7p4+d94nb78y0/vuWdUoN+t5yBCNSFf/Hd&#10;/arj/An8/RIPkItfAAAA//8DAFBLAQItABQABgAIAAAAIQDb4fbL7gAAAIUBAAATAAAAAAAAAAAA&#10;AAAAAAAAAABbQ29udGVudF9UeXBlc10ueG1sUEsBAi0AFAAGAAgAAAAhAFr0LFu/AAAAFQEAAAsA&#10;AAAAAAAAAAAAAAAAHwEAAF9yZWxzLy5yZWxzUEsBAi0AFAAGAAgAAAAhAJm93crEAAAA2wAAAA8A&#10;AAAAAAAAAAAAAAAABwIAAGRycy9kb3ducmV2LnhtbFBLBQYAAAAAAwADALcAAAD4AgAAAAA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6BF273D7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5" o:spid="_x0000_s104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XhRxAAAANsAAAAPAAAAZHJzL2Rvd25yZXYueG1sRE9Na8JA&#10;EL0X/A/LCL3VjaWKja5BhUIPpbZaD96G7JhEs7Pp7kbjv3eFQm/zeJ8zyzpTizM5X1lWMBwkIIhz&#10;qysuFPxs354mIHxA1lhbJgVX8pDNew8zTLW98DedN6EQMYR9igrKEJpUSp+XZNAPbEMcuYN1BkOE&#10;rpDa4SWGm1o+J8lYGqw4NpTY0Kqk/LRpjYLXw+pr1Bxp/fv54nb79ro8fiw7pR773WIKIlAX/sV/&#10;7ncd54/g/ks8QM5vAAAA//8DAFBLAQItABQABgAIAAAAIQDb4fbL7gAAAIUBAAATAAAAAAAAAAAA&#10;AAAAAAAAAABbQ29udGVudF9UeXBlc10ueG1sUEsBAi0AFAAGAAgAAAAhAFr0LFu/AAAAFQEAAAsA&#10;AAAAAAAAAAAAAAAAHwEAAF9yZWxzLy5yZWxzUEsBAi0AFAAGAAgAAAAhAPbxeFHEAAAA2wAAAA8A&#10;AAAAAAAAAAAAAAAABwIAAGRycy9kb3ducmV2LnhtbFBLBQYAAAAAAwADALcAAAD4AgAAAAA=&#10;" adj="-11796480,,5400" path="m,l,21600r21600,l21600,,,xe" filled="f" stroked="f" strokeweight="0">
                <v:stroke joinstyle="round"/>
                <v:formulas/>
                <v:path arrowok="t" o:extrusionok="f" o:connecttype="custom" textboxrect="0,0,21714,22233"/>
                <v:textbox inset=".35mm,.35mm,.35mm,.35mm">
                  <w:txbxContent>
                    <w:p w14:paraId="3A5376E6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16" o:spid="_x0000_s104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+YmwwAAANsAAAAPAAAAZHJzL2Rvd25yZXYueG1sRE9LawIx&#10;EL4X/A9hhN40q7TSrkZRodBD8dV68DZsxt3VzWRNoq7/3ghCb/PxPWc0aUwlLuR8aVlBr5uAIM6s&#10;LjlX8Pf71fkA4QOyxsoyKbiRh8m49TLCVNsrr+myCbmIIexTVFCEUKdS+qwgg75ra+LI7a0zGCJ0&#10;udQOrzHcVLKfJANpsOTYUGBN84Ky4+ZsFHzu56v3+kDL0+LNbXfn2+zwM2uUem030yGIQE34Fz/d&#10;3zrOH8Djl3iAHN8BAAD//wMAUEsBAi0AFAAGAAgAAAAhANvh9svuAAAAhQEAABMAAAAAAAAAAAAA&#10;AAAAAAAAAFtDb250ZW50X1R5cGVzXS54bWxQSwECLQAUAAYACAAAACEAWvQsW78AAAAVAQAACwAA&#10;AAAAAAAAAAAAAAAfAQAAX3JlbHMvLnJlbHNQSwECLQAUAAYACAAAACEABiPmJs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767C15E7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17" o:spid="_x0000_s104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0O9wwAAANsAAAAPAAAAZHJzL2Rvd25yZXYueG1sRE9LawIx&#10;EL4X+h/CFHqr2Yq1ujWKCgUPxbeH3obNuLt2M1mTqOu/N4LQ23x8zxmMGlOJMzlfWlbw3kpAEGdW&#10;l5wr2G6+33ogfEDWWFkmBVfyMBo+Pw0w1fbCKzqvQy5iCPsUFRQh1KmUPivIoG/Zmjhye+sMhghd&#10;LrXDSww3lWwnSVcaLDk2FFjTtKDsb30yCvr76fKjPtDiOO+43e/pOjn8TBqlXl+a8ReIQE34Fz/c&#10;Mx3nf8L9l3iAHN4AAAD//wMAUEsBAi0AFAAGAAgAAAAhANvh9svuAAAAhQEAABMAAAAAAAAAAAAA&#10;AAAAAAAAAFtDb250ZW50X1R5cGVzXS54bWxQSwECLQAUAAYACAAAACEAWvQsW78AAAAVAQAACwAA&#10;AAAAAAAAAAAAAAAfAQAAX3JlbHMvLnJlbHNQSwECLQAUAAYACAAAACEAaW9Dvc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57CB5BF2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18" o:spid="_x0000_s104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NfPxgAAANsAAAAPAAAAZHJzL2Rvd25yZXYueG1sRI9Bb8Iw&#10;DIXvSPsPkSftBilom7ZCQIA0aYdpA7YddrMa0xYapyQByr+fD0jcbL3n9z5PZp1r1IlCrD0bGA4y&#10;UMSFtzWXBn6+3/ovoGJCtth4JgMXijCb3vUmmFt/5jWdNqlUEsIxRwNVSm2udSwqchgHviUWbeuD&#10;wyRrKLUNeJZw1+hRlj1rhzVLQ4UtLSsq9pujM/C6Xa6e2h19HT4fw+/f8bLYfSw6Yx7uu/kYVKIu&#10;3czX63cr+AIrv8gAevoPAAD//wMAUEsBAi0AFAAGAAgAAAAhANvh9svuAAAAhQEAABMAAAAAAAAA&#10;AAAAAAAAAAAAAFtDb250ZW50X1R5cGVzXS54bWxQSwECLQAUAAYACAAAACEAWvQsW78AAAAVAQAA&#10;CwAAAAAAAAAAAAAAAAAfAQAAX3JlbHMvLnJlbHNQSwECLQAUAAYACAAAACEAGPDXz8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3D8A49E1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19" o:spid="_x0000_s104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vumwgAAANsAAAAPAAAAZHJzL2Rvd25yZXYueG1sRE/fa8Iw&#10;EH4f+D+EG+xtTRUZWhtlFoTBQFgVxt6O5myrzaUkWdv998tg4Nt9fD8v302mEwM531pWME9SEMSV&#10;1S3XCs6nw/MKhA/IGjvLpOCHPOy2s4ccM21H/qChDLWIIewzVNCE0GdS+qohgz6xPXHkLtYZDBG6&#10;WmqHYww3nVyk6Ys02HJsaLCnoqHqVn4bBcNSY5DLsZDzr8/3qT2Wx+u+UOrpcXrdgAg0hbv43/2m&#10;4/w1/P0SD5DbXwAAAP//AwBQSwECLQAUAAYACAAAACEA2+H2y+4AAACFAQAAEwAAAAAAAAAAAAAA&#10;AAAAAAAAW0NvbnRlbnRfVHlwZXNdLnhtbFBLAQItABQABgAIAAAAIQBa9CxbvwAAABUBAAALAAAA&#10;AAAAAAAAAAAAAB8BAABfcmVscy8ucmVsc1BLAQItABQABgAIAAAAIQDrWvumwgAAANsAAAAPAAAA&#10;AAAAAAAAAAAAAAcCAABkcnMvZG93bnJldi54bWxQSwUGAAAAAAMAAwC3AAAA9gIAAAAA&#10;" path="m,l,21600r21600,l21600,,,xe" filled="f" stroked="f" strokeweight="0">
                <v:path arrowok="t" o:extrusionok="f" textboxrect="0,0,21896,22057"/>
              </v:shape>
              <v:shape id="Полилиния: фигура 20" o:spid="_x0000_s104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hF0wwAAANsAAAAPAAAAZHJzL2Rvd25yZXYueG1sRE/LagIx&#10;FN0X/Idwhe5qRmmLnZoRFQpdFKtTXXR3mdx56ORmTKKOf28WhS4P5z2b96YVF3K+saxgPEpAEBdW&#10;N1wp2P18PE1B+ICssbVMCm7kYZ4NHmaYanvlLV3yUIkYwj5FBXUIXSqlL2oy6Ee2I45caZ3BEKGr&#10;pHZ4jeGmlZMkeZUGG44NNXa0qqk45mej4K1cbV66A32f1s9u/3u+LQ9fy16px2G/eAcRqA//4j/3&#10;p1Ywievjl/gDZHYHAAD//wMAUEsBAi0AFAAGAAgAAAAhANvh9svuAAAAhQEAABMAAAAAAAAAAAAA&#10;AAAAAAAAAFtDb250ZW50X1R5cGVzXS54bWxQSwECLQAUAAYACAAAACEAWvQsW78AAAAVAQAACwAA&#10;AAAAAAAAAAAAAAAfAQAAX3JlbHMvLnJlbHNQSwECLQAUAAYACAAAACEAKOoRdMMAAADbAAAADwAA&#10;AAAAAAAAAAAAAAAHAgAAZHJzL2Rvd25yZXYueG1sUEsFBgAAAAADAAMAtwAAAPcCAAAAAA==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43C16C4F" w14:textId="77777777" w:rsidR="00F23E11" w:rsidRDefault="00F72AB2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666DC" w14:textId="77777777" w:rsidR="00F23E11" w:rsidRDefault="00F72AB2">
    <w:pPr>
      <w:pStyle w:val="ac"/>
    </w:pPr>
    <w:r>
      <w:rPr>
        <w:noProof/>
      </w:rPr>
      <mc:AlternateContent>
        <mc:Choice Requires="wpg">
          <w:drawing>
            <wp:anchor distT="12700" distB="12700" distL="12700" distR="12700" simplePos="0" relativeHeight="251658240" behindDoc="1" locked="0" layoutInCell="0" allowOverlap="1" wp14:anchorId="2B27D4FB" wp14:editId="32225DE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3680" cy="10184130"/>
              <wp:effectExtent l="12700" t="12700" r="12700" b="12700"/>
              <wp:wrapNone/>
              <wp:docPr id="2" name="Picture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3680" cy="10184040"/>
                        <a:chOff x="0" y="0"/>
                        <a:chExt cx="6583680" cy="10184040"/>
                      </a:xfrm>
                    </wpg:grpSpPr>
                    <wps:wsp>
                      <wps:cNvPr id="22" name="Прямоугольник 22"/>
                      <wps:cNvSpPr/>
                      <wps:spPr bwMode="auto">
                        <a:xfrm>
                          <a:off x="0" y="0"/>
                          <a:ext cx="6583680" cy="10184040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Прямая соединительная линия 23"/>
                      <wps:cNvCnPr/>
                      <wps:spPr bwMode="auto">
                        <a:xfrm>
                          <a:off x="36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4" name="Прямая соединительная линия 24"/>
                      <wps:cNvCnPr/>
                      <wps:spPr bwMode="auto">
                        <a:xfrm>
                          <a:off x="2520" y="9649440"/>
                          <a:ext cx="657792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5" name="Прямая соединительная линия 25"/>
                      <wps:cNvCnPr/>
                      <wps:spPr bwMode="auto">
                        <a:xfrm>
                          <a:off x="720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6" name="Прямая соединительная линия 26"/>
                      <wps:cNvCnPr/>
                      <wps:spPr bwMode="auto">
                        <a:xfrm>
                          <a:off x="162036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7" name="Прямая соединительная линия 27"/>
                      <wps:cNvCnPr/>
                      <wps:spPr bwMode="auto">
                        <a:xfrm>
                          <a:off x="2158920" y="965772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8" name="Прямая соединительная линия 28"/>
                      <wps:cNvCnPr/>
                      <wps:spPr bwMode="auto">
                        <a:xfrm>
                          <a:off x="2519640" y="9652680"/>
                          <a:ext cx="720" cy="52380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29" name="Прямая соединительная линия 29"/>
                      <wps:cNvCnPr/>
                      <wps:spPr bwMode="auto">
                        <a:xfrm>
                          <a:off x="6228000" y="9652680"/>
                          <a:ext cx="0" cy="52884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0" name="Прямая соединительная линия 30"/>
                      <wps:cNvCnPr/>
                      <wps:spPr bwMode="auto">
                        <a:xfrm>
                          <a:off x="2520" y="9828360"/>
                          <a:ext cx="2509560" cy="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1" name="Прямая соединительная линия 31"/>
                      <wps:cNvCnPr/>
                      <wps:spPr bwMode="auto">
                        <a:xfrm>
                          <a:off x="2520" y="10008720"/>
                          <a:ext cx="2509560" cy="0"/>
                        </a:xfrm>
                        <a:prstGeom prst="line">
                          <a:avLst/>
                        </a:prstGeom>
                        <a:ln w="25527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2" name="Прямая соединительная линия 32"/>
                      <wps:cNvCnPr/>
                      <wps:spPr bwMode="auto">
                        <a:xfrm>
                          <a:off x="6232680" y="9829800"/>
                          <a:ext cx="351000" cy="720"/>
                        </a:xfrm>
                        <a:prstGeom prst="line">
                          <a:avLst/>
                        </a:prstGeom>
                        <a:ln w="12573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3" name="Полилиния: фигура 33"/>
                      <wps:cNvSpPr/>
                      <wps:spPr bwMode="auto">
                        <a:xfrm>
                          <a:off x="1764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32CD250B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4" name="Полилиния: фигура 34"/>
                      <wps:cNvSpPr/>
                      <wps:spPr bwMode="auto">
                        <a:xfrm>
                          <a:off x="374040" y="10015200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092C8DBA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5" name="Полилиния: фигура 35"/>
                      <wps:cNvSpPr/>
                      <wps:spPr bwMode="auto">
                        <a:xfrm>
                          <a:off x="746640" y="10015200"/>
                          <a:ext cx="842040" cy="151920"/>
                        </a:xfrm>
                        <a:custGeom>
                          <a:avLst/>
                          <a:gdLst>
                            <a:gd name="textAreaLeft" fmla="*/ 0 w 477360"/>
                            <a:gd name="textAreaRight" fmla="*/ 479880 w 4773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B32FFB2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6" name="Полилиния: фигура 36"/>
                      <wps:cNvSpPr/>
                      <wps:spPr bwMode="auto">
                        <a:xfrm>
                          <a:off x="1640880" y="10015200"/>
                          <a:ext cx="499680" cy="151920"/>
                        </a:xfrm>
                        <a:custGeom>
                          <a:avLst/>
                          <a:gdLst>
                            <a:gd name="textAreaLeft" fmla="*/ 0 w 283320"/>
                            <a:gd name="textAreaRight" fmla="*/ 285840 w 28332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4871C236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7" name="Полилиния: фигура 37"/>
                      <wps:cNvSpPr/>
                      <wps:spPr bwMode="auto">
                        <a:xfrm>
                          <a:off x="2175480" y="10015200"/>
                          <a:ext cx="324000" cy="151920"/>
                        </a:xfrm>
                        <a:custGeom>
                          <a:avLst/>
                          <a:gdLst>
                            <a:gd name="textAreaLeft" fmla="*/ 0 w 183600"/>
                            <a:gd name="textAreaRight" fmla="*/ 186120 w 18360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2A58AA2D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8" name="Полилиния: фигура 38"/>
                      <wps:cNvSpPr/>
                      <wps:spPr bwMode="auto">
                        <a:xfrm>
                          <a:off x="6242039" y="9667079"/>
                          <a:ext cx="324360" cy="15192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86040"/>
                            <a:gd name="textAreaBottom" fmla="*/ 88560 h 860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622A1468" w14:textId="77777777" w:rsidR="00F23E11" w:rsidRDefault="00F72AB2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  <wps:wsp>
                      <wps:cNvPr id="39" name="Полилиния: фигура 39"/>
                      <wps:cNvSpPr/>
                      <wps:spPr bwMode="auto">
                        <a:xfrm>
                          <a:off x="6242039" y="9900360"/>
                          <a:ext cx="324360" cy="210240"/>
                        </a:xfrm>
                        <a:custGeom>
                          <a:avLst/>
                          <a:gdLst>
                            <a:gd name="textAreaLeft" fmla="*/ 0 w 183960"/>
                            <a:gd name="textAreaRight" fmla="*/ 186480 w 183960"/>
                            <a:gd name="textAreaTop" fmla="*/ 0 h 119160"/>
                            <a:gd name="textAreaBottom" fmla="*/ 121680 h 1191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Полилиния: фигура 40"/>
                      <wps:cNvSpPr/>
                      <wps:spPr bwMode="auto">
                        <a:xfrm>
                          <a:off x="2550960" y="9792360"/>
                          <a:ext cx="3642840" cy="237600"/>
                        </a:xfrm>
                        <a:custGeom>
                          <a:avLst/>
                          <a:gdLst>
                            <a:gd name="textAreaLeft" fmla="*/ 0 w 2065320"/>
                            <a:gd name="textAreaRight" fmla="*/ 2067840 w 2065320"/>
                            <a:gd name="textAreaTop" fmla="*/ 0 h 134640"/>
                            <a:gd name="textAreaBottom" fmla="*/ 137160 h 1346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noFill/>
                        <a:ln w="0">
                          <a:noFill/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14:paraId="3CA9AD78" w14:textId="77777777" w:rsidR="00F23E11" w:rsidRDefault="00F72AB2">
                            <w:pPr>
                              <w:jc w:val="center"/>
                            </w:pPr>
                            <w:r>
                              <w:t xml:space="preserve"> ОНТО.09.02.07 06. ИСП 20 ТО</w:t>
                            </w:r>
                          </w:p>
                        </w:txbxContent>
                      </wps:txbx>
                      <wps:bodyPr lIns="12600" tIns="12600" rIns="12600" bIns="1260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B27D4FB" id="_x0000_s1046" style="position:absolute;left:0;text-align:left;margin-left:56.7pt;margin-top:19.85pt;width:518.4pt;height:801.9pt;z-index:-251658240;mso-wrap-distance-left:1pt;mso-wrap-distance-top:1pt;mso-wrap-distance-right:1pt;mso-wrap-distance-bottom:1pt;mso-position-horizontal-relative:page;mso-position-vertical-relative:page" coordsize="65836,101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W/KRwcAAFVHAAAOAAAAZHJzL2Uyb0RvYy54bWzsXN1u2zYUvh+wdyB0OWC1SP0bdYquXYoB&#10;XVu0GXatyJItTBIFSYmdu3bd5YA+wl6hQDdgWLc+g/1GO4f6MRMlcRylSeooF45+SIo8+viJ53xH&#10;uv9gHkfk0M/ykCcjhd5TFeInHh+HyWSk/LS3+62tkLxwk7Eb8cQfKUd+rjzY+fqr+7N06DM+5dHY&#10;zwg0kuTDWTpSpkWRDgeD3Jv6sZvf46mfwMmAZ7FbwG42GYwzdwatx9GAqao5mPFsnGbc8/Mcjj4u&#10;Tyo7ov0g8L3ieRDkfkGikQJ9K8RvJn738Xewc98dTjI3nYZe1Q33Er2I3TCBizZNPXYLlxxkYaup&#10;OPQynvOguOfxeMCDIPR8MQYYDVVPjOZJxg9SMZbJcDZJGzOBaU/Y6dLNes8On2Tpq/RFBpaYpROw&#10;hdgj+7Mf+RhumHtQcDGyeZDFOELoM5kLAx41BvTnBfHgoGnYmmmDnT04R1Vq66pe2dibwo1oVfSm&#10;36+rOnCH5aUHUvewrwCYfGWTvJtNXk3d1BemzodgkxcZCccjhTGFJG4MZlj8sXy9fLf4d/Fp+Xbx&#10;YfFp8XH5++K/xd+LfwgUErYTFRtL5sMcjHrFZmxs4Q7TLC+e+DwmuDFSMkC6uE3u4dO8gP5A0boI&#10;3rWE74ZRJNAeJWQGQzMMZokaOY/CMZ7Fcnk22X8UZeTQxQkj/nB00NqxYgDMZFwejxI4jXcDx1ve&#10;l7w4inxsLUpe+gFYUuCl1fyu+KuaF0WxSAA9uXCtqjDW88Vsv3DNpri4Jk+KpmYcJjwTvRKjKseC&#10;m/t8fAS3NOOCRbAeWnhv/rObpdVtKGAmPOM1mNzhibtRlsWaCX8IEysIxa1aNV6ZEoB9XQjXWgh/&#10;v3xHlm8A4n8t/gSAA8iXv8J2CXg8ufhYHX5HmCZh/1FSscgFsa+ZiC+FAFc4psGQOARAazapeMRg&#10;NvBIBZOahWpsV3aPwgRnb8vgOEPwcI95nMKXxjzOdATpNeJS74ZLvQMumcFqVOqOXj/AalSahmU5&#10;WACfcT0sd3ermXkDVHwDsDS6wdLoAEsL1rs9XSKb3/Ylwg3g0uyGS7MDLqnJVHiU98/xHpineFBW&#10;N2BaHYDJqGGLJ3W5wLSAQLE1WAdVPiceEI9xg2k2UCvO29rbXLlP/RLTWzlHaukyyl7iMTfuS1pi&#10;QmjqhHO/ketjd4GmQR0TVpZn+j49NFdhiGMAuxvLTKcbNJ0O0DQZAy48B5oNZ/ZuuRzAuhPA1ODm&#10;d+BMqA7PWIwkQIx103DRyi23GYSZTzzLmaE6Bq5Cr8wtp8ywtD5C6gfC5dogQnr97o9Gu8GSXgUs&#10;KbCm3VpjXj0u+8g9ynoQrv8CcNnWjzZZYmqysrQpXZpMEyF1scS0mVM5OCvvRzMQsSVhVrDt6v30&#10;lPnlQFMSflDOBEmnkXWGZPkb7H9Yvl2+XrwnmizybCpwUqv2cwBtFCLrJ57bGtMbFFLwikofXQKi&#10;d1AKnTjbazkNdPYxyJx4aDKuFiQovT3MfPepHxQKCeIIdPxvBkQlM0JxuVBdt1X+ZTiZyhWobVK2&#10;ttYeT49dZEpss9G6W9f4jhcFj6UKtg1rFSJVggE3Q3KnpYTrDr15Um+iwItJDMeHCUpkfUD0CDIb&#10;6v1qXJDlUB+peiFCIKlb4FXQgrgpFGGKRiJT0IbLLTBodoCJHc9/QaUDy8b80N/jolZxQsyHEazO&#10;Rkm7VNkqLg5QjyvP1/9T0Vp1XQjXbFJW3FipTS/iuV9eBocmrtcMF8rJgGrJ4uUwm8Oi2Ur82np9&#10;u5jvz0XaQxN0qxTv6IcE0isoE/go5J1M3tmXd9zEm3KEo8DNbZG7NUlWXMd6soS4Ketplsh8wWfv&#10;mbQnYuYiUebz0Z5Tu0ktSjqF9nS7or2za/W019PetqX1NLTXBHS3j/Yk2Xod7ckS9aa0Z+nm+as9&#10;W2e4SirzAz8T7emW1USH1tKebjm2oL1za/W019Pe1tJeIxZsH+1JWRHraE/OgNiU9iiQHrCIUPNO&#10;X+7pjrPKi/5MvAdBca1WuNfyHrMNSKoE3/jcWj3v9by3tbxHReBglXtNtsjNlbJu1hFf4+yDJLcp&#10;8TFqGeA1nkN8fXivDk/14b3bF96DkGVY+Fkdk7xzgT7aCJ/bt/aTsrvWUWDj+F+CAk0GLq0G+Toi&#10;ydC0VEuspyWZjel9pE8E4XsGvH0MeDcFDtoI69vHe1Lq4Dreazz/rrznqOINAHiOns57jKog82KS&#10;DeCtfoVP1uEuL+yerVVclcJBqQN6KHb+FLW5pexSmOMQUJySVTUYc099PfWBeH/Tmczb9e4yCgl1&#10;MuoaqivJp0o83djLNSC3FFNLcYkH73426kL9Holm6gxfURayBtOsKtnkarmOqaaxQXxPNa0qwHdu&#10;vXaEj2o6ajgXpTvNAnJEumuq9XQHnzu4fXTnDu/kRxsadZc2WWzXueYTHy2Bb7eUDlD5nRn8OIy8&#10;D9vy13B2/gcAAP//AwBQSwMEFAAGAAgAAAAhAEy/QUziAAAADAEAAA8AAABkcnMvZG93bnJldi54&#10;bWxMj8FKw0AQhu+C77CM4M1u0jRVYzalFPVUBFtBvE2z0yQ0Oxuy2yR9e7cnvc3PfPzzTb6aTCsG&#10;6l1jWUE8i0AQl1Y3XCn42r89PIFwHllja5kUXMjBqri9yTHTduRPGna+EqGEXYYKau+7TEpX1mTQ&#10;zWxHHHZH2xv0IfaV1D2Oody0ch5FS2mw4XChxo42NZWn3dkoeB9xXCfx67A9HTeXn3368b2NSan7&#10;u2n9AsLT5P9guOoHdSiC08GeWTvRhhwni4AqSJ4fQVyBOI3mIA5hWi6SFGSRy/9PFL8AAAD//wMA&#10;UEsBAi0AFAAGAAgAAAAhALaDOJL+AAAA4QEAABMAAAAAAAAAAAAAAAAAAAAAAFtDb250ZW50X1R5&#10;cGVzXS54bWxQSwECLQAUAAYACAAAACEAOP0h/9YAAACUAQAACwAAAAAAAAAAAAAAAAAvAQAAX3Jl&#10;bHMvLnJlbHNQSwECLQAUAAYACAAAACEAbMFvykcHAABVRwAADgAAAAAAAAAAAAAAAAAuAgAAZHJz&#10;L2Uyb0RvYy54bWxQSwECLQAUAAYACAAAACEATL9BTOIAAAAMAQAADwAAAAAAAAAAAAAAAAChCQAA&#10;ZHJzL2Rvd25yZXYueG1sUEsFBgAAAAAEAAQA8wAAALAKAAAAAA==&#10;" o:allowincell="f">
              <v:rect id="Прямоугольник 22" o:spid="_x0000_s1047" style="position:absolute;width:65836;height:101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hUjwAAAANsAAAAPAAAAZHJzL2Rvd25yZXYueG1sRI9Bi8Iw&#10;FITvgv8hPMGbTe1Bl65RiiiI7EV3f8CjeSbF5qU2Ueu/NwsLexxm5htmtRlcKx7Uh8azgnmWgyCu&#10;vW7YKPj53s8+QISIrLH1TApeFGCzHo9WWGr/5BM9ztGIBOFQogIbY1dKGWpLDkPmO+LkXXzvMCbZ&#10;G6l7fCa4a2WR5wvpsOG0YLGjraX6er47BbXhZfWlj9Wic7fd62osXXBQajoZqk8QkYb4H/5rH7SC&#10;ooDfL+kHyPUbAAD//wMAUEsBAi0AFAAGAAgAAAAhANvh9svuAAAAhQEAABMAAAAAAAAAAAAAAAAA&#10;AAAAAFtDb250ZW50X1R5cGVzXS54bWxQSwECLQAUAAYACAAAACEAWvQsW78AAAAVAQAACwAAAAAA&#10;AAAAAAAAAAAfAQAAX3JlbHMvLnJlbHNQSwECLQAUAAYACAAAACEATkIVI8AAAADbAAAADwAAAAAA&#10;AAAAAAAAAAAHAgAAZHJzL2Rvd25yZXYueG1sUEsFBgAAAAADAAMAtwAAAPQCAAAAAA==&#10;" filled="f" strokeweight="2.01pt">
                <v:stroke joinstyle="round"/>
              </v:rect>
              <v:line id="Прямая соединительная линия 23" o:spid="_x0000_s1048" style="position:absolute;visibility:visible;mso-wrap-style:square" from="3600,96526" to="36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7rwwAAANsAAAAPAAAAZHJzL2Rvd25yZXYueG1sRI9BawIx&#10;FITvgv8hPMGbJlWU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Xxou68MAAADbAAAADwAA&#10;AAAAAAAAAAAAAAAHAgAAZHJzL2Rvd25yZXYueG1sUEsFBgAAAAADAAMAtwAAAPcCAAAAAA==&#10;" strokeweight="2.01pt"/>
              <v:line id="Прямая соединительная линия 24" o:spid="_x0000_s1049" style="position:absolute;visibility:visible;mso-wrap-style:square" from="25,96494" to="65804,9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7afwwAAANsAAAAPAAAAZHJzL2Rvd25yZXYueG1sRI9BawIx&#10;FITvgv8hPMGbJhWVdmsUsQg9CEUrgrfH5rm7dPOyJOnu9t+bguBxmJlvmNWmt7VoyYfKsYaXqQJB&#10;nDtTcaHh/L2fvIIIEdlg7Zg0/FGAzXo4WGFmXMdHak+xEAnCIUMNZYxNJmXIS7IYpq4hTt7NeYsx&#10;SV9I47FLcFvLmVJLabHitFBiQ7uS8p/Tr9WweOO4v9ZBLT6uFfmD+uout1br8ajfvoOI1Mdn+NH+&#10;NBpmc/j/kn6AXN8BAAD//wMAUEsBAi0AFAAGAAgAAAAhANvh9svuAAAAhQEAABMAAAAAAAAAAAAA&#10;AAAAAAAAAFtDb250ZW50X1R5cGVzXS54bWxQSwECLQAUAAYACAAAACEAWvQsW78AAAAVAQAACwAA&#10;AAAAAAAAAAAAAAAfAQAAX3JlbHMvLnJlbHNQSwECLQAUAAYACAAAACEA0PO2n8MAAADbAAAADwAA&#10;AAAAAAAAAAAAAAAHAgAAZHJzL2Rvd25yZXYueG1sUEsFBgAAAAADAAMAtwAAAPcCAAAAAA==&#10;" strokeweight="2.01pt"/>
              <v:line id="Прямая соединительная линия 25" o:spid="_x0000_s1050" style="position:absolute;visibility:visible;mso-wrap-style:square" from="7200,96526" to="720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MEwwAAANsAAAAPAAAAZHJzL2Rvd25yZXYueG1sRI9BawIx&#10;FITvBf9DeIK3mihsqatRxCJ4EEpVBG+PzXN3cfOyJOnu+u+bQqHHYWa+YVabwTaiIx9qxxpmUwWC&#10;uHCm5lLD5bx/fQcRIrLBxjFpeFKAzXr0ssLcuJ6/qDvFUiQIhxw1VDG2uZShqMhimLqWOHl35y3G&#10;JH0pjcc+wW0j50q9SYs1p4UKW9pVVDxO31ZDtuC4vzVBZR+3mvxRffbXe6f1ZDxslyAiDfE//Nc+&#10;GA3zDH6/pB8g1z8AAAD//wMAUEsBAi0AFAAGAAgAAAAhANvh9svuAAAAhQEAABMAAAAAAAAAAAAA&#10;AAAAAAAAAFtDb250ZW50X1R5cGVzXS54bWxQSwECLQAUAAYACAAAACEAWvQsW78AAAAVAQAACwAA&#10;AAAAAAAAAAAAAAAfAQAAX3JlbHMvLnJlbHNQSwECLQAUAAYACAAAACEAv78TBMMAAADbAAAADwAA&#10;AAAAAAAAAAAAAAAHAgAAZHJzL2Rvd25yZXYueG1sUEsFBgAAAAADAAMAtwAAAPcCAAAAAA==&#10;" strokeweight="2.01pt"/>
              <v:line id="Прямая соединительная линия 26" o:spid="_x0000_s1051" style="position:absolute;visibility:visible;mso-wrap-style:square" from="16203,96526" to="16203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Y1zwwAAANsAAAAPAAAAZHJzL2Rvd25yZXYueG1sRI9PawIx&#10;FMTvhX6H8AreaqKgtKtRpEXwUBD/UNjbY/PcXdy8LEncXb99Iwg9DjPzG2a5HmwjOvKhdqxhMlYg&#10;iAtnai41nE/b9w8QISIbbByThjsFWK9eX5aYGdfzgbpjLEWCcMhQQxVjm0kZiooshrFriZN3cd5i&#10;TNKX0njsE9w2cqrUXFqsOS1U2NJXRcX1eLMaZp8ct3kT1Ow7r8n/qH3/e+m0Hr0NmwWISEP8Dz/b&#10;O6NhOofHl/QD5OoPAAD//wMAUEsBAi0AFAAGAAgAAAAhANvh9svuAAAAhQEAABMAAAAAAAAAAAAA&#10;AAAAAAAAAFtDb250ZW50X1R5cGVzXS54bWxQSwECLQAUAAYACAAAACEAWvQsW78AAAAVAQAACwAA&#10;AAAAAAAAAAAAAAAfAQAAX3JlbHMvLnJlbHNQSwECLQAUAAYACAAAACEAT22Nc8MAAADbAAAADwAA&#10;AAAAAAAAAAAAAAAHAgAAZHJzL2Rvd25yZXYueG1sUEsFBgAAAAADAAMAtwAAAPcCAAAAAA==&#10;" strokeweight="2.01pt"/>
              <v:line id="Прямая соединительная линия 27" o:spid="_x0000_s1052" style="position:absolute;visibility:visible;mso-wrap-style:square" from="21589,96577" to="21596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SjoxAAAANsAAAAPAAAAZHJzL2Rvd25yZXYueG1sRI9Ba8JA&#10;FITvgv9heYI33a1gbdNsRCyCh0LRiuDtkX0modm3YXebpP++Wyj0OMzMN0y+HW0revKhcazhYalA&#10;EJfONFxpuHwcFk8gQkQ22DomDd8UYFtMJzlmxg18ov4cK5EgHDLUUMfYZVKGsiaLYek64uTdnbcY&#10;k/SVNB6HBLetXCn1KC02nBZq7GhfU/l5/rIa1s8cD7c2qPXrrSH/pt6H673Xej4bdy8gIo3xP/zX&#10;PhoNqw38fkk/QBY/AAAA//8DAFBLAQItABQABgAIAAAAIQDb4fbL7gAAAIUBAAATAAAAAAAAAAAA&#10;AAAAAAAAAABbQ29udGVudF9UeXBlc10ueG1sUEsBAi0AFAAGAAgAAAAhAFr0LFu/AAAAFQEAAAsA&#10;AAAAAAAAAAAAAAAAHwEAAF9yZWxzLy5yZWxzUEsBAi0AFAAGAAgAAAAhACAhKOjEAAAA2wAAAA8A&#10;AAAAAAAAAAAAAAAABwIAAGRycy9kb3ducmV2LnhtbFBLBQYAAAAAAwADALcAAAD4AgAAAAA=&#10;" strokeweight="2.01pt"/>
              <v:line id="Прямая соединительная линия 28" o:spid="_x0000_s1053" style="position:absolute;visibility:visible;mso-wrap-style:square" from="25196,96526" to="25203,10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ryavwAAANsAAAAPAAAAZHJzL2Rvd25yZXYueG1sRE9Ni8Iw&#10;EL0v+B/CCN7WRMFFq1FEEfYgLLqL4G1oxrbYTEqSbeu/NwfB4+N9rza9rUVLPlSONUzGCgRx7kzF&#10;hYa/38PnHESIyAZrx6ThQQE268HHCjPjOj5Re46FSCEcMtRQxthkUoa8JIth7BrixN2ctxgT9IU0&#10;HrsUbms5VepLWqw4NZTY0K6k/H7+txpmC46Hax3UbH+tyB/VT3e5tVqPhv12CSJSH9/il/vbaJim&#10;selL+gFy/QQAAP//AwBQSwECLQAUAAYACAAAACEA2+H2y+4AAACFAQAAEwAAAAAAAAAAAAAAAAAA&#10;AAAAW0NvbnRlbnRfVHlwZXNdLnhtbFBLAQItABQABgAIAAAAIQBa9CxbvwAAABUBAAALAAAAAAAA&#10;AAAAAAAAAB8BAABfcmVscy8ucmVsc1BLAQItABQABgAIAAAAIQBRvryavwAAANsAAAAPAAAAAAAA&#10;AAAAAAAAAAcCAABkcnMvZG93bnJldi54bWxQSwUGAAAAAAMAAwC3AAAA8wIAAAAA&#10;" strokeweight="2.01pt"/>
              <v:line id="Прямая соединительная линия 29" o:spid="_x0000_s1054" style="position:absolute;visibility:visible;mso-wrap-style:square" from="62280,96526" to="62280,101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hkBwwAAANsAAAAPAAAAZHJzL2Rvd25yZXYueG1sRI9PawIx&#10;FMTvQr9DeIXeNKmg6GoUaRF6KIh/ELw9Ns/dxc3LkqS7229vBMHjMDO/YZbr3taiJR8qxxo+RwoE&#10;ce5MxYWG03E7nIEIEdlg7Zg0/FOA9eptsMTMuI731B5iIRKEQ4YayhibTMqQl2QxjFxDnLyr8xZj&#10;kr6QxmOX4LaWY6Wm0mLFaaHEhr5Kym+HP6thMue4vdRBTb4vFflftevO11brj/d+swARqY+v8LP9&#10;YzSM5/D4kn6AXN0BAAD//wMAUEsBAi0AFAAGAAgAAAAhANvh9svuAAAAhQEAABMAAAAAAAAAAAAA&#10;AAAAAAAAAFtDb250ZW50X1R5cGVzXS54bWxQSwECLQAUAAYACAAAACEAWvQsW78AAAAVAQAACwAA&#10;AAAAAAAAAAAAAAAfAQAAX3JlbHMvLnJlbHNQSwECLQAUAAYACAAAACEAPvIZAcMAAADbAAAADwAA&#10;AAAAAAAAAAAAAAAHAgAAZHJzL2Rvd25yZXYueG1sUEsFBgAAAAADAAMAtwAAAPcCAAAAAA==&#10;" strokeweight="2.01pt"/>
              <v:line id="Прямая соединительная линия 30" o:spid="_x0000_s1055" style="position:absolute;visibility:visible;mso-wrap-style:square" from="25,98283" to="25120,9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AoRwQAAANsAAAAPAAAAZHJzL2Rvd25yZXYueG1sRE9da8Iw&#10;FH0f+B/CFfY2UyeMUY0igjC2Kk7F50tybarNTddE2/178zDY4+F8zxa9q8Wd2lB5VjAeZSCItTcV&#10;lwqOh/XLO4gQkQ3WnknBLwVYzAdPM8yN7/ib7vtYihTCIUcFNsYmlzJoSw7DyDfEiTv71mFMsC2l&#10;abFL4a6Wr1n2Jh1WnBosNrSypK/7m1NQFeZHf2raXLe2KCZfl2536ndKPQ/75RREpD7+i//cH0bB&#10;JK1PX9IPkPMHAAAA//8DAFBLAQItABQABgAIAAAAIQDb4fbL7gAAAIUBAAATAAAAAAAAAAAAAAAA&#10;AAAAAABbQ29udGVudF9UeXBlc10ueG1sUEsBAi0AFAAGAAgAAAAhAFr0LFu/AAAAFQEAAAsAAAAA&#10;AAAAAAAAAAAAHwEAAF9yZWxzLy5yZWxzUEsBAi0AFAAGAAgAAAAhAHZwChHBAAAA2wAAAA8AAAAA&#10;AAAAAAAAAAAABwIAAGRycy9kb3ducmV2LnhtbFBLBQYAAAAAAwADALcAAAD1AgAAAAA=&#10;" strokeweight=".99pt"/>
              <v:line id="Прямая соединительная линия 31" o:spid="_x0000_s1056" style="position:absolute;visibility:visible;mso-wrap-style:square" from="25,100087" to="25120,100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YPaxAAAANsAAAAPAAAAZHJzL2Rvd25yZXYueG1sRI9Ba8JA&#10;FITvhf6H5Qm91V1blBqzkdIi9CCIthS8PbLPJJh9G3a3SfrvXUHwOMzMN0y+Hm0revKhcaxhNlUg&#10;iEtnGq40/Hxvnt9AhIhssHVMGv4pwLp4fMgxM27gPfWHWIkE4ZChhjrGLpMylDVZDFPXESfv5LzF&#10;mKSvpPE4JLht5YtSC2mx4bRQY0cfNZXnw5/VMF9y3BzboOafx4b8Vu2G31Ov9dNkfF+BiDTGe/jW&#10;/jIaXmdw/ZJ+gCwuAAAA//8DAFBLAQItABQABgAIAAAAIQDb4fbL7gAAAIUBAAATAAAAAAAAAAAA&#10;AAAAAAAAAABbQ29udGVudF9UeXBlc10ueG1sUEsBAi0AFAAGAAgAAAAhAFr0LFu/AAAAFQEAAAsA&#10;AAAAAAAAAAAAAAAAHwEAAF9yZWxzLy5yZWxzUEsBAi0AFAAGAAgAAAAhAEVdg9rEAAAA2wAAAA8A&#10;AAAAAAAAAAAAAAAABwIAAGRycy9kb3ducmV2LnhtbFBLBQYAAAAAAwADALcAAAD4AgAAAAA=&#10;" strokeweight="2.01pt"/>
              <v:line id="Прямая соединительная линия 32" o:spid="_x0000_s1057" style="position:absolute;visibility:visible;mso-wrap-style:square" from="62326,98298" to="65836,9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jH9xAAAANsAAAAPAAAAZHJzL2Rvd25yZXYueG1sRI9BawIx&#10;FITvBf9DeEJvNatCKatRRBCKbotV8fxInpvVzct2k7rbf98UCj0OM/MNM1/2rhZ3akPlWcF4lIEg&#10;1t5UXCo4HTdPLyBCRDZYeyYF3xRguRg8zDE3vuMPuh9iKRKEQ44KbIxNLmXQlhyGkW+Ik3fxrcOY&#10;ZFtK02KX4K6Wkyx7lg4rTgsWG1pb0rfDl1NQFeZTbzW93d5tUUx3125/7vdKPQ771QxEpD7+h//a&#10;r0bBdAK/X9IPkIsfAAAA//8DAFBLAQItABQABgAIAAAAIQDb4fbL7gAAAIUBAAATAAAAAAAAAAAA&#10;AAAAAAAAAABbQ29udGVudF9UeXBlc10ueG1sUEsBAi0AFAAGAAgAAAAhAFr0LFu/AAAAFQEAAAsA&#10;AAAAAAAAAAAAAAAAHwEAAF9yZWxzLy5yZWxzUEsBAi0AFAAGAAgAAAAhAOnuMf3EAAAA2wAAAA8A&#10;AAAAAAAAAAAAAAAABwIAAGRycy9kb3ducmV2LnhtbFBLBQYAAAAAAwADALcAAAD4AgAAAAA=&#10;" strokeweight=".99pt"/>
              <v:shape id="Полилиния: фигура 33" o:spid="_x0000_s1058" style="position:absolute;left:176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RnexgAAANsAAAAPAAAAZHJzL2Rvd25yZXYueG1sRI9PawIx&#10;FMTvhX6H8ArearZapW6NooLQQ/Ff7aG3x+a5u7p5WZOo67dvBMHjMDO/YYbjxlTiTM6XlhW8tRMQ&#10;xJnVJecKtj/z1w8QPiBrrCyTgit5GI+en4aYanvhNZ03IRcRwj5FBUUIdSqlzwoy6Nu2Jo7ezjqD&#10;IUqXS+3wEuGmkp0k6UuDJceFAmuaFZQdNiejYLCbrXr1npbHxbv7/Ttdp/vvaaNU66WZfIII1IRH&#10;+N7+0gq6Xbh9iT9Ajv4BAAD//wMAUEsBAi0AFAAGAAgAAAAhANvh9svuAAAAhQEAABMAAAAAAAAA&#10;AAAAAAAAAAAAAFtDb250ZW50X1R5cGVzXS54bWxQSwECLQAUAAYACAAAACEAWvQsW78AAAAVAQAA&#10;CwAAAAAAAAAAAAAAAAAfAQAAX3JlbHMvLnJlbHNQSwECLQAUAAYACAAAACEAXeEZ3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32CD250B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Полилиния: фигура 34" o:spid="_x0000_s1059" style="position:absolute;left:3740;top:100152;width:3244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GqxgAAANsAAAAPAAAAZHJzL2Rvd25yZXYueG1sRI/NawIx&#10;FMTvhf4P4RW81Wz9om6NooLQQ6kftYfeHpvn7urmZU2irv+9KQgeh5n5DTOaNKYSZ3K+tKzgrZ2A&#10;IM6sLjlXsP1ZvL6D8AFZY2WZFFzJw2T8/DTCVNsLr+m8CbmIEPYpKihCqFMpfVaQQd+2NXH0dtYZ&#10;DFG6XGqHlwg3lewkyUAaLDkuFFjTvKDssDkZBcPdfNWv97Q8fvfc79/pOtt/zRqlWi/N9ANEoCY8&#10;wvf2p1bQ7cH/l/gD5PgGAAD//wMAUEsBAi0AFAAGAAgAAAAhANvh9svuAAAAhQEAABMAAAAAAAAA&#10;AAAAAAAAAAAAAFtDb250ZW50X1R5cGVzXS54bWxQSwECLQAUAAYACAAAACEAWvQsW78AAAAVAQAA&#10;CwAAAAAAAAAAAAAAAAAfAQAAX3JlbHMvLnJlbHNQSwECLQAUAAYACAAAACEA0giBq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092C8DBA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5" o:spid="_x0000_s1060" style="position:absolute;left:7466;top:100152;width:842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CQx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Pfj/En+AHN0AAAD//wMAUEsBAi0AFAAGAAgAAAAhANvh9svuAAAAhQEAABMAAAAAAAAA&#10;AAAAAAAAAAAAAFtDb250ZW50X1R5cGVzXS54bWxQSwECLQAUAAYACAAAACEAWvQsW78AAAAVAQAA&#10;CwAAAAAAAAAAAAAAAAAfAQAAX3JlbHMvLnJlbHNQSwECLQAUAAYACAAAACEAvUQkM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14,22233"/>
                <v:textbox inset=".35mm,.35mm,.35mm,.35mm">
                  <w:txbxContent>
                    <w:p w14:paraId="4B32FFB2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Полилиния: фигура 36" o:spid="_x0000_s1061" style="position:absolute;left:16408;top:100152;width:4997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rpGxgAAANsAAAAPAAAAZHJzL2Rvd25yZXYueG1sRI9PawIx&#10;FMTvhX6H8ArearZapW6NooLQQ/Ff7aG3x+a5u7p5WZOo67c3BcHjMDO/YYbjxlTiTM6XlhW8tRMQ&#10;xJnVJecKtj/z1w8QPiBrrCyTgit5GI+en4aYanvhNZ03IRcRwj5FBUUIdSqlzwoy6Nu2Jo7ezjqD&#10;IUqXS+3wEuGmkp0k6UuDJceFAmuaFZQdNiejYLCbrXr1npbHxbv7/Ttdp/vvaaNU66WZfIII1IRH&#10;+N7+0gq6ffj/En+AHN0AAAD//wMAUEsBAi0AFAAGAAgAAAAhANvh9svuAAAAhQEAABMAAAAAAAAA&#10;AAAAAAAAAAAAAFtDb250ZW50X1R5cGVzXS54bWxQSwECLQAUAAYACAAAACEAWvQsW78AAAAVAQAA&#10;CwAAAAAAAAAAAAAAAAAfAQAAX3JlbHMvLnJlbHNQSwECLQAUAAYACAAAACEATZa6Rs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792,22233"/>
                <v:textbox inset=".35mm,.35mm,.35mm,.35mm">
                  <w:txbxContent>
                    <w:p w14:paraId="4871C236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Полилиния: фигура 37" o:spid="_x0000_s1062" style="position:absolute;left:21754;top:100152;width:3240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/dxgAAANsAAAAPAAAAZHJzL2Rvd25yZXYueG1sRI9BawIx&#10;FITvhf6H8AreNFut1W6NooLgQWyr9tDbY/PcXbt5WZOo679vBKHHYWa+YUaTxlTiTM6XlhU8dxIQ&#10;xJnVJecKdttFewjCB2SNlWVScCUPk/HjwwhTbS/8RedNyEWEsE9RQRFCnUrps4IM+o6tiaO3t85g&#10;iNLlUju8RLipZDdJXqXBkuNCgTXNC8p+Nyej4G0//+zXB/o4rl/c98/pOjusZo1Sradm+g4iUBP+&#10;w/f2UivoDeD2Jf4AOf4DAAD//wMAUEsBAi0AFAAGAAgAAAAhANvh9svuAAAAhQEAABMAAAAAAAAA&#10;AAAAAAAAAAAAAFtDb250ZW50X1R5cGVzXS54bWxQSwECLQAUAAYACAAAACEAWvQsW78AAAAVAQAA&#10;CwAAAAAAAAAAAAAAAAAfAQAAX3JlbHMvLnJlbHNQSwECLQAUAAYACAAAACEAItof3cYAAADbAAAA&#10;DwAAAAAAAAAAAAAAAAAHAgAAZHJzL2Rvd25yZXYueG1sUEsFBgAAAAADAAMAtwAAAPo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2A58AA2D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Полилиния: фигура 38" o:spid="_x0000_s1063" style="position:absolute;left:62420;top:96670;width:3243;height:151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YuvwwAAANsAAAAPAAAAZHJzL2Rvd25yZXYueG1sRE89b8Iw&#10;EN0r8R+sQ2IrDgWqNmBQQUJiQNACHdhO8ZEE4nOwDYR/j4dKHZ/e93jamErcyPnSsoJeNwFBnFld&#10;cq5gv1u8foDwAVljZZkUPMjDdNJ6GWOq7Z1/6LYNuYgh7FNUUIRQp1L6rCCDvmtr4sgdrTMYInS5&#10;1A7vMdxU8i1J3qXBkmNDgTXNC8rO26tR8Hmcfw/rE20u64H7PVwfs9Nq1ijVaTdfIxCBmvAv/nMv&#10;tYJ+HBu/xB8gJ08AAAD//wMAUEsBAi0AFAAGAAgAAAAhANvh9svuAAAAhQEAABMAAAAAAAAAAAAA&#10;AAAAAAAAAFtDb250ZW50X1R5cGVzXS54bWxQSwECLQAUAAYACAAAACEAWvQsW78AAAAVAQAACwAA&#10;AAAAAAAAAAAAAAAfAQAAX3JlbHMvLnJlbHNQSwECLQAUAAYACAAAACEAU0WLr8MAAADbAAAADwAA&#10;AAAAAAAAAAAAAAAHAgAAZHJzL2Rvd25yZXYueG1sUEsFBgAAAAADAAMAtwAAAPcCAAAAAA==&#10;" adj="-11796480,,5400" path="m,l,21600r21600,l21600,,,xe" filled="f" stroked="f" strokeweight="0">
                <v:stroke joinstyle="miter"/>
                <v:formulas/>
                <v:path arrowok="t" o:extrusionok="f" o:connecttype="custom" textboxrect="0,0,21896,22233"/>
                <v:textbox inset=".35mm,.35mm,.35mm,.35mm">
                  <w:txbxContent>
                    <w:p w14:paraId="622A1468" w14:textId="77777777" w:rsidR="00F23E11" w:rsidRDefault="00F72AB2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Полилиния: фигура 39" o:spid="_x0000_s1064" style="position:absolute;left:62420;top:99003;width:3243;height:21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6fGxAAAANsAAAAPAAAAZHJzL2Rvd25yZXYueG1sRI/dasJA&#10;FITvC77DcgTv6sYfxKauogFBKAimQundIXtMotmzIbsm8e27gtDLYWa+YVab3lSipcaVlhVMxhEI&#10;4szqknMF5+/9+xKE88gaK8uk4EEONuvB2wpjbTs+UZv6XAQIuxgVFN7XsZQuK8igG9uaOHgX2xj0&#10;QTa51A12AW4qOY2ihTRYclgosKakoOyW3o2Cdq7Ry3mXyMnvz1dfHtPjdZcoNRr2208Qnnr/H361&#10;D1rB7AOeX8IPkOs/AAAA//8DAFBLAQItABQABgAIAAAAIQDb4fbL7gAAAIUBAAATAAAAAAAAAAAA&#10;AAAAAAAAAABbQ29udGVudF9UeXBlc10ueG1sUEsBAi0AFAAGAAgAAAAhAFr0LFu/AAAAFQEAAAsA&#10;AAAAAAAAAAAAAAAAHwEAAF9yZWxzLy5yZWxzUEsBAi0AFAAGAAgAAAAhAKDvp8bEAAAA2wAAAA8A&#10;AAAAAAAAAAAAAAAABwIAAGRycy9kb3ducmV2LnhtbFBLBQYAAAAAAwADALcAAAD4AgAAAAA=&#10;" path="m,l,21600r21600,l21600,,,xe" filled="f" stroked="f" strokeweight="0">
                <v:path arrowok="t" o:extrusionok="f" textboxrect="0,0,21896,22057"/>
              </v:shape>
              <v:shape id="Полилиния: фигура 40" o:spid="_x0000_s1065" style="position:absolute;left:25509;top:97923;width:36429;height:2376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fTUwgAAANsAAAAPAAAAZHJzL2Rvd25yZXYueG1sRE/LagIx&#10;FN0L/YdwC+4006JSR6NUQXAh1fpYuLtMrjNjJzdjEnX8+2YhuDyc93jamErcyPnSsoKPbgKCOLO6&#10;5FzBfrfofIHwAVljZZkUPMjDdPLWGmOq7Z1/6bYNuYgh7FNUUIRQp1L6rCCDvmtr4sidrDMYInS5&#10;1A7vMdxU8jNJBtJgybGhwJrmBWV/26tRMDzNN/36TOvLT88djtfH7LyaNUq135vvEYhATXiJn+6l&#10;VtCL6+OX+APk5B8AAP//AwBQSwECLQAUAAYACAAAACEA2+H2y+4AAACFAQAAEwAAAAAAAAAAAAAA&#10;AAAAAAAAW0NvbnRlbnRfVHlwZXNdLnhtbFBLAQItABQABgAIAAAAIQBa9CxbvwAAABUBAAALAAAA&#10;AAAAAAAAAAAAAB8BAABfcmVscy8ucmVsc1BLAQItABQABgAIAAAAIQD1NfTUwgAAANsAAAAPAAAA&#10;AAAAAAAAAAAAAAcCAABkcnMvZG93bnJldi54bWxQSwUGAAAAAAMAAwC3AAAA9gIAAAAA&#10;" adj="-11796480,,5400" path="m,l,21600r21600,l21600,,,xe" filled="f" stroked="f" strokeweight="0">
                <v:stroke joinstyle="round"/>
                <v:formulas/>
                <v:path arrowok="t" o:extrusionok="f" o:connecttype="custom" textboxrect="0,0,21626,22004"/>
                <v:textbox inset=".35mm,.35mm,.35mm,.35mm">
                  <w:txbxContent>
                    <w:p w14:paraId="3CA9AD78" w14:textId="77777777" w:rsidR="00F23E11" w:rsidRDefault="00F72AB2">
                      <w:pPr>
                        <w:jc w:val="center"/>
                      </w:pPr>
                      <w:r>
                        <w:t xml:space="preserve"> ОНТО.09.02.07 06. ИСП 20 ТО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F65"/>
    <w:multiLevelType w:val="hybridMultilevel"/>
    <w:tmpl w:val="E42C2068"/>
    <w:lvl w:ilvl="0" w:tplc="82E89280">
      <w:start w:val="1"/>
      <w:numFmt w:val="decimal"/>
      <w:lvlText w:val="%1)"/>
      <w:lvlJc w:val="left"/>
    </w:lvl>
    <w:lvl w:ilvl="1" w:tplc="CD862682">
      <w:start w:val="1"/>
      <w:numFmt w:val="lowerLetter"/>
      <w:lvlText w:val="%2."/>
      <w:lvlJc w:val="left"/>
      <w:pPr>
        <w:ind w:left="1440" w:hanging="360"/>
      </w:pPr>
    </w:lvl>
    <w:lvl w:ilvl="2" w:tplc="A96E5B2E">
      <w:start w:val="1"/>
      <w:numFmt w:val="lowerRoman"/>
      <w:lvlText w:val="%3."/>
      <w:lvlJc w:val="right"/>
      <w:pPr>
        <w:ind w:left="2160" w:hanging="180"/>
      </w:pPr>
    </w:lvl>
    <w:lvl w:ilvl="3" w:tplc="4BB28360">
      <w:start w:val="1"/>
      <w:numFmt w:val="decimal"/>
      <w:lvlText w:val="%4."/>
      <w:lvlJc w:val="left"/>
      <w:pPr>
        <w:ind w:left="2880" w:hanging="360"/>
      </w:pPr>
    </w:lvl>
    <w:lvl w:ilvl="4" w:tplc="91D057A8">
      <w:start w:val="1"/>
      <w:numFmt w:val="lowerLetter"/>
      <w:lvlText w:val="%5."/>
      <w:lvlJc w:val="left"/>
      <w:pPr>
        <w:ind w:left="3600" w:hanging="360"/>
      </w:pPr>
    </w:lvl>
    <w:lvl w:ilvl="5" w:tplc="2ABE1842">
      <w:start w:val="1"/>
      <w:numFmt w:val="lowerRoman"/>
      <w:lvlText w:val="%6."/>
      <w:lvlJc w:val="right"/>
      <w:pPr>
        <w:ind w:left="4320" w:hanging="180"/>
      </w:pPr>
    </w:lvl>
    <w:lvl w:ilvl="6" w:tplc="E9086AE6">
      <w:start w:val="1"/>
      <w:numFmt w:val="decimal"/>
      <w:lvlText w:val="%7."/>
      <w:lvlJc w:val="left"/>
      <w:pPr>
        <w:ind w:left="5040" w:hanging="360"/>
      </w:pPr>
    </w:lvl>
    <w:lvl w:ilvl="7" w:tplc="934E8036">
      <w:start w:val="1"/>
      <w:numFmt w:val="lowerLetter"/>
      <w:lvlText w:val="%8."/>
      <w:lvlJc w:val="left"/>
      <w:pPr>
        <w:ind w:left="5760" w:hanging="360"/>
      </w:pPr>
    </w:lvl>
    <w:lvl w:ilvl="8" w:tplc="12CA4DA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4FD"/>
    <w:multiLevelType w:val="hybridMultilevel"/>
    <w:tmpl w:val="0864480E"/>
    <w:lvl w:ilvl="0" w:tplc="C96E1320">
      <w:start w:val="1"/>
      <w:numFmt w:val="decimal"/>
      <w:isLgl/>
      <w:lvlText w:val="%1)"/>
      <w:lvlJc w:val="left"/>
      <w:pPr>
        <w:tabs>
          <w:tab w:val="left" w:pos="0"/>
        </w:tabs>
        <w:ind w:left="1855" w:hanging="360"/>
      </w:pPr>
    </w:lvl>
    <w:lvl w:ilvl="1" w:tplc="2B04BAB6">
      <w:start w:val="1"/>
      <w:numFmt w:val="lowerLetter"/>
      <w:isLgl/>
      <w:lvlText w:val="%2."/>
      <w:lvlJc w:val="left"/>
      <w:pPr>
        <w:tabs>
          <w:tab w:val="left" w:pos="0"/>
        </w:tabs>
        <w:ind w:left="2575" w:hanging="360"/>
      </w:pPr>
    </w:lvl>
    <w:lvl w:ilvl="2" w:tplc="7DCA25BE">
      <w:start w:val="1"/>
      <w:numFmt w:val="lowerRoman"/>
      <w:isLgl/>
      <w:lvlText w:val="%3."/>
      <w:lvlJc w:val="right"/>
      <w:pPr>
        <w:tabs>
          <w:tab w:val="left" w:pos="0"/>
        </w:tabs>
        <w:ind w:left="3295" w:hanging="180"/>
      </w:pPr>
    </w:lvl>
    <w:lvl w:ilvl="3" w:tplc="4CACDB76">
      <w:start w:val="1"/>
      <w:numFmt w:val="decimal"/>
      <w:isLgl/>
      <w:lvlText w:val="%4."/>
      <w:lvlJc w:val="left"/>
      <w:pPr>
        <w:tabs>
          <w:tab w:val="left" w:pos="0"/>
        </w:tabs>
        <w:ind w:left="4015" w:hanging="360"/>
      </w:pPr>
    </w:lvl>
    <w:lvl w:ilvl="4" w:tplc="EF5417E6">
      <w:start w:val="1"/>
      <w:numFmt w:val="lowerLetter"/>
      <w:isLgl/>
      <w:lvlText w:val="%5."/>
      <w:lvlJc w:val="left"/>
      <w:pPr>
        <w:tabs>
          <w:tab w:val="left" w:pos="0"/>
        </w:tabs>
        <w:ind w:left="4735" w:hanging="360"/>
      </w:pPr>
    </w:lvl>
    <w:lvl w:ilvl="5" w:tplc="20E67F0C">
      <w:start w:val="1"/>
      <w:numFmt w:val="lowerRoman"/>
      <w:isLgl/>
      <w:lvlText w:val="%6."/>
      <w:lvlJc w:val="right"/>
      <w:pPr>
        <w:tabs>
          <w:tab w:val="left" w:pos="0"/>
        </w:tabs>
        <w:ind w:left="5455" w:hanging="180"/>
      </w:pPr>
    </w:lvl>
    <w:lvl w:ilvl="6" w:tplc="8474CE1A">
      <w:start w:val="1"/>
      <w:numFmt w:val="decimal"/>
      <w:isLgl/>
      <w:lvlText w:val="%7."/>
      <w:lvlJc w:val="left"/>
      <w:pPr>
        <w:tabs>
          <w:tab w:val="left" w:pos="0"/>
        </w:tabs>
        <w:ind w:left="6175" w:hanging="360"/>
      </w:pPr>
    </w:lvl>
    <w:lvl w:ilvl="7" w:tplc="3E9665B8">
      <w:start w:val="1"/>
      <w:numFmt w:val="lowerLetter"/>
      <w:isLgl/>
      <w:lvlText w:val="%8."/>
      <w:lvlJc w:val="left"/>
      <w:pPr>
        <w:tabs>
          <w:tab w:val="left" w:pos="0"/>
        </w:tabs>
        <w:ind w:left="6895" w:hanging="360"/>
      </w:pPr>
    </w:lvl>
    <w:lvl w:ilvl="8" w:tplc="A14A2222">
      <w:start w:val="1"/>
      <w:numFmt w:val="lowerRoman"/>
      <w:isLgl/>
      <w:lvlText w:val="%9."/>
      <w:lvlJc w:val="right"/>
      <w:pPr>
        <w:tabs>
          <w:tab w:val="left" w:pos="0"/>
        </w:tabs>
        <w:ind w:left="7615" w:hanging="180"/>
      </w:pPr>
    </w:lvl>
  </w:abstractNum>
  <w:abstractNum w:abstractNumId="2" w15:restartNumberingAfterBreak="0">
    <w:nsid w:val="383876F1"/>
    <w:multiLevelType w:val="hybridMultilevel"/>
    <w:tmpl w:val="AC48EEA2"/>
    <w:lvl w:ilvl="0" w:tplc="3FB2044A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047C885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3402B8C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176ABA5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72A12C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B388FDD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C36EDDC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96CB13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F95A81E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3" w15:restartNumberingAfterBreak="0">
    <w:nsid w:val="3E377E2E"/>
    <w:multiLevelType w:val="hybridMultilevel"/>
    <w:tmpl w:val="0AE8CC5E"/>
    <w:lvl w:ilvl="0" w:tplc="A608E99E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F612B21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91A04E5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6B563AEA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968CF3F8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33D6EA4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5D82FA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730647CE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6ECC9D2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50255A1E"/>
    <w:multiLevelType w:val="hybridMultilevel"/>
    <w:tmpl w:val="F2CE67B2"/>
    <w:lvl w:ilvl="0" w:tplc="79DA3FD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8D5C76A4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FA74C92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CAF4A45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D452FFCA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71B826E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FE20C6BA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6AD26AE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0120757E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5EAA5C66"/>
    <w:multiLevelType w:val="hybridMultilevel"/>
    <w:tmpl w:val="EFAE9850"/>
    <w:lvl w:ilvl="0" w:tplc="A4A0F9BC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34805FB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17C41B16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7A08EC38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C304101C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81A4F66E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8C7A88BE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87ECF6FC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E460D016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8E52B78"/>
    <w:multiLevelType w:val="hybridMultilevel"/>
    <w:tmpl w:val="B574C624"/>
    <w:lvl w:ilvl="0" w:tplc="D8EC8260">
      <w:start w:val="1"/>
      <w:numFmt w:val="decimal"/>
      <w:pStyle w:val="1"/>
      <w:isLgl/>
      <w:lvlText w:val="·"/>
      <w:lvlJc w:val="left"/>
      <w:pPr>
        <w:tabs>
          <w:tab w:val="left" w:pos="0"/>
        </w:tabs>
        <w:ind w:left="0" w:firstLine="0"/>
      </w:pPr>
    </w:lvl>
    <w:lvl w:ilvl="1" w:tplc="2FF42FA8">
      <w:start w:val="1"/>
      <w:numFmt w:val="decimal"/>
      <w:pStyle w:val="2"/>
      <w:isLgl/>
      <w:lvlText w:val="o"/>
      <w:lvlJc w:val="left"/>
      <w:pPr>
        <w:tabs>
          <w:tab w:val="left" w:pos="0"/>
        </w:tabs>
        <w:ind w:left="0" w:firstLine="0"/>
      </w:pPr>
    </w:lvl>
    <w:lvl w:ilvl="2" w:tplc="A4EA47A8">
      <w:start w:val="1"/>
      <w:numFmt w:val="decimal"/>
      <w:pStyle w:val="3"/>
      <w:isLgl/>
      <w:lvlText w:val="§"/>
      <w:lvlJc w:val="left"/>
      <w:pPr>
        <w:tabs>
          <w:tab w:val="left" w:pos="0"/>
        </w:tabs>
        <w:ind w:left="0" w:firstLine="0"/>
      </w:pPr>
    </w:lvl>
    <w:lvl w:ilvl="3" w:tplc="60D8B72A">
      <w:start w:val="1"/>
      <w:numFmt w:val="decimal"/>
      <w:pStyle w:val="4"/>
      <w:isLgl/>
      <w:lvlText w:val="·"/>
      <w:lvlJc w:val="left"/>
      <w:pPr>
        <w:tabs>
          <w:tab w:val="left" w:pos="0"/>
        </w:tabs>
        <w:ind w:left="0" w:firstLine="0"/>
      </w:pPr>
    </w:lvl>
    <w:lvl w:ilvl="4" w:tplc="56D004D8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5" w:tplc="56485AFA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  <w:lvl w:ilvl="6" w:tplc="849E0ECE">
      <w:start w:val="1"/>
      <w:numFmt w:val="decimal"/>
      <w:isLgl/>
      <w:lvlText w:val="·"/>
      <w:lvlJc w:val="left"/>
      <w:pPr>
        <w:tabs>
          <w:tab w:val="left" w:pos="0"/>
        </w:tabs>
        <w:ind w:left="0" w:firstLine="0"/>
      </w:pPr>
    </w:lvl>
    <w:lvl w:ilvl="7" w:tplc="698E0CD0">
      <w:start w:val="1"/>
      <w:numFmt w:val="decimal"/>
      <w:isLgl/>
      <w:lvlText w:val="o"/>
      <w:lvlJc w:val="left"/>
      <w:pPr>
        <w:tabs>
          <w:tab w:val="left" w:pos="0"/>
        </w:tabs>
        <w:ind w:left="0" w:firstLine="0"/>
      </w:pPr>
    </w:lvl>
    <w:lvl w:ilvl="8" w:tplc="E3DE44D6">
      <w:start w:val="1"/>
      <w:numFmt w:val="decimal"/>
      <w:isLgl/>
      <w:lvlText w:val="§"/>
      <w:lvlJc w:val="left"/>
      <w:pPr>
        <w:tabs>
          <w:tab w:val="left" w:pos="0"/>
        </w:tabs>
        <w:ind w:left="0" w:firstLine="0"/>
      </w:pPr>
    </w:lvl>
  </w:abstractNum>
  <w:num w:numId="1" w16cid:durableId="2037197585">
    <w:abstractNumId w:val="6"/>
  </w:num>
  <w:num w:numId="2" w16cid:durableId="1638872314">
    <w:abstractNumId w:val="1"/>
  </w:num>
  <w:num w:numId="3" w16cid:durableId="1932884180">
    <w:abstractNumId w:val="4"/>
  </w:num>
  <w:num w:numId="4" w16cid:durableId="98913848">
    <w:abstractNumId w:val="2"/>
  </w:num>
  <w:num w:numId="5" w16cid:durableId="153884767">
    <w:abstractNumId w:val="5"/>
  </w:num>
  <w:num w:numId="6" w16cid:durableId="1460955795">
    <w:abstractNumId w:val="3"/>
  </w:num>
  <w:num w:numId="7" w16cid:durableId="1402871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E11"/>
    <w:rsid w:val="00C957D0"/>
    <w:rsid w:val="00F23E11"/>
    <w:rsid w:val="00F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EBF3"/>
  <w15:docId w15:val="{C0FAA94F-CDBD-4002-9B3E-3BA25D30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SimSun" w:hAnsi="Times New Roman" w:cs="Lucida Sans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color w:val="000000"/>
      <w:sz w:val="28"/>
      <w:lang w:eastAsia="zh-CN" w:bidi="hi-IN"/>
    </w:rPr>
  </w:style>
  <w:style w:type="paragraph" w:styleId="1">
    <w:name w:val="heading 1"/>
    <w:basedOn w:val="a"/>
    <w:next w:val="a"/>
    <w:uiPriority w:val="9"/>
    <w:qFormat/>
    <w:pPr>
      <w:numPr>
        <w:numId w:val="1"/>
      </w:numPr>
      <w:spacing w:line="336" w:lineRule="auto"/>
      <w:jc w:val="center"/>
      <w:outlineLvl w:val="0"/>
    </w:pPr>
    <w:rPr>
      <w:b/>
      <w:caps/>
    </w:rPr>
  </w:style>
  <w:style w:type="paragraph" w:styleId="2">
    <w:name w:val="heading 2"/>
    <w:basedOn w:val="a"/>
    <w:next w:val="a"/>
    <w:uiPriority w:val="9"/>
    <w:qFormat/>
    <w:pPr>
      <w:numPr>
        <w:ilvl w:val="1"/>
        <w:numId w:val="1"/>
      </w:numPr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uiPriority w:val="9"/>
    <w:qFormat/>
    <w:pPr>
      <w:numPr>
        <w:ilvl w:val="2"/>
        <w:numId w:val="1"/>
      </w:numPr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uiPriority w:val="9"/>
    <w:qFormat/>
    <w:pPr>
      <w:numPr>
        <w:ilvl w:val="3"/>
        <w:numId w:val="1"/>
      </w:numPr>
      <w:spacing w:line="336" w:lineRule="auto"/>
      <w:jc w:val="center"/>
      <w:outlineLvl w:val="3"/>
    </w:pPr>
    <w:rPr>
      <w:b/>
    </w:rPr>
  </w:style>
  <w:style w:type="paragraph" w:styleId="5">
    <w:name w:val="heading 5"/>
    <w:next w:val="a"/>
    <w:uiPriority w:val="9"/>
    <w:qFormat/>
    <w:pPr>
      <w:spacing w:before="120" w:after="120"/>
      <w:jc w:val="both"/>
      <w:outlineLvl w:val="4"/>
    </w:pPr>
    <w:rPr>
      <w:rFonts w:ascii="XO Thames" w:hAnsi="XO Thames"/>
      <w:b/>
      <w:color w:val="000000"/>
      <w:sz w:val="22"/>
      <w:lang w:eastAsia="zh-CN" w:bidi="hi-IN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Font1">
    <w:name w:val="Default Paragraph Font1"/>
    <w:qFormat/>
    <w:rPr>
      <w:color w:val="000000"/>
      <w:lang w:eastAsia="zh-CN" w:bidi="hi-IN"/>
    </w:rPr>
  </w:style>
  <w:style w:type="character" w:styleId="a3">
    <w:name w:val="footnote reference"/>
    <w:qFormat/>
    <w:rPr>
      <w:vertAlign w:val="superscript"/>
    </w:rPr>
  </w:style>
  <w:style w:type="character" w:styleId="a4">
    <w:name w:val="endnote reference"/>
    <w:rPr>
      <w:vertAlign w:val="superscript"/>
    </w:rPr>
  </w:style>
  <w:style w:type="character" w:styleId="a5">
    <w:name w:val="Hyperlink"/>
    <w:qFormat/>
    <w:rPr>
      <w:color w:val="0000FF"/>
      <w:u w:val="single"/>
    </w:rPr>
  </w:style>
  <w:style w:type="character" w:styleId="a6">
    <w:name w:val="page number"/>
    <w:link w:val="pagenumber1"/>
    <w:qFormat/>
    <w:rPr>
      <w:rFonts w:ascii="Times New Roman" w:hAnsi="Times New Roman"/>
    </w:rPr>
  </w:style>
  <w:style w:type="paragraph" w:customStyle="1" w:styleId="pagenumber1">
    <w:name w:val="page number1"/>
    <w:link w:val="a6"/>
    <w:qFormat/>
    <w:rPr>
      <w:color w:val="000000"/>
      <w:lang w:eastAsia="zh-CN" w:bidi="hi-IN"/>
    </w:rPr>
  </w:style>
  <w:style w:type="paragraph" w:styleId="a7">
    <w:name w:val="endnote text"/>
    <w:basedOn w:val="a"/>
    <w:link w:val="a8"/>
    <w:uiPriority w:val="99"/>
    <w:semiHidden/>
    <w:unhideWhenUsed/>
    <w:qFormat/>
    <w:rPr>
      <w:sz w:val="20"/>
    </w:rPr>
  </w:style>
  <w:style w:type="paragraph" w:styleId="a9">
    <w:name w:val="caption"/>
    <w:basedOn w:val="a"/>
    <w:qFormat/>
    <w:pPr>
      <w:spacing w:before="120" w:after="120"/>
    </w:pPr>
    <w:rPr>
      <w:i/>
      <w:sz w:val="24"/>
    </w:rPr>
  </w:style>
  <w:style w:type="paragraph" w:styleId="aa">
    <w:name w:val="footnote text"/>
    <w:basedOn w:val="a"/>
    <w:link w:val="ab"/>
    <w:uiPriority w:val="99"/>
    <w:semiHidden/>
    <w:unhideWhenUsed/>
    <w:pPr>
      <w:spacing w:after="40"/>
    </w:pPr>
    <w:rPr>
      <w:sz w:val="18"/>
    </w:rPr>
  </w:style>
  <w:style w:type="paragraph" w:styleId="80">
    <w:name w:val="toc 8"/>
    <w:next w:val="a"/>
    <w:uiPriority w:val="39"/>
    <w:qFormat/>
    <w:pPr>
      <w:ind w:left="1400"/>
    </w:pPr>
    <w:rPr>
      <w:rFonts w:ascii="XO Thames" w:hAnsi="XO Thames"/>
      <w:color w:val="000000"/>
      <w:sz w:val="28"/>
      <w:lang w:eastAsia="zh-CN" w:bidi="hi-IN"/>
    </w:rPr>
  </w:style>
  <w:style w:type="paragraph" w:styleId="ac">
    <w:name w:val="header"/>
    <w:basedOn w:val="a"/>
    <w:qFormat/>
    <w:pPr>
      <w:tabs>
        <w:tab w:val="center" w:pos="4153"/>
        <w:tab w:val="right" w:pos="8306"/>
      </w:tabs>
    </w:pPr>
  </w:style>
  <w:style w:type="paragraph" w:styleId="90">
    <w:name w:val="toc 9"/>
    <w:next w:val="a"/>
    <w:uiPriority w:val="39"/>
    <w:qFormat/>
    <w:pPr>
      <w:ind w:left="1600"/>
    </w:pPr>
    <w:rPr>
      <w:rFonts w:ascii="XO Thames" w:hAnsi="XO Thames"/>
      <w:color w:val="000000"/>
      <w:sz w:val="28"/>
      <w:lang w:eastAsia="zh-CN" w:bidi="hi-IN"/>
    </w:rPr>
  </w:style>
  <w:style w:type="paragraph" w:styleId="70">
    <w:name w:val="toc 7"/>
    <w:next w:val="a"/>
    <w:uiPriority w:val="39"/>
    <w:qFormat/>
    <w:pPr>
      <w:ind w:left="1200"/>
    </w:pPr>
    <w:rPr>
      <w:rFonts w:ascii="XO Thames" w:hAnsi="XO Thames"/>
      <w:color w:val="000000"/>
      <w:sz w:val="28"/>
      <w:lang w:eastAsia="zh-CN" w:bidi="hi-IN"/>
    </w:rPr>
  </w:style>
  <w:style w:type="paragraph" w:styleId="ad">
    <w:name w:val="Body Text"/>
    <w:basedOn w:val="a"/>
    <w:qFormat/>
    <w:pPr>
      <w:spacing w:line="336" w:lineRule="auto"/>
      <w:ind w:firstLine="851"/>
    </w:pPr>
  </w:style>
  <w:style w:type="paragraph" w:styleId="ae">
    <w:name w:val="index heading"/>
    <w:basedOn w:val="10"/>
    <w:qFormat/>
  </w:style>
  <w:style w:type="paragraph" w:customStyle="1" w:styleId="10">
    <w:name w:val="Заголовок1"/>
    <w:basedOn w:val="a"/>
    <w:next w:val="ad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11">
    <w:name w:val="toc 1"/>
    <w:basedOn w:val="a"/>
    <w:next w:val="a"/>
    <w:uiPriority w:val="39"/>
    <w:qFormat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60">
    <w:name w:val="toc 6"/>
    <w:next w:val="a"/>
    <w:uiPriority w:val="39"/>
    <w:qFormat/>
    <w:pPr>
      <w:ind w:left="1000"/>
    </w:pPr>
    <w:rPr>
      <w:rFonts w:ascii="XO Thames" w:hAnsi="XO Thames"/>
      <w:color w:val="000000"/>
      <w:sz w:val="28"/>
      <w:lang w:eastAsia="zh-CN" w:bidi="hi-IN"/>
    </w:rPr>
  </w:style>
  <w:style w:type="paragraph" w:styleId="af">
    <w:name w:val="table of figures"/>
    <w:basedOn w:val="a"/>
    <w:next w:val="a"/>
    <w:uiPriority w:val="99"/>
    <w:unhideWhenUsed/>
    <w:qFormat/>
  </w:style>
  <w:style w:type="paragraph" w:styleId="30">
    <w:name w:val="toc 3"/>
    <w:basedOn w:val="a"/>
    <w:next w:val="a"/>
    <w:uiPriority w:val="39"/>
    <w:qFormat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20">
    <w:name w:val="toc 2"/>
    <w:basedOn w:val="a"/>
    <w:next w:val="a"/>
    <w:uiPriority w:val="39"/>
    <w:qFormat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40">
    <w:name w:val="toc 4"/>
    <w:basedOn w:val="a"/>
    <w:next w:val="a"/>
    <w:uiPriority w:val="39"/>
    <w:qFormat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50">
    <w:name w:val="toc 5"/>
    <w:next w:val="a"/>
    <w:uiPriority w:val="39"/>
    <w:qFormat/>
    <w:pPr>
      <w:ind w:left="800"/>
    </w:pPr>
    <w:rPr>
      <w:rFonts w:ascii="XO Thames" w:hAnsi="XO Thames"/>
      <w:color w:val="000000"/>
      <w:sz w:val="28"/>
      <w:lang w:eastAsia="zh-CN" w:bidi="hi-IN"/>
    </w:rPr>
  </w:style>
  <w:style w:type="paragraph" w:styleId="af0">
    <w:name w:val="Title"/>
    <w:next w:val="a"/>
    <w:uiPriority w:val="10"/>
    <w:qFormat/>
    <w:pPr>
      <w:spacing w:before="567" w:after="567"/>
      <w:jc w:val="center"/>
    </w:pPr>
    <w:rPr>
      <w:rFonts w:ascii="XO Thames" w:hAnsi="XO Thames"/>
      <w:b/>
      <w:caps/>
      <w:color w:val="000000"/>
      <w:sz w:val="40"/>
      <w:lang w:eastAsia="zh-CN" w:bidi="hi-IN"/>
    </w:rPr>
  </w:style>
  <w:style w:type="paragraph" w:styleId="af1">
    <w:name w:val="footer"/>
    <w:basedOn w:val="a"/>
    <w:qFormat/>
    <w:pPr>
      <w:tabs>
        <w:tab w:val="center" w:pos="4153"/>
        <w:tab w:val="right" w:pos="8306"/>
      </w:tabs>
    </w:pPr>
  </w:style>
  <w:style w:type="paragraph" w:styleId="af2">
    <w:name w:val="List"/>
    <w:basedOn w:val="ad"/>
    <w:qFormat/>
  </w:style>
  <w:style w:type="paragraph" w:styleId="af3">
    <w:name w:val="Subtitle"/>
    <w:next w:val="a"/>
    <w:uiPriority w:val="11"/>
    <w:qFormat/>
    <w:pPr>
      <w:jc w:val="both"/>
    </w:pPr>
    <w:rPr>
      <w:rFonts w:ascii="XO Thames" w:hAnsi="XO Thames"/>
      <w:i/>
      <w:color w:val="000000"/>
      <w:sz w:val="24"/>
      <w:lang w:eastAsia="zh-CN" w:bidi="hi-IN"/>
    </w:rPr>
  </w:style>
  <w:style w:type="table" w:styleId="af4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link w:val="22"/>
    <w:uiPriority w:val="29"/>
    <w:qFormat/>
    <w:rPr>
      <w:i/>
    </w:rPr>
  </w:style>
  <w:style w:type="paragraph" w:styleId="22">
    <w:name w:val="Quote"/>
    <w:basedOn w:val="a"/>
    <w:next w:val="a"/>
    <w:link w:val="21"/>
    <w:uiPriority w:val="29"/>
    <w:qFormat/>
    <w:pPr>
      <w:ind w:left="720" w:right="720"/>
    </w:pPr>
    <w:rPr>
      <w:i/>
    </w:rPr>
  </w:style>
  <w:style w:type="character" w:customStyle="1" w:styleId="af5">
    <w:name w:val="Выделенная цитата Знак"/>
    <w:link w:val="af6"/>
    <w:uiPriority w:val="30"/>
    <w:qFormat/>
    <w:rPr>
      <w:i/>
    </w:rPr>
  </w:style>
  <w:style w:type="paragraph" w:styleId="af6">
    <w:name w:val="Intense Quote"/>
    <w:basedOn w:val="a"/>
    <w:next w:val="a"/>
    <w:link w:val="af5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CaptionChar">
    <w:name w:val="Caption Char"/>
    <w:basedOn w:val="Caption1"/>
    <w:uiPriority w:val="99"/>
    <w:qFormat/>
    <w:rPr>
      <w:i/>
      <w:sz w:val="24"/>
    </w:rPr>
  </w:style>
  <w:style w:type="character" w:customStyle="1" w:styleId="Caption1">
    <w:name w:val="Caption1"/>
    <w:qFormat/>
    <w:rPr>
      <w:i/>
      <w:sz w:val="24"/>
    </w:rPr>
  </w:style>
  <w:style w:type="character" w:customStyle="1" w:styleId="ab">
    <w:name w:val="Текст сноски Знак"/>
    <w:link w:val="aa"/>
    <w:uiPriority w:val="99"/>
    <w:qFormat/>
    <w:rPr>
      <w:sz w:val="18"/>
    </w:rPr>
  </w:style>
  <w:style w:type="character" w:customStyle="1" w:styleId="af7">
    <w:name w:val="Символ сноски"/>
    <w:basedOn w:val="a0"/>
    <w:uiPriority w:val="99"/>
    <w:unhideWhenUsed/>
    <w:qFormat/>
    <w:rPr>
      <w:vertAlign w:val="superscript"/>
    </w:rPr>
  </w:style>
  <w:style w:type="character" w:customStyle="1" w:styleId="a8">
    <w:name w:val="Текст концевой сноски Знак"/>
    <w:link w:val="a7"/>
    <w:uiPriority w:val="99"/>
    <w:qFormat/>
    <w:rPr>
      <w:sz w:val="20"/>
    </w:rPr>
  </w:style>
  <w:style w:type="character" w:customStyle="1" w:styleId="af8">
    <w:name w:val="Символ концевой сноски"/>
    <w:basedOn w:val="a0"/>
    <w:uiPriority w:val="99"/>
    <w:semiHidden/>
    <w:unhideWhenUsed/>
    <w:qFormat/>
    <w:rPr>
      <w:vertAlign w:val="superscript"/>
    </w:rPr>
  </w:style>
  <w:style w:type="character" w:customStyle="1" w:styleId="Contents2">
    <w:name w:val="Contents 2"/>
    <w:qFormat/>
  </w:style>
  <w:style w:type="character" w:customStyle="1" w:styleId="Contents4">
    <w:name w:val="Contents 4"/>
    <w:qFormat/>
  </w:style>
  <w:style w:type="character" w:customStyle="1" w:styleId="12">
    <w:name w:val="Заголовок1"/>
    <w:link w:val="110"/>
    <w:qFormat/>
    <w:rPr>
      <w:rFonts w:ascii="Liberation Sans" w:hAnsi="Liberation Sans"/>
      <w:sz w:val="28"/>
    </w:rPr>
  </w:style>
  <w:style w:type="paragraph" w:customStyle="1" w:styleId="110">
    <w:name w:val="Заголовок11"/>
    <w:basedOn w:val="a"/>
    <w:next w:val="ad"/>
    <w:link w:val="12"/>
    <w:qFormat/>
    <w:pPr>
      <w:keepNext/>
      <w:spacing w:before="240" w:after="120"/>
    </w:pPr>
    <w:rPr>
      <w:rFonts w:ascii="Liberation Sans" w:hAnsi="Liberation Sans"/>
    </w:rPr>
  </w:style>
  <w:style w:type="character" w:customStyle="1" w:styleId="Contents6">
    <w:name w:val="Contents 6"/>
    <w:qFormat/>
    <w:rPr>
      <w:rFonts w:ascii="XO Thames" w:hAnsi="XO Thames"/>
      <w:sz w:val="28"/>
    </w:rPr>
  </w:style>
  <w:style w:type="character" w:customStyle="1" w:styleId="Contents7">
    <w:name w:val="Contents 7"/>
    <w:qFormat/>
    <w:rPr>
      <w:rFonts w:ascii="XO Thames" w:hAnsi="XO Thames"/>
      <w:sz w:val="28"/>
    </w:rPr>
  </w:style>
  <w:style w:type="character" w:customStyle="1" w:styleId="13">
    <w:name w:val="Схема документа1"/>
    <w:link w:val="111"/>
    <w:qFormat/>
    <w:rPr>
      <w:sz w:val="24"/>
    </w:rPr>
  </w:style>
  <w:style w:type="paragraph" w:customStyle="1" w:styleId="111">
    <w:name w:val="Схема документа11"/>
    <w:basedOn w:val="a"/>
    <w:link w:val="13"/>
    <w:qFormat/>
    <w:rPr>
      <w:sz w:val="24"/>
    </w:rPr>
  </w:style>
  <w:style w:type="character" w:customStyle="1" w:styleId="14">
    <w:name w:val="Указатель1"/>
    <w:link w:val="112"/>
    <w:qFormat/>
  </w:style>
  <w:style w:type="paragraph" w:customStyle="1" w:styleId="112">
    <w:name w:val="Указатель11"/>
    <w:basedOn w:val="a"/>
    <w:link w:val="14"/>
    <w:qFormat/>
  </w:style>
  <w:style w:type="character" w:customStyle="1" w:styleId="Endnote">
    <w:name w:val="Endnote"/>
    <w:link w:val="Endnote1"/>
    <w:qFormat/>
    <w:rPr>
      <w:rFonts w:ascii="XO Thames" w:hAnsi="XO Thames"/>
      <w:sz w:val="22"/>
    </w:rPr>
  </w:style>
  <w:style w:type="paragraph" w:customStyle="1" w:styleId="Endnote1">
    <w:name w:val="Endnote1"/>
    <w:link w:val="End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Heading31">
    <w:name w:val="Heading 31"/>
    <w:qFormat/>
    <w:rPr>
      <w:rFonts w:ascii="Times New Roman" w:hAnsi="Times New Roman"/>
      <w:b/>
    </w:rPr>
  </w:style>
  <w:style w:type="character" w:customStyle="1" w:styleId="af9">
    <w:name w:val="Формула"/>
    <w:basedOn w:val="Textbody"/>
    <w:link w:val="15"/>
    <w:qFormat/>
  </w:style>
  <w:style w:type="character" w:customStyle="1" w:styleId="Textbody">
    <w:name w:val="Text body"/>
    <w:qFormat/>
  </w:style>
  <w:style w:type="paragraph" w:customStyle="1" w:styleId="15">
    <w:name w:val="Формула1"/>
    <w:basedOn w:val="ad"/>
    <w:link w:val="af9"/>
    <w:qFormat/>
    <w:pPr>
      <w:tabs>
        <w:tab w:val="center" w:pos="4536"/>
        <w:tab w:val="right" w:pos="9356"/>
      </w:tabs>
      <w:ind w:firstLine="0"/>
    </w:pPr>
  </w:style>
  <w:style w:type="character" w:customStyle="1" w:styleId="afa">
    <w:name w:val="Листинг программы"/>
    <w:link w:val="16"/>
    <w:qFormat/>
  </w:style>
  <w:style w:type="paragraph" w:customStyle="1" w:styleId="16">
    <w:name w:val="Листинг программы1"/>
    <w:link w:val="afa"/>
    <w:qFormat/>
    <w:rPr>
      <w:color w:val="000000"/>
      <w:lang w:eastAsia="zh-CN" w:bidi="hi-IN"/>
    </w:rPr>
  </w:style>
  <w:style w:type="character" w:customStyle="1" w:styleId="17">
    <w:name w:val="Текст примечания1"/>
    <w:link w:val="113"/>
    <w:qFormat/>
    <w:rPr>
      <w:rFonts w:ascii="Journal" w:hAnsi="Journal"/>
      <w:sz w:val="24"/>
    </w:rPr>
  </w:style>
  <w:style w:type="paragraph" w:customStyle="1" w:styleId="113">
    <w:name w:val="Текст примечания11"/>
    <w:basedOn w:val="a"/>
    <w:link w:val="17"/>
    <w:qFormat/>
    <w:rPr>
      <w:rFonts w:ascii="Journal" w:hAnsi="Journal"/>
      <w:sz w:val="24"/>
    </w:rPr>
  </w:style>
  <w:style w:type="character" w:customStyle="1" w:styleId="List1">
    <w:name w:val="List1"/>
    <w:basedOn w:val="Textbody"/>
    <w:qFormat/>
  </w:style>
  <w:style w:type="character" w:customStyle="1" w:styleId="Contents3">
    <w:name w:val="Contents 3"/>
    <w:qFormat/>
  </w:style>
  <w:style w:type="character" w:customStyle="1" w:styleId="18">
    <w:name w:val="Название объекта1"/>
    <w:link w:val="114"/>
    <w:qFormat/>
    <w:rPr>
      <w:rFonts w:ascii="Times New Roman" w:hAnsi="Times New Roman"/>
    </w:rPr>
  </w:style>
  <w:style w:type="paragraph" w:customStyle="1" w:styleId="114">
    <w:name w:val="Название объекта11"/>
    <w:basedOn w:val="a"/>
    <w:next w:val="a"/>
    <w:link w:val="18"/>
    <w:qFormat/>
    <w:pPr>
      <w:spacing w:line="336" w:lineRule="auto"/>
      <w:jc w:val="center"/>
    </w:pPr>
  </w:style>
  <w:style w:type="character" w:customStyle="1" w:styleId="Footer1">
    <w:name w:val="Footer1"/>
    <w:qFormat/>
    <w:rPr>
      <w:rFonts w:ascii="Times New Roman" w:hAnsi="Times New Roman"/>
    </w:rPr>
  </w:style>
  <w:style w:type="character" w:customStyle="1" w:styleId="19">
    <w:name w:val="Основной шрифт абзаца1"/>
    <w:link w:val="115"/>
    <w:qFormat/>
  </w:style>
  <w:style w:type="paragraph" w:customStyle="1" w:styleId="115">
    <w:name w:val="Основной шрифт абзаца11"/>
    <w:link w:val="19"/>
    <w:qFormat/>
    <w:rPr>
      <w:color w:val="000000"/>
      <w:lang w:eastAsia="zh-CN" w:bidi="hi-IN"/>
    </w:rPr>
  </w:style>
  <w:style w:type="character" w:customStyle="1" w:styleId="Heading51">
    <w:name w:val="Heading 51"/>
    <w:qFormat/>
    <w:rPr>
      <w:rFonts w:ascii="XO Thames" w:hAnsi="XO Thames"/>
      <w:b/>
      <w:sz w:val="22"/>
    </w:rPr>
  </w:style>
  <w:style w:type="character" w:customStyle="1" w:styleId="Heading11">
    <w:name w:val="Heading 11"/>
    <w:qFormat/>
    <w:rPr>
      <w:rFonts w:ascii="Times New Roman" w:hAnsi="Times New Roman"/>
      <w:b/>
      <w:caps/>
    </w:rPr>
  </w:style>
  <w:style w:type="character" w:customStyle="1" w:styleId="Footnote">
    <w:name w:val="Footnote"/>
    <w:link w:val="Footnote1"/>
    <w:qFormat/>
    <w:rPr>
      <w:rFonts w:ascii="XO Thames" w:hAnsi="XO Thames"/>
      <w:sz w:val="22"/>
    </w:rPr>
  </w:style>
  <w:style w:type="paragraph" w:customStyle="1" w:styleId="Footnote1">
    <w:name w:val="Footnote1"/>
    <w:link w:val="Footnote"/>
    <w:qFormat/>
    <w:pPr>
      <w:ind w:firstLine="851"/>
      <w:jc w:val="both"/>
    </w:pPr>
    <w:rPr>
      <w:rFonts w:ascii="XO Thames" w:hAnsi="XO Thames"/>
      <w:color w:val="000000"/>
      <w:sz w:val="22"/>
      <w:lang w:eastAsia="zh-CN" w:bidi="hi-IN"/>
    </w:rPr>
  </w:style>
  <w:style w:type="character" w:customStyle="1" w:styleId="Contents1">
    <w:name w:val="Contents 1"/>
    <w:qFormat/>
    <w:rPr>
      <w:caps/>
    </w:rPr>
  </w:style>
  <w:style w:type="character" w:customStyle="1" w:styleId="afb">
    <w:name w:val="Чертежный"/>
    <w:link w:val="1a"/>
    <w:qFormat/>
    <w:rPr>
      <w:rFonts w:ascii="ISOCPEUR" w:hAnsi="ISOCPEUR"/>
      <w:i/>
      <w:sz w:val="28"/>
    </w:rPr>
  </w:style>
  <w:style w:type="paragraph" w:customStyle="1" w:styleId="1a">
    <w:name w:val="Чертежный1"/>
    <w:link w:val="afb"/>
    <w:qFormat/>
    <w:pPr>
      <w:jc w:val="both"/>
    </w:pPr>
    <w:rPr>
      <w:rFonts w:ascii="ISOCPEUR" w:hAnsi="ISOCPEUR"/>
      <w:i/>
      <w:color w:val="000000"/>
      <w:sz w:val="28"/>
      <w:lang w:eastAsia="zh-CN" w:bidi="hi-IN"/>
    </w:rPr>
  </w:style>
  <w:style w:type="character" w:customStyle="1" w:styleId="HeaderandFooter">
    <w:name w:val="Header and Footer"/>
    <w:qFormat/>
    <w:rPr>
      <w:rFonts w:ascii="XO Thames" w:hAnsi="XO Thames"/>
      <w:sz w:val="28"/>
    </w:rPr>
  </w:style>
  <w:style w:type="character" w:customStyle="1" w:styleId="Contents9">
    <w:name w:val="Contents 9"/>
    <w:qFormat/>
    <w:rPr>
      <w:rFonts w:ascii="XO Thames" w:hAnsi="XO Thames"/>
      <w:sz w:val="28"/>
    </w:rPr>
  </w:style>
  <w:style w:type="character" w:customStyle="1" w:styleId="Contents8">
    <w:name w:val="Contents 8"/>
    <w:qFormat/>
    <w:rPr>
      <w:rFonts w:ascii="XO Thames" w:hAnsi="XO Thames"/>
      <w:sz w:val="28"/>
    </w:rPr>
  </w:style>
  <w:style w:type="character" w:customStyle="1" w:styleId="Contents5">
    <w:name w:val="Contents 5"/>
    <w:qFormat/>
    <w:rPr>
      <w:rFonts w:ascii="XO Thames" w:hAnsi="XO Thames"/>
      <w:sz w:val="28"/>
    </w:rPr>
  </w:style>
  <w:style w:type="character" w:customStyle="1" w:styleId="afc">
    <w:name w:val="Колонтитул"/>
    <w:link w:val="1b"/>
    <w:qFormat/>
  </w:style>
  <w:style w:type="paragraph" w:customStyle="1" w:styleId="1b">
    <w:name w:val="Колонтитул1"/>
    <w:basedOn w:val="a"/>
    <w:link w:val="afc"/>
    <w:qFormat/>
    <w:pPr>
      <w:tabs>
        <w:tab w:val="center" w:pos="4819"/>
        <w:tab w:val="right" w:pos="9638"/>
      </w:tabs>
    </w:pPr>
  </w:style>
  <w:style w:type="character" w:customStyle="1" w:styleId="Subtitle1">
    <w:name w:val="Subtitle1"/>
    <w:qFormat/>
    <w:rPr>
      <w:rFonts w:ascii="XO Thames" w:hAnsi="XO Thames"/>
      <w:i/>
      <w:sz w:val="24"/>
    </w:rPr>
  </w:style>
  <w:style w:type="character" w:customStyle="1" w:styleId="Header1">
    <w:name w:val="Header1"/>
    <w:qFormat/>
    <w:rPr>
      <w:rFonts w:ascii="Times New Roman" w:hAnsi="Times New Roman"/>
    </w:rPr>
  </w:style>
  <w:style w:type="character" w:customStyle="1" w:styleId="Title1">
    <w:name w:val="Title1"/>
    <w:qFormat/>
    <w:rPr>
      <w:rFonts w:ascii="XO Thames" w:hAnsi="XO Thames"/>
      <w:b/>
      <w:caps/>
      <w:sz w:val="40"/>
    </w:rPr>
  </w:style>
  <w:style w:type="character" w:customStyle="1" w:styleId="Heading41">
    <w:name w:val="Heading 41"/>
    <w:qFormat/>
    <w:rPr>
      <w:rFonts w:ascii="Times New Roman" w:hAnsi="Times New Roman"/>
      <w:b/>
    </w:rPr>
  </w:style>
  <w:style w:type="character" w:customStyle="1" w:styleId="afd">
    <w:name w:val="Переменные"/>
    <w:basedOn w:val="Textbody"/>
    <w:link w:val="1c"/>
    <w:qFormat/>
  </w:style>
  <w:style w:type="paragraph" w:customStyle="1" w:styleId="1c">
    <w:name w:val="Переменные1"/>
    <w:basedOn w:val="ad"/>
    <w:link w:val="afd"/>
    <w:qFormat/>
    <w:pPr>
      <w:tabs>
        <w:tab w:val="left" w:pos="482"/>
      </w:tabs>
      <w:ind w:left="482" w:hanging="482"/>
    </w:pPr>
  </w:style>
  <w:style w:type="character" w:customStyle="1" w:styleId="Heading21">
    <w:name w:val="Heading 21"/>
    <w:qFormat/>
    <w:rPr>
      <w:rFonts w:ascii="Times New Roman" w:hAnsi="Times New Roman"/>
      <w:b/>
    </w:rPr>
  </w:style>
  <w:style w:type="paragraph" w:customStyle="1" w:styleId="23">
    <w:name w:val="Указатель2"/>
    <w:basedOn w:val="a"/>
    <w:qFormat/>
    <w:pPr>
      <w:suppressLineNumbers/>
    </w:pPr>
  </w:style>
  <w:style w:type="paragraph" w:styleId="afe">
    <w:name w:val="List Paragraph"/>
    <w:basedOn w:val="a"/>
    <w:uiPriority w:val="34"/>
    <w:qFormat/>
    <w:pPr>
      <w:ind w:left="720"/>
      <w:contextualSpacing/>
    </w:pPr>
  </w:style>
  <w:style w:type="paragraph" w:styleId="aff">
    <w:name w:val="No Spacing"/>
    <w:uiPriority w:val="1"/>
    <w:qFormat/>
    <w:rPr>
      <w:color w:val="000000"/>
      <w:lang w:eastAsia="zh-CN" w:bidi="hi-IN"/>
    </w:rPr>
  </w:style>
  <w:style w:type="paragraph" w:customStyle="1" w:styleId="1d">
    <w:name w:val="Заголовок оглавления1"/>
    <w:uiPriority w:val="39"/>
    <w:unhideWhenUsed/>
    <w:qFormat/>
    <w:rPr>
      <w:color w:val="000000"/>
      <w:lang w:eastAsia="zh-CN" w:bidi="hi-IN"/>
    </w:rPr>
  </w:style>
  <w:style w:type="paragraph" w:customStyle="1" w:styleId="24">
    <w:name w:val="Колонтитул2"/>
    <w:basedOn w:val="a"/>
    <w:qFormat/>
  </w:style>
  <w:style w:type="paragraph" w:customStyle="1" w:styleId="31">
    <w:name w:val="Колонтитул3"/>
    <w:basedOn w:val="a"/>
    <w:qFormat/>
  </w:style>
  <w:style w:type="paragraph" w:customStyle="1" w:styleId="41">
    <w:name w:val="Колонтитул4"/>
    <w:basedOn w:val="a"/>
    <w:qFormat/>
  </w:style>
  <w:style w:type="paragraph" w:customStyle="1" w:styleId="51">
    <w:name w:val="Колонтитул5"/>
    <w:basedOn w:val="a"/>
    <w:qFormat/>
  </w:style>
  <w:style w:type="paragraph" w:customStyle="1" w:styleId="61">
    <w:name w:val="Колонтитул6"/>
    <w:basedOn w:val="a"/>
    <w:qFormat/>
  </w:style>
  <w:style w:type="paragraph" w:customStyle="1" w:styleId="71">
    <w:name w:val="Колонтитул7"/>
    <w:basedOn w:val="a"/>
    <w:qFormat/>
  </w:style>
  <w:style w:type="paragraph" w:customStyle="1" w:styleId="BalloonText1">
    <w:name w:val="Balloon Text1"/>
    <w:basedOn w:val="a"/>
    <w:qFormat/>
    <w:rPr>
      <w:rFonts w:ascii="Tahoma" w:hAnsi="Tahoma"/>
      <w:sz w:val="16"/>
    </w:rPr>
  </w:style>
  <w:style w:type="paragraph" w:customStyle="1" w:styleId="Internetlink">
    <w:name w:val="Internet link"/>
    <w:qFormat/>
    <w:rPr>
      <w:color w:val="0000FF"/>
      <w:u w:val="single"/>
      <w:lang w:eastAsia="zh-CN" w:bidi="hi-IN"/>
    </w:rPr>
  </w:style>
  <w:style w:type="paragraph" w:customStyle="1" w:styleId="aff0">
    <w:name w:val="Содержимое врезки"/>
    <w:basedOn w:val="a"/>
    <w:qFormat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6">
    <w:name w:val="Таблица простая 11"/>
    <w:basedOn w:val="a1"/>
    <w:uiPriority w:val="59"/>
    <w:qFormat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qFormat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qFormat/>
    <w:tblPr/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-21">
    <w:name w:val="Таблица-сетка 2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qFormat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qFormat/>
    <w:tblPr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qFormat/>
    <w:tblPr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qFormat/>
    <w:tblPr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qFormat/>
    <w:tblPr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qFormat/>
    <w:tblPr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qFormat/>
    <w:tblPr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qFormat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5D8AC2" w:themeFill="accent1" w:themeFillTint="EA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D99695" w:themeFill="accent2" w:themeFillTint="97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9ABB59" w:themeFill="accent3" w:themeFillTint="FE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B2A1C6" w:themeFill="accent4" w:themeFillTint="9A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b/>
        <w:sz w:val="22"/>
      </w:rPr>
      <w:tblPr/>
      <w:tcPr>
        <w:shd w:val="clear" w:color="FFFFFF" w:fill="4F81BD" w:themeFill="accent1"/>
      </w:tcPr>
    </w:tblStylePr>
    <w:tblStylePr w:type="lastCol">
      <w:rPr>
        <w:b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b/>
        <w:sz w:val="22"/>
      </w:rPr>
      <w:tblPr/>
      <w:tcPr>
        <w:shd w:val="clear" w:color="FFFFFF" w:fill="C0504D" w:themeFill="accent2"/>
      </w:tcPr>
    </w:tblStylePr>
    <w:tblStylePr w:type="lastCol">
      <w:rPr>
        <w:b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b/>
        <w:sz w:val="22"/>
      </w:rPr>
      <w:tblPr/>
      <w:tcPr>
        <w:shd w:val="clear" w:color="FFFFFF" w:fill="9BBB59" w:themeFill="accent3"/>
      </w:tcPr>
    </w:tblStylePr>
    <w:tblStylePr w:type="lastCol">
      <w:rPr>
        <w:b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b/>
        <w:sz w:val="22"/>
      </w:rPr>
      <w:tblPr/>
      <w:tcPr>
        <w:shd w:val="clear" w:color="FFFFFF" w:fill="8064A2" w:themeFill="accent4"/>
      </w:tcPr>
    </w:tblStylePr>
    <w:tblStylePr w:type="lastCol">
      <w:rPr>
        <w:b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b/>
        <w:sz w:val="22"/>
      </w:rPr>
      <w:tblPr/>
      <w:tcPr>
        <w:shd w:val="clear" w:color="FFFFFF" w:fill="4BACC6" w:themeFill="accent5"/>
      </w:tcPr>
    </w:tblStylePr>
    <w:tblStylePr w:type="lastCol">
      <w:rPr>
        <w:b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qFormat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b/>
        <w:sz w:val="22"/>
      </w:rPr>
      <w:tblPr/>
      <w:tcPr>
        <w:shd w:val="clear" w:color="FFFFFF" w:fill="F79646" w:themeFill="accent6"/>
      </w:tcPr>
    </w:tblStylePr>
    <w:tblStylePr w:type="lastCol">
      <w:rPr>
        <w:b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qFormat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qFormat/>
    <w:tblPr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qFormat/>
    <w:tblPr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qFormat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qFormat/>
    <w:tblPr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qFormat/>
    <w:tblPr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qFormat/>
    <w:tblPr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qFormat/>
    <w:tblPr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qFormat/>
    <w:tblPr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qFormat/>
    <w:tblPr/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qFormat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qFormat/>
    <w:tblPr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qFormat/>
    <w:tblPr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qFormat/>
    <w:tblPr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qFormat/>
    <w:tblPr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qFormat/>
    <w:tblPr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qFormat/>
    <w:tblPr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qFormat/>
    <w:tblPr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b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qFormat/>
    <w:tblPr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b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qFormat/>
    <w:tblPr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b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qFormat/>
    <w:tblPr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b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qFormat/>
    <w:tblPr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b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qFormat/>
    <w:tblPr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b/>
        <w:sz w:val="22"/>
      </w:rPr>
      <w:tblPr/>
      <w:tcPr>
        <w:shd w:val="clear" w:color="FFFFFF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qFormat/>
    <w:tblPr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b/>
        <w:sz w:val="22"/>
      </w:rPr>
      <w:tblPr/>
      <w:tcPr>
        <w:shd w:val="clear" w:color="FFFFFF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qFormat/>
    <w:tblPr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b/>
        <w:sz w:val="22"/>
      </w:rPr>
      <w:tblPr/>
      <w:tcPr>
        <w:shd w:val="clear" w:color="FFFFFF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qFormat/>
    <w:tblPr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b/>
        <w:sz w:val="22"/>
      </w:rPr>
      <w:tblPr/>
      <w:tcPr>
        <w:shd w:val="clear" w:color="FFFFFF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qFormat/>
    <w:tblPr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b/>
        <w:sz w:val="22"/>
      </w:rPr>
      <w:tblPr/>
      <w:tcPr>
        <w:shd w:val="clear" w:color="FFFFFF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qFormat/>
    <w:tblPr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b/>
        <w:sz w:val="22"/>
      </w:rPr>
      <w:tblPr/>
      <w:tcPr>
        <w:shd w:val="clear" w:color="FFFFFF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qFormat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qFormat/>
    <w:tblPr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qFormat/>
    <w:tblPr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qFormat/>
    <w:tblPr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qFormat/>
    <w:tblPr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qFormat/>
    <w:tblPr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qFormat/>
    <w:tblPr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qFormat/>
    <w:tblPr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qFormat/>
    <w:tblPr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qFormat/>
    <w:tblPr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qFormat/>
    <w:tblPr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qFormat/>
    <w:tblPr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qFormat/>
    <w:tblPr>
      <w:tblBorders>
        <w:right w:val="single" w:sz="4" w:space="0" w:color="4F81BD" w:themeColor="accent1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qFormat/>
    <w:tblPr>
      <w:tblBorders>
        <w:right w:val="single" w:sz="4" w:space="0" w:color="D99695" w:themeColor="accent2" w:themeTint="97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qFormat/>
    <w:tblPr>
      <w:tblBorders>
        <w:right w:val="single" w:sz="4" w:space="0" w:color="C3D69B" w:themeColor="accent3" w:themeTint="98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qFormat/>
    <w:tblPr>
      <w:tblBorders>
        <w:right w:val="single" w:sz="4" w:space="0" w:color="B2A1C6" w:themeColor="accent4" w:themeTint="9A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qFormat/>
    <w:tblPr>
      <w:tblBorders>
        <w:right w:val="single" w:sz="4" w:space="0" w:color="92CCDC" w:themeColor="accent5" w:themeTint="9A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qFormat/>
    <w:tblPr>
      <w:tblBorders>
        <w:right w:val="single" w:sz="4" w:space="0" w:color="FAC090" w:themeColor="accent6" w:themeTint="98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qFormat/>
    <w:tblPr/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qFormat/>
    <w:tblPr/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qFormat/>
    <w:tblPr/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qFormat/>
    <w:tblPr/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qFormat/>
    <w:tblPr/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qFormat/>
    <w:tblPr/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qFormat/>
    <w:tblPr/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qFormat/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qFormat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tblPr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</w:tblPr>
    <w:tblStylePr w:type="firstRow">
      <w:rPr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qFormat/>
    <w:tblPr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</w:tblPr>
    <w:tblStylePr w:type="firstRow">
      <w:rPr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qFormat/>
    <w:tblPr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</w:tblPr>
    <w:tblStylePr w:type="firstRow">
      <w:rPr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qFormat/>
    <w:tblPr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sz w:val="22"/>
      </w:rPr>
      <w:tblPr/>
      <w:tcPr>
        <w:shd w:val="clear" w:color="FFFFFF" w:fill="4BACC6" w:themeFill="accent5"/>
      </w:tcPr>
    </w:tblStylePr>
    <w:tblStylePr w:type="lastRow">
      <w:rPr>
        <w:sz w:val="22"/>
      </w:rPr>
      <w:tblPr/>
      <w:tcPr>
        <w:shd w:val="clear" w:color="FFFFFF" w:fill="4BACC6" w:themeFill="accent5"/>
      </w:tcPr>
    </w:tblStylePr>
    <w:tblStylePr w:type="firstCol">
      <w:rPr>
        <w:sz w:val="22"/>
      </w:rPr>
      <w:tblPr/>
      <w:tcPr>
        <w:shd w:val="clear" w:color="FFFFFF" w:fill="4BACC6" w:themeFill="accent5"/>
      </w:tcPr>
    </w:tblStylePr>
    <w:tblStylePr w:type="lastCol">
      <w:rPr>
        <w:sz w:val="22"/>
      </w:rPr>
      <w:tblPr/>
      <w:tcPr>
        <w:shd w:val="clear" w:color="FFFFFF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qFormat/>
    <w:tblPr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sz w:val="22"/>
      </w:rPr>
      <w:tblPr/>
      <w:tcPr>
        <w:shd w:val="clear" w:color="FFFFFF" w:fill="F79646" w:themeFill="accent6"/>
      </w:tcPr>
    </w:tblStylePr>
    <w:tblStylePr w:type="lastRow">
      <w:rPr>
        <w:sz w:val="22"/>
      </w:rPr>
      <w:tblPr/>
      <w:tcPr>
        <w:shd w:val="clear" w:color="FFFFFF" w:fill="F79646" w:themeFill="accent6"/>
      </w:tcPr>
    </w:tblStylePr>
    <w:tblStylePr w:type="firstCol">
      <w:rPr>
        <w:sz w:val="22"/>
      </w:rPr>
      <w:tblPr/>
      <w:tcPr>
        <w:shd w:val="clear" w:color="FFFFFF" w:fill="F79646" w:themeFill="accent6"/>
      </w:tcPr>
    </w:tblStylePr>
    <w:tblStylePr w:type="lastCol">
      <w:rPr>
        <w:sz w:val="22"/>
      </w:rPr>
      <w:tblPr/>
      <w:tcPr>
        <w:shd w:val="clear" w:color="FFFFFF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qFormat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qFormat/>
    <w:tblPr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qFormat/>
    <w:tblPr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qFormat/>
    <w:tblPr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qFormat/>
    <w:tblPr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qFormat/>
    <w:tblPr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qFormat/>
    <w:tblPr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9525">
          <a:prstDash val="solid"/>
        </a:ln>
        <a:ln w="25400">
          <a:prstDash val="solid"/>
        </a:ln>
        <a:ln w="38100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Леонид Пихота</cp:lastModifiedBy>
  <cp:revision>28</cp:revision>
  <dcterms:created xsi:type="dcterms:W3CDTF">2025-02-01T07:07:00Z</dcterms:created>
  <dcterms:modified xsi:type="dcterms:W3CDTF">2025-04-21T21:48:00Z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DB849F0A959041819BB6DAECFDFDF456_13</vt:lpwstr>
  </property>
</Properties>
</file>