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31" w:rsidRDefault="00360931" w:rsidP="00360931">
      <w:r w:rsidRPr="00360931">
        <w:t>http://www.dba-oracle.com/job_scheduling/resource_manager.htm</w:t>
      </w:r>
    </w:p>
    <w:p w:rsidR="00360931" w:rsidRDefault="00360931" w:rsidP="00256566">
      <w:pPr>
        <w:pStyle w:val="Code0"/>
      </w:pP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SQL&gt; @table_comments.sql sys dba_rsrc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TABLE_NAME                     COMMENTS</w:t>
      </w:r>
      <w:r w:rsidRPr="00256566">
        <w:br/>
        <w:t>------------------------------ -------------------------------------</w:t>
      </w:r>
      <w:r w:rsidRPr="00256566">
        <w:br/>
        <w:t>DBA_RSRC_CONSUMER_GROUPS       all the resource consumer groups</w:t>
      </w:r>
      <w:r w:rsidRPr="00256566">
        <w:br/>
        <w:t>DBA_RSRC_CONSUMER_GROUP_PRIVS  Switch privileges for consumer groups</w:t>
      </w:r>
      <w:r w:rsidRPr="00256566">
        <w:br/>
        <w:t>DBA_RSRC_GROUP_MAPPINGS        all the consumer group mappings</w:t>
      </w:r>
      <w:r w:rsidRPr="00256566">
        <w:br/>
        <w:t>DBA_RSRC_MANAGER_SYSTEM_PRIVS  system privileges for the resource </w:t>
      </w:r>
      <w:r w:rsidRPr="00256566">
        <w:br/>
        <w:t>                               manager</w:t>
      </w:r>
      <w:r w:rsidRPr="00256566">
        <w:br/>
        <w:t>DBA_RSRC_MAPPING_PRIORITY      the consumer group mapping attribute </w:t>
      </w:r>
      <w:r w:rsidRPr="00256566">
        <w:br/>
        <w:t>                               priorities</w:t>
      </w:r>
      <w:r w:rsidRPr="00256566">
        <w:br/>
        <w:t>DBA_RSRC_PLANS                 All the resource plans</w:t>
      </w:r>
      <w:r w:rsidRPr="00256566">
        <w:br/>
        <w:t>DBA_RSRC_PLAN_DIRECTIVES       all the resource plan directives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7 rows selected.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Modifications to resource management must be complete and valid before they are applied to the system.  For this reason, most operations using the dbms_resource_manager package are performed in a pending area where they are validated before being applied.  The following code shows the procedure calls which must enclose any modifications:</w:t>
      </w:r>
    </w:p>
    <w:p w:rsidR="00256566" w:rsidRPr="00256566" w:rsidRDefault="00256566" w:rsidP="00256566">
      <w:pPr>
        <w:pStyle w:val="Code0"/>
        <w:rPr>
          <w:rFonts w:ascii="Times New Roman" w:hAnsi="Times New Roman"/>
          <w:sz w:val="27"/>
          <w:szCs w:val="27"/>
        </w:rPr>
      </w:pPr>
      <w:r w:rsidRPr="00256566">
        <w:t>BEGIN</w:t>
      </w:r>
      <w:r w:rsidRPr="00256566">
        <w:br/>
        <w:t>  DBMS_RESOURCE_MANAGER.clear_pending_area;</w:t>
      </w:r>
      <w:r w:rsidRPr="00256566">
        <w:br/>
        <w:t>  DBMS_RESOURCE_MANAGER.create_pending_area;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 w:val="27"/>
          <w:szCs w:val="27"/>
        </w:rPr>
      </w:pPr>
      <w:r w:rsidRPr="00256566">
        <w:t>  -- Do something </w:t>
      </w:r>
    </w:p>
    <w:p w:rsidR="00256566" w:rsidRPr="00256566" w:rsidRDefault="00256566" w:rsidP="00256566">
      <w:pPr>
        <w:pStyle w:val="Code0"/>
        <w:rPr>
          <w:rFonts w:ascii="Times New Roman" w:hAnsi="Times New Roman"/>
          <w:sz w:val="27"/>
          <w:szCs w:val="27"/>
        </w:rPr>
      </w:pPr>
      <w:r w:rsidRPr="00256566">
        <w:t>  DBMS_RESOURCE_MANAGER.validate_pending_area;</w:t>
      </w:r>
      <w:r w:rsidRPr="00256566">
        <w:br/>
        <w:t>  DBMS_RESOURCE_MANAGER.submit_pending_area;</w:t>
      </w:r>
      <w:r w:rsidRPr="00256566">
        <w:br/>
        <w:t>END;</w:t>
      </w:r>
      <w:r w:rsidRPr="00256566">
        <w:br/>
        <w:t>/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To illustrate the use of the resource manager, assume there is a system in which OLTP operations must take priority over batch operations during the day.  At night, the situation is reversed such that batch operations take priority over OLTP operations.</w:t>
      </w:r>
    </w:p>
    <w:p w:rsidR="00256566" w:rsidRPr="00256566" w:rsidRDefault="00256566" w:rsidP="00256566">
      <w:pPr>
        <w:pStyle w:val="Code0"/>
      </w:pPr>
      <w:r w:rsidRPr="00256566">
        <w:t>To model this scenario, create two new consumer groups for the OLTP and batch tasks using the create_consumer_group procedure.</w:t>
      </w:r>
    </w:p>
    <w:p w:rsidR="00256566" w:rsidRPr="00256566" w:rsidRDefault="00256566" w:rsidP="00256566">
      <w:pPr>
        <w:pStyle w:val="Code0"/>
        <w:rPr>
          <w:sz w:val="27"/>
          <w:szCs w:val="27"/>
        </w:rPr>
      </w:pPr>
      <w:r w:rsidRPr="00256566">
        <w:t>PROCEDURE create_consumer_group(</w:t>
      </w:r>
      <w:r w:rsidRPr="00256566">
        <w:br/>
        <w:t>  consumer_group  IN  VARCHAR2,</w:t>
      </w:r>
      <w:r w:rsidRPr="00256566">
        <w:br/>
        <w:t>  comment         IN  VARCHAR2,</w:t>
      </w:r>
      <w:r w:rsidRPr="00256566">
        <w:br/>
        <w:t>  cpu_mth         IN  VARCHAR2 DEFAULT 'ROUND-ROBIN')</w:t>
      </w:r>
    </w:p>
    <w:p w:rsidR="00256566" w:rsidRPr="00256566" w:rsidRDefault="00256566" w:rsidP="00256566">
      <w:pPr>
        <w:rPr>
          <w:rFonts w:ascii="Times New Roman" w:hAnsi="Times New Roman" w:cs="Times New Roman"/>
          <w:sz w:val="27"/>
          <w:szCs w:val="27"/>
          <w:lang w:eastAsia="en-US"/>
        </w:rPr>
      </w:pPr>
      <w:r w:rsidRPr="00256566">
        <w:rPr>
          <w:lang w:eastAsia="en-US"/>
        </w:rPr>
        <w:t>The create_consumer_groups.sql script uses this procedure to create the OLTP and batch consumer groups.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 w:val="27"/>
          <w:szCs w:val="27"/>
        </w:rPr>
      </w:pPr>
      <w:r w:rsidRPr="00256566">
        <w:lastRenderedPageBreak/>
        <w:t>* create_consumer_groups.sql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 w:val="27"/>
          <w:szCs w:val="27"/>
        </w:rPr>
      </w:pPr>
      <w:r w:rsidRPr="00256566">
        <w:t>--</w:t>
      </w:r>
    </w:p>
    <w:p w:rsidR="00256566" w:rsidRPr="00256566" w:rsidRDefault="00256566" w:rsidP="00256566">
      <w:pPr>
        <w:pStyle w:val="Code0"/>
        <w:rPr>
          <w:rFonts w:ascii="Times New Roman" w:hAnsi="Times New Roman"/>
          <w:sz w:val="27"/>
          <w:szCs w:val="27"/>
        </w:rPr>
      </w:pPr>
      <w:r w:rsidRPr="00256566">
        <w:t>CONN sys/password AS SYSDBA</w:t>
      </w:r>
      <w:r w:rsidRPr="00256566">
        <w:br/>
        <w:t>BEGIN</w:t>
      </w:r>
      <w:r w:rsidRPr="00256566">
        <w:br/>
        <w:t>  DBMS_RESOURCE_MANAGER.clear_pending_area;</w:t>
      </w:r>
      <w:r w:rsidRPr="00256566">
        <w:br/>
        <w:t>  DBMS_RESOURCE_MANAGER.create_pending_area;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-- Create the consumer groups</w:t>
      </w:r>
      <w:r w:rsidRPr="00256566">
        <w:br/>
        <w:t>  DBMS_RESOURCE_MANAGER.create_consumer_group(</w:t>
      </w:r>
      <w:r w:rsidRPr="00256566">
        <w:br/>
        <w:t>    consumer_group =&gt; 'oltp_consumer_group',</w:t>
      </w:r>
      <w:r w:rsidRPr="00256566">
        <w:br/>
        <w:t>    comment        =&gt; 'OLTP process consumer group.');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DBMS_RESOURCE_MANAGER.create_consumer_group(</w:t>
      </w:r>
      <w:r w:rsidRPr="00256566">
        <w:br/>
        <w:t>    consumer_group =&gt; 'batch_consumer_group',</w:t>
      </w:r>
      <w:r w:rsidRPr="00256566">
        <w:br/>
        <w:t>    comment        =&gt; 'Batch process consumer group.');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DBMS_RESOURCE_MANAGER.validate_pending_area;</w:t>
      </w:r>
      <w:r w:rsidRPr="00256566">
        <w:br/>
        <w:t>  DBMS_RESOURCE_MANAGER.submit_pending_area;</w:t>
      </w:r>
      <w:r w:rsidRPr="00256566">
        <w:br/>
        <w:t>END;</w:t>
      </w:r>
      <w:r w:rsidRPr="00256566">
        <w:br/>
        <w:t>/</w:t>
      </w:r>
    </w:p>
    <w:p w:rsidR="00360931" w:rsidRDefault="00360931" w:rsidP="00256566">
      <w:pPr>
        <w:rPr>
          <w:rFonts w:ascii="Times New Roman" w:hAnsi="Times New Roman" w:cs="Times New Roman"/>
          <w:szCs w:val="24"/>
          <w:lang w:eastAsia="en-US"/>
        </w:rPr>
      </w:pP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bookmarkStart w:id="0" w:name="_GoBack"/>
      <w:bookmarkEnd w:id="0"/>
      <w:r w:rsidRPr="00256566">
        <w:rPr>
          <w:rFonts w:ascii="Times New Roman" w:hAnsi="Times New Roman" w:cs="Times New Roman"/>
          <w:szCs w:val="24"/>
          <w:lang w:eastAsia="en-US"/>
        </w:rPr>
        <w:t>The consumer_groups.sql script listed below uses the</w:t>
      </w:r>
      <w:r w:rsidRPr="00256566">
        <w:rPr>
          <w:rFonts w:ascii="Times New Roman" w:hAnsi="Times New Roman" w:cs="Times New Roman"/>
          <w:i/>
          <w:iCs/>
          <w:szCs w:val="24"/>
          <w:lang w:eastAsia="en-US"/>
        </w:rPr>
        <w:t>dba_rsrc_consumer_groups </w:t>
      </w:r>
      <w:r w:rsidRPr="00256566">
        <w:rPr>
          <w:rFonts w:ascii="Times New Roman" w:hAnsi="Times New Roman" w:cs="Times New Roman"/>
          <w:szCs w:val="24"/>
          <w:lang w:eastAsia="en-US"/>
        </w:rPr>
        <w:t>view to display information about the consumer groups that have been created.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* consumer_groups.sql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column comments format a60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select</w:t>
      </w:r>
      <w:r w:rsidRPr="00256566">
        <w:rPr>
          <w:rFonts w:ascii="Times New Roman" w:hAnsi="Times New Roman"/>
          <w:szCs w:val="24"/>
        </w:rPr>
        <w:br/>
        <w:t> </w:t>
      </w:r>
      <w:r w:rsidRPr="00256566">
        <w:t>  consumer_group,</w:t>
      </w:r>
      <w:r w:rsidRPr="00256566">
        <w:br/>
        <w:t>   comments</w:t>
      </w:r>
      <w:r w:rsidRPr="00256566">
        <w:br/>
        <w:t>from</w:t>
      </w:r>
      <w:r w:rsidRPr="00256566">
        <w:br/>
        <w:t>   dba_rsrc_consumer_groups</w:t>
      </w:r>
      <w:r w:rsidRPr="00256566">
        <w:br/>
        <w:t>order by</w:t>
      </w:r>
      <w:r w:rsidRPr="00256566">
        <w:br/>
        <w:t>   consumer_group</w:t>
      </w:r>
      <w:r w:rsidRPr="00256566">
        <w:br/>
        <w:t>;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The output from this script is displayed below.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SQL&gt; @consumer_groups.sql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CONSUMER_GROUP                 COMMENTS</w:t>
      </w:r>
      <w:r w:rsidRPr="00256566">
        <w:br/>
        <w:t>------------------------------ ------------------------------------------------</w:t>
      </w:r>
      <w:r w:rsidRPr="00256566">
        <w:br/>
        <w:t>AUTO_TASK_CONSUMER_GROUP       System maintenance task consumer group</w:t>
      </w:r>
      <w:r w:rsidRPr="00256566">
        <w:br/>
        <w:t>BATCH_CONSUMER_GROUP           Batch process consumer group.</w:t>
      </w:r>
      <w:r w:rsidRPr="00256566">
        <w:br/>
        <w:t>DEFAULT_CONSUMER_GROUP         consumer group for users not assigned to any </w:t>
      </w:r>
      <w:r w:rsidRPr="00256566">
        <w:br/>
        <w:t>                               group</w:t>
      </w:r>
      <w:r w:rsidRPr="00256566">
        <w:br/>
        <w:t>LOW_GROUP                      Group of low priority sessions</w:t>
      </w:r>
      <w:r w:rsidRPr="00256566">
        <w:br/>
      </w:r>
      <w:r w:rsidRPr="00256566">
        <w:lastRenderedPageBreak/>
        <w:t>OLTP_CONSUMER_GROUP            OLTP process consumer group.</w:t>
      </w:r>
      <w:r w:rsidRPr="00256566">
        <w:br/>
        <w:t>OTHER_GROUPS                   consumer group for users not included in any</w:t>
      </w:r>
      <w:r w:rsidRPr="00256566">
        <w:br/>
        <w:t>                               group in the active top-plan</w:t>
      </w:r>
      <w:r w:rsidRPr="00256566">
        <w:br/>
        <w:t>SYS_GROUP                      Group of system sessions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The </w:t>
      </w:r>
      <w:r w:rsidRPr="00256566">
        <w:rPr>
          <w:rFonts w:ascii="Times New Roman" w:hAnsi="Times New Roman" w:cs="Times New Roman"/>
          <w:i/>
          <w:iCs/>
          <w:szCs w:val="24"/>
          <w:lang w:eastAsia="en-US"/>
        </w:rPr>
        <w:t>delete_consumer_groups.sql</w:t>
      </w:r>
      <w:r w:rsidRPr="00256566">
        <w:rPr>
          <w:rFonts w:ascii="Times New Roman" w:hAnsi="Times New Roman" w:cs="Times New Roman"/>
          <w:szCs w:val="24"/>
          <w:lang w:eastAsia="en-US"/>
        </w:rPr>
        <w:t> script uses the</w:t>
      </w:r>
      <w:r w:rsidRPr="00256566">
        <w:rPr>
          <w:rFonts w:ascii="Times New Roman" w:hAnsi="Times New Roman" w:cs="Times New Roman"/>
          <w:i/>
          <w:iCs/>
          <w:szCs w:val="24"/>
          <w:lang w:eastAsia="en-US"/>
        </w:rPr>
        <w:t>delete_consumer_group </w:t>
      </w:r>
      <w:r w:rsidRPr="00256566">
        <w:rPr>
          <w:rFonts w:ascii="Times New Roman" w:hAnsi="Times New Roman" w:cs="Times New Roman"/>
          <w:szCs w:val="24"/>
          <w:lang w:eastAsia="en-US"/>
        </w:rPr>
        <w:t>procedure to clean up the consumer groups created for the example.  The consumer groups can only be removed if they have no dependant plan directives.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* delete_consumer_groups.sql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BEGIN</w:t>
      </w:r>
      <w:r w:rsidRPr="00256566">
        <w:br/>
        <w:t>  DBMS_RESOURCE_MANAGER.clear_pending_area();</w:t>
      </w:r>
      <w:r w:rsidRPr="00256566">
        <w:br/>
        <w:t>  DBMS_RESOURCE_MANAGER.create_pending_area();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-- Delete consumer groups.</w:t>
      </w:r>
      <w:r w:rsidRPr="00256566">
        <w:br/>
        <w:t>  DBMS_RESOURCE_MANAGER.delete_consumer_group (</w:t>
      </w:r>
      <w:r w:rsidRPr="00256566">
        <w:br/>
        <w:t>    consumer_group =&gt; 'oltp_consumer_group'); 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DBMS_RESOURCE_MANAGER.delete_consumer_group (</w:t>
      </w:r>
      <w:r w:rsidRPr="00256566">
        <w:br/>
        <w:t>    consumer_group =&gt; 'batch_consumer_group'); 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DBMS_RESOURCE_MANAGER.validate_pending_area;</w:t>
      </w:r>
      <w:r w:rsidRPr="00256566">
        <w:br/>
        <w:t>  DBMS_RESOURCE_MANAGER.submit_pending_area();</w:t>
      </w:r>
      <w:r w:rsidRPr="00256566">
        <w:br/>
        <w:t>END;</w:t>
      </w:r>
      <w:r w:rsidRPr="00256566">
        <w:br/>
        <w:t>/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With the consumer groups present, a resource plan can be created using the </w:t>
      </w:r>
      <w:r w:rsidRPr="00256566">
        <w:rPr>
          <w:rFonts w:ascii="Times New Roman" w:hAnsi="Times New Roman" w:cs="Times New Roman"/>
          <w:i/>
          <w:iCs/>
          <w:szCs w:val="24"/>
          <w:lang w:eastAsia="en-US"/>
        </w:rPr>
        <w:t>create_plan</w:t>
      </w:r>
      <w:r w:rsidRPr="00256566">
        <w:rPr>
          <w:rFonts w:ascii="Times New Roman" w:hAnsi="Times New Roman" w:cs="Times New Roman"/>
          <w:szCs w:val="24"/>
          <w:lang w:eastAsia="en-US"/>
        </w:rPr>
        <w:t> procedure, and it can be associated to the consumer groups using the</w:t>
      </w:r>
      <w:r w:rsidRPr="00256566">
        <w:rPr>
          <w:rFonts w:ascii="Times New Roman" w:hAnsi="Times New Roman" w:cs="Times New Roman"/>
          <w:i/>
          <w:iCs/>
          <w:szCs w:val="24"/>
          <w:lang w:eastAsia="en-US"/>
        </w:rPr>
        <w:t>create_plan_directive </w:t>
      </w:r>
      <w:r w:rsidRPr="00256566">
        <w:rPr>
          <w:rFonts w:ascii="Times New Roman" w:hAnsi="Times New Roman" w:cs="Times New Roman"/>
          <w:szCs w:val="24"/>
          <w:lang w:eastAsia="en-US"/>
        </w:rPr>
        <w:t>procedure.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PROCEDURE create_plan (</w:t>
      </w:r>
      <w:r w:rsidRPr="00256566">
        <w:br/>
        <w:t>  plan                      IN  VARCHAR2,</w:t>
      </w:r>
      <w:r w:rsidRPr="00256566">
        <w:br/>
        <w:t>  comment                   IN  VARCHAR2,</w:t>
      </w:r>
      <w:r w:rsidRPr="00256566">
        <w:br/>
        <w:t>  cpu_mth                   IN  VARCHAR2 DEFAULT 'EMPHASIS',</w:t>
      </w:r>
      <w:r w:rsidRPr="00256566">
        <w:br/>
        <w:t>  active_sess_pool_mth      IN  VARCHAR2 DEFAULT 'ACTIVE_SESS_POOL_ABSOLUTE',</w:t>
      </w:r>
      <w:r w:rsidRPr="00256566">
        <w:br/>
        <w:t>  parallel_degree_limit_mth IN  VARCHAR2 DEFAULT 'PARALLEL_DEGREE_LIMIT_ABSOLUTE',</w:t>
      </w:r>
      <w:r w:rsidRPr="00256566">
        <w:br/>
        <w:t>  queueing_mth              IN  VARCHAR2 DEFAULT 'FIFO_TIMEOUT')                       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PROCEDURE create_plan_directive (</w:t>
      </w:r>
      <w:r w:rsidRPr="00256566">
        <w:br/>
        <w:t>  plan                      IN  VARCHAR2,</w:t>
      </w:r>
      <w:r w:rsidRPr="00256566">
        <w:rPr>
          <w:rFonts w:ascii="Times New Roman" w:hAnsi="Times New Roman"/>
          <w:szCs w:val="24"/>
        </w:rPr>
        <w:br/>
        <w:t>   </w:t>
      </w:r>
      <w:r w:rsidRPr="00256566">
        <w:t>group_or_subplan          IN  VARCHAR2,</w:t>
      </w:r>
      <w:r w:rsidRPr="00256566">
        <w:br/>
        <w:t>  comment                   IN  VARCHAR2,</w:t>
      </w:r>
      <w:r w:rsidRPr="00256566">
        <w:br/>
        <w:t>  cpu_p1                    IN  NUMBER DEFAULT NULL,</w:t>
      </w:r>
      <w:r w:rsidRPr="00256566">
        <w:br/>
        <w:t>  cpu_p2                    IN  NUMBER DEFAULT NULL,</w:t>
      </w:r>
      <w:r w:rsidRPr="00256566">
        <w:br/>
        <w:t>  cpu_p3                    IN  NUMBER DEFAULT NULL,</w:t>
      </w:r>
      <w:r w:rsidRPr="00256566">
        <w:br/>
        <w:t>  cpu_p4                    IN  NUMBER DEFAULT NULL,</w:t>
      </w:r>
      <w:r w:rsidRPr="00256566">
        <w:br/>
      </w:r>
      <w:r w:rsidRPr="00256566">
        <w:lastRenderedPageBreak/>
        <w:t>  cpu_p5                    IN  NUMBER DEFAULT NULL,</w:t>
      </w:r>
      <w:r w:rsidRPr="00256566">
        <w:br/>
        <w:t>  cpu_p6                    IN  NUMBER DEFAULT NULL,</w:t>
      </w:r>
      <w:r w:rsidRPr="00256566">
        <w:br/>
        <w:t>  cpu_p7                    IN  NUMBER DEFAULT NULL,</w:t>
      </w:r>
      <w:r w:rsidRPr="00256566">
        <w:br/>
        <w:t>  cpu_p8                    IN  NUMBER DEFAULT NULL,</w:t>
      </w:r>
      <w:r w:rsidRPr="00256566">
        <w:br/>
        <w:t>  active_sess_pool_p1       IN  NUMBER DEFAULT NULL,</w:t>
      </w:r>
      <w:r w:rsidRPr="00256566">
        <w:br/>
        <w:t>  queueing_p1               IN  NUMBER DEFAULT NULL,</w:t>
      </w:r>
      <w:r w:rsidRPr="00256566">
        <w:br/>
        <w:t>  parallel_degree_limit_p1  IN  NUMBER DEFAULT NULL,</w:t>
      </w:r>
      <w:r w:rsidRPr="00256566">
        <w:rPr>
          <w:rFonts w:ascii="Times New Roman" w:hAnsi="Times New Roman"/>
          <w:szCs w:val="24"/>
        </w:rPr>
        <w:br/>
        <w:t>   </w:t>
      </w:r>
      <w:r w:rsidRPr="00256566">
        <w:t>switch_group              IN  VARCHAR2 DEFAULT NULL,</w:t>
      </w:r>
      <w:r w:rsidRPr="00256566">
        <w:br/>
        <w:t>  switch_time               IN  NUMBER DEFAULT NULL,</w:t>
      </w:r>
      <w:r w:rsidRPr="00256566">
        <w:br/>
        <w:t>  switch_estimate           IN  BOOLEAN DEFAULT FALSE,</w:t>
      </w:r>
      <w:r w:rsidRPr="00256566">
        <w:br/>
        <w:t>  max_est_exec_time         IN  NUMBER DEFAULT NULL,</w:t>
      </w:r>
      <w:r w:rsidRPr="00256566">
        <w:br/>
        <w:t>  undo_pool                 IN  NUMBER DEFAULT NULL,</w:t>
      </w:r>
      <w:r w:rsidRPr="00256566">
        <w:br/>
        <w:t>  max_idle_time             IN  NUMBER DEFAULT NULL,</w:t>
      </w:r>
      <w:r w:rsidRPr="00256566">
        <w:br/>
        <w:t>  max_idle_blocker_time     IN  NUMBER DEFAULT NULL,</w:t>
      </w:r>
      <w:r w:rsidRPr="00256566">
        <w:br/>
        <w:t>  switch_time_in_call       IN  NUMBER DEFAULT NULL)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The day_plan.sql script uses these procedures to create a resource plan suitable for daytime processing.  The OLTP operations are associated 80% of the CPU on level one; while batch operations receive 100% of the remaining CPU at level two.  The switch_group and switch_time parameters are used in the OLTP plan directive to specify that OLTP processes lasting more than 60 seconds should be switched to the batch consumer group.  The other_groups consumer group must be included in any valid plan as it provides resource allocation information for any processes that are not explicitly associated with the consumer groups.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* day_plan.sql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br/>
        <w:t>BEGIN</w:t>
      </w:r>
      <w:r w:rsidRPr="00256566">
        <w:rPr>
          <w:rFonts w:ascii="Times New Roman" w:hAnsi="Times New Roman"/>
          <w:szCs w:val="24"/>
        </w:rPr>
        <w:br/>
        <w:t> </w:t>
      </w:r>
      <w:r w:rsidRPr="00256566">
        <w:t> DBMS_RESOURCE_MANAGER.clear_pending_area;</w:t>
      </w:r>
      <w:r w:rsidRPr="00256566">
        <w:br/>
        <w:t>  DBMS_RESOURCE_MANAGER.create_pending_area;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-- Create a new plan</w:t>
      </w:r>
      <w:r w:rsidRPr="00256566">
        <w:br/>
        <w:t>  DBMS_RESOURCE_MANAGER.create_plan(</w:t>
      </w:r>
      <w:r w:rsidRPr="00256566">
        <w:br/>
        <w:t>    plan    =&gt; 'day_plan',</w:t>
      </w:r>
      <w:r w:rsidRPr="00256566">
        <w:br/>
        <w:t>    comment =&gt; 'Plan suitable for daytime processing.');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-- Assign consumer groups to plan and define priorities</w:t>
      </w:r>
      <w:r w:rsidRPr="00256566">
        <w:br/>
        <w:t>  DBMS_RESOURCE_MANAGER.create_plan_directive (</w:t>
      </w:r>
      <w:r w:rsidRPr="00256566">
        <w:br/>
        <w:t>    plan             =&gt; 'day_plan',</w:t>
      </w:r>
      <w:r w:rsidRPr="00256566">
        <w:br/>
        <w:t>    group_or_subplan =&gt; 'oltp_consumer_group',</w:t>
      </w:r>
      <w:r w:rsidRPr="00256566">
        <w:rPr>
          <w:rFonts w:ascii="Times New Roman" w:hAnsi="Times New Roman"/>
          <w:szCs w:val="24"/>
        </w:rPr>
        <w:br/>
        <w:t>    </w:t>
      </w:r>
      <w:r w:rsidRPr="00256566">
        <w:t> comment          =&gt; 'Give OLTP processes higher priority - level 1',</w:t>
      </w:r>
      <w:r w:rsidRPr="00256566">
        <w:br/>
        <w:t>    cpu_p1           =&gt; 80,</w:t>
      </w:r>
      <w:r w:rsidRPr="00256566">
        <w:br/>
        <w:t>    switch_group     =&gt; 'batch_consumer_group',</w:t>
      </w:r>
      <w:r w:rsidRPr="00256566">
        <w:br/>
        <w:t>    switch_time      =&gt; 60);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DBMS_RESOURCE_MANAGER.create_plan_directive (</w:t>
      </w:r>
      <w:r w:rsidRPr="00256566">
        <w:br/>
        <w:t>    plan             =&gt; 'day_plan',</w:t>
      </w:r>
      <w:r w:rsidRPr="00256566">
        <w:br/>
      </w:r>
      <w:r w:rsidRPr="00256566">
        <w:lastRenderedPageBreak/>
        <w:t>    group_or_subplan =&gt; 'batch_consumer_group',</w:t>
      </w:r>
      <w:r w:rsidRPr="00256566">
        <w:br/>
        <w:t>    comment          =&gt; 'Give batch processes lower priority - level 2',</w:t>
      </w:r>
      <w:r w:rsidRPr="00256566">
        <w:br/>
        <w:t>    cpu_p2           =&gt; 100);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rPr>
          <w:rFonts w:ascii="Times New Roman" w:hAnsi="Times New Roman"/>
          <w:szCs w:val="24"/>
        </w:rPr>
        <w:t> </w:t>
      </w:r>
      <w:r w:rsidRPr="00256566">
        <w:t> DBMS_RESOURCE_MANAGER.create_plan_directive(</w:t>
      </w:r>
      <w:r w:rsidRPr="00256566">
        <w:br/>
        <w:t>    plan             =&gt; 'day_plan',</w:t>
      </w:r>
      <w:r w:rsidRPr="00256566">
        <w:br/>
        <w:t>    group_or_subplan =&gt; 'OTHER_GROUPS',</w:t>
      </w:r>
      <w:r w:rsidRPr="00256566">
        <w:br/>
        <w:t>    comment          =&gt; 'all other users - level 3',</w:t>
      </w:r>
      <w:r w:rsidRPr="00256566">
        <w:br/>
        <w:t>    cpu_p3           =&gt; 100);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DBMS_RESOURCE_MANAGER.validate_pending_area;</w:t>
      </w:r>
      <w:r w:rsidRPr="00256566">
        <w:br/>
        <w:t>  DBMS_RESOURCE_MANAGER.submit_pending_area;</w:t>
      </w:r>
      <w:r w:rsidRPr="00256566">
        <w:br/>
        <w:t>END;</w:t>
      </w:r>
      <w:r w:rsidRPr="00256566">
        <w:br/>
        <w:t>/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The night_plan.sql script creates a resource plan suitable for nighttime processing in which the resource allocation is the reverse of the daytime processing, such that batch processes receive 80% of the CPU at level one, and OLTP operations receive 100% of the remaining CPU at level two.  Once again, the other_groups consumer group is specified as a catch-all.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* night_plan.sql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BEGIN</w:t>
      </w:r>
      <w:r w:rsidRPr="00256566">
        <w:br/>
        <w:t>  DBMS_RESOURCE_MANAGER.clear_pending_area;</w:t>
      </w:r>
      <w:r w:rsidRPr="00256566">
        <w:br/>
        <w:t>  DBMS_RESOURCE_MANAGER.create_pending_area;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-- Create a new plan</w:t>
      </w:r>
      <w:r w:rsidRPr="00256566">
        <w:br/>
        <w:t>  DBMS_RESOURCE_MANAGER.create_plan(</w:t>
      </w:r>
      <w:r w:rsidRPr="00256566">
        <w:br/>
        <w:t>    plan    =&gt; 'night_plan',</w:t>
      </w:r>
      <w:r w:rsidRPr="00256566">
        <w:br/>
        <w:t>    comment =&gt; 'Plan suitable for daytime processing.');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-- Assign consumer groups to plan and define priorities</w:t>
      </w:r>
      <w:r w:rsidRPr="00256566">
        <w:br/>
        <w:t>  DBMS_RESOURCE_MANAGER.create_plan_directive (</w:t>
      </w:r>
      <w:r w:rsidRPr="00256566">
        <w:br/>
        <w:t>    plan             =&gt; 'night_plan',</w:t>
      </w:r>
      <w:r w:rsidRPr="00256566">
        <w:rPr>
          <w:rFonts w:ascii="Times New Roman" w:hAnsi="Times New Roman"/>
          <w:szCs w:val="24"/>
        </w:rPr>
        <w:br/>
        <w:t>    </w:t>
      </w:r>
      <w:r w:rsidRPr="00256566">
        <w:t>group_or_subplan =&gt; 'batch_consumer_group',</w:t>
      </w:r>
      <w:r w:rsidRPr="00256566">
        <w:br/>
        <w:t>    comment          =&gt; 'Give batch processes lower priority - level 2',</w:t>
      </w:r>
      <w:r w:rsidRPr="00256566">
        <w:br/>
        <w:t>    cpu_p1           =&gt; 80);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DBMS_RESOURCE_MANAGER.create_plan_directive (</w:t>
      </w:r>
      <w:r w:rsidRPr="00256566">
        <w:br/>
        <w:t>    plan             =&gt; 'night_plan',</w:t>
      </w:r>
      <w:r w:rsidRPr="00256566">
        <w:br/>
        <w:t>    group_or_subplan =&gt; 'oltp_consumer_group',</w:t>
      </w:r>
      <w:r w:rsidRPr="00256566">
        <w:br/>
        <w:t>    comment          =&gt; 'Give OLTP processes higher priority - level 1',</w:t>
      </w:r>
      <w:r w:rsidRPr="00256566">
        <w:br/>
        <w:t>    cpu_p2           =&gt; 100);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  DBMS_RESOURCE_MANAGER.create_plan_directive(</w:t>
      </w:r>
      <w:r w:rsidRPr="00256566">
        <w:rPr>
          <w:rFonts w:ascii="Times New Roman" w:hAnsi="Times New Roman"/>
          <w:szCs w:val="24"/>
        </w:rPr>
        <w:br/>
        <w:t>   </w:t>
      </w:r>
      <w:r w:rsidRPr="00256566">
        <w:t> plan             =&gt; 'night_plan',</w:t>
      </w:r>
      <w:r w:rsidRPr="00256566">
        <w:br/>
        <w:t>    group_or_subplan =&gt; 'OTHER_GROUPS',</w:t>
      </w:r>
      <w:r w:rsidRPr="00256566">
        <w:br/>
        <w:t>    comment          =&gt; 'all other users - level 3',</w:t>
      </w:r>
      <w:r w:rsidRPr="00256566">
        <w:br/>
        <w:t>    cpu_p3           =&gt; 100);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lastRenderedPageBreak/>
        <w:t>  DBMS_RESOURCE_MANAGER.validate_pending_area;</w:t>
      </w:r>
      <w:r w:rsidRPr="00256566">
        <w:br/>
        <w:t>  DBMS_RESOURCE_MANAGER.submit_pending_area;</w:t>
      </w:r>
      <w:r w:rsidRPr="00256566">
        <w:br/>
        <w:t>END;</w:t>
      </w:r>
      <w:r w:rsidRPr="00256566">
        <w:br/>
        <w:t>/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The resource_plan_directives.sql script uses the dba_rsrc_plan_directives view to display information about the resource plans currently defined on the system.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* resource_plan_directives.sql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select</w:t>
      </w:r>
      <w:r w:rsidRPr="00256566">
        <w:br/>
        <w:t>   plan,</w:t>
      </w:r>
      <w:r w:rsidRPr="00256566">
        <w:br/>
        <w:t>   group_or_subplan,</w:t>
      </w:r>
      <w:r w:rsidRPr="00256566">
        <w:br/>
        <w:t>   status</w:t>
      </w:r>
      <w:r w:rsidRPr="00256566">
        <w:br/>
        <w:t>from</w:t>
      </w:r>
      <w:r w:rsidRPr="00256566">
        <w:br/>
        <w:t>   dba_rsrc_plan_directives</w:t>
      </w:r>
      <w:r w:rsidRPr="00256566">
        <w:br/>
        <w:t>order by</w:t>
      </w:r>
      <w:r w:rsidRPr="00256566">
        <w:br/>
        <w:t>   plan,</w:t>
      </w:r>
      <w:r w:rsidRPr="00256566">
        <w:br/>
        <w:t>   group_or_subplan</w:t>
      </w:r>
      <w:r w:rsidRPr="00256566">
        <w:br/>
        <w:t>;</w:t>
      </w:r>
    </w:p>
    <w:p w:rsidR="00256566" w:rsidRPr="00256566" w:rsidRDefault="00256566" w:rsidP="00256566">
      <w:pPr>
        <w:rPr>
          <w:rFonts w:ascii="Times New Roman" w:hAnsi="Times New Roman" w:cs="Times New Roman"/>
          <w:szCs w:val="24"/>
          <w:lang w:eastAsia="en-US"/>
        </w:rPr>
      </w:pPr>
      <w:r w:rsidRPr="00256566">
        <w:rPr>
          <w:rFonts w:ascii="Times New Roman" w:hAnsi="Times New Roman" w:cs="Times New Roman"/>
          <w:szCs w:val="24"/>
          <w:lang w:eastAsia="en-US"/>
        </w:rPr>
        <w:t>The output from the resource_plan_directives.sql script is displayed below.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SQL&gt; @resource_plan_directives.sql</w:t>
      </w:r>
    </w:p>
    <w:p w:rsidR="00256566" w:rsidRPr="00256566" w:rsidRDefault="00256566" w:rsidP="00256566">
      <w:pPr>
        <w:pStyle w:val="Code0"/>
        <w:rPr>
          <w:rFonts w:ascii="Times New Roman" w:hAnsi="Times New Roman"/>
          <w:szCs w:val="24"/>
        </w:rPr>
      </w:pPr>
      <w:r w:rsidRPr="00256566">
        <w:t>PLAN                           GROUP_OR_SUBPLAN               STATUS</w:t>
      </w:r>
      <w:r w:rsidRPr="00256566">
        <w:br/>
        <w:t>------------------------------ ------------------------------ ------</w:t>
      </w:r>
      <w:r w:rsidRPr="00256566">
        <w:br/>
        <w:t>DAY_PLAN                       BATCH_CONSUMER_GROUP           ACTIVE</w:t>
      </w:r>
      <w:r w:rsidRPr="00256566">
        <w:br/>
        <w:t>DAY_PLAN                       OLTP_CONSUMER_GROUP            ACTIVE</w:t>
      </w:r>
      <w:r w:rsidRPr="00256566">
        <w:br/>
        <w:t>DAY_PLAN                       OTHER_GROUPS                   ACTIVE</w:t>
      </w:r>
      <w:r w:rsidRPr="00256566">
        <w:br/>
        <w:t>INTERNAL_PLAN                  OTHER_GROUPS                   ACTIVE</w:t>
      </w:r>
      <w:r w:rsidRPr="00256566">
        <w:br/>
        <w:t>INTERNAL_QUIESCE               OTHER_GROUPS                   ACTIVE</w:t>
      </w:r>
      <w:r w:rsidRPr="00256566">
        <w:br/>
        <w:t>INTERNAL_QUIESCE               SYS_GROUP                      ACTIVE</w:t>
      </w:r>
      <w:r w:rsidRPr="00256566">
        <w:br/>
        <w:t>NIGHT_PLAN                     BATCH_CONSUMER_GROUP           ACTIVE</w:t>
      </w:r>
      <w:r w:rsidRPr="00256566">
        <w:br/>
        <w:t>NIGHT_PLAN                     OLTP_CONSUMER_GROUP            ACTIVE</w:t>
      </w:r>
      <w:r w:rsidRPr="00256566">
        <w:br/>
        <w:t>NIGHT_PLAN                     OTHER_GROUPS                   ACTIVE</w:t>
      </w:r>
      <w:r w:rsidRPr="00256566">
        <w:br/>
        <w:t>SYSTEM_PLAN                    LOW_GROUP                      ACTIVE</w:t>
      </w:r>
      <w:r w:rsidRPr="00256566">
        <w:br/>
        <w:t>SYSTEM_PLAN                    OTHER_GROUPS                   ACTIVE</w:t>
      </w:r>
      <w:r w:rsidRPr="00256566">
        <w:br/>
        <w:t>SYSTEM_PLAN                    SYS_GROUP                      ACTIVE</w:t>
      </w:r>
    </w:p>
    <w:p w:rsidR="00691373" w:rsidRPr="00256566" w:rsidRDefault="00691373" w:rsidP="00256566"/>
    <w:sectPr w:rsidR="00691373" w:rsidRPr="0025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5217"/>
    <w:multiLevelType w:val="hybridMultilevel"/>
    <w:tmpl w:val="F90CE0C2"/>
    <w:lvl w:ilvl="0" w:tplc="206E6E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83EB0"/>
    <w:multiLevelType w:val="hybridMultilevel"/>
    <w:tmpl w:val="0F601F4A"/>
    <w:lvl w:ilvl="0" w:tplc="36EA0D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E27C5"/>
    <w:multiLevelType w:val="hybridMultilevel"/>
    <w:tmpl w:val="F0E65F98"/>
    <w:lvl w:ilvl="0" w:tplc="DBBAF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0E2C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78073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BB69F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807A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5300E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E430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EE439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663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2B481E4A"/>
    <w:multiLevelType w:val="hybridMultilevel"/>
    <w:tmpl w:val="72B290F2"/>
    <w:lvl w:ilvl="0" w:tplc="50228CE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29765B"/>
    <w:multiLevelType w:val="hybridMultilevel"/>
    <w:tmpl w:val="67AC9FA6"/>
    <w:lvl w:ilvl="0" w:tplc="AF7469E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E6152">
      <w:start w:val="3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335A6"/>
    <w:multiLevelType w:val="multilevel"/>
    <w:tmpl w:val="C3448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20F15"/>
    <w:multiLevelType w:val="hybridMultilevel"/>
    <w:tmpl w:val="90824DCE"/>
    <w:lvl w:ilvl="0" w:tplc="91F87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228CE8">
      <w:start w:val="1"/>
      <w:numFmt w:val="decimal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B34F5"/>
    <w:multiLevelType w:val="hybridMultilevel"/>
    <w:tmpl w:val="D788F8EC"/>
    <w:lvl w:ilvl="0" w:tplc="DD6AE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36B65"/>
    <w:multiLevelType w:val="hybridMultilevel"/>
    <w:tmpl w:val="BFE0AAD8"/>
    <w:lvl w:ilvl="0" w:tplc="A57C0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08C8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DAC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EB404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D366B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0E66B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75A05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41C42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E449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0">
    <w:nsid w:val="662D2AE1"/>
    <w:multiLevelType w:val="hybridMultilevel"/>
    <w:tmpl w:val="4C54A312"/>
    <w:lvl w:ilvl="0" w:tplc="7B5E4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A21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164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544D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5282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B2CB8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22BC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D0FE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0F87C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6BC51FF1"/>
    <w:multiLevelType w:val="hybridMultilevel"/>
    <w:tmpl w:val="396AF2A2"/>
    <w:lvl w:ilvl="0" w:tplc="24E851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8205B"/>
    <w:multiLevelType w:val="hybridMultilevel"/>
    <w:tmpl w:val="4E1AAF18"/>
    <w:lvl w:ilvl="0" w:tplc="EAC6685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35CA9"/>
    <w:multiLevelType w:val="multilevel"/>
    <w:tmpl w:val="21680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3"/>
  </w:num>
  <w:num w:numId="10">
    <w:abstractNumId w:val="8"/>
  </w:num>
  <w:num w:numId="11">
    <w:abstractNumId w:val="1"/>
  </w:num>
  <w:num w:numId="12">
    <w:abstractNumId w:val="12"/>
  </w:num>
  <w:num w:numId="13">
    <w:abstractNumId w:val="2"/>
  </w:num>
  <w:num w:numId="1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1"/>
    <w:rsid w:val="000202DB"/>
    <w:rsid w:val="000261E5"/>
    <w:rsid w:val="0003474D"/>
    <w:rsid w:val="00042E24"/>
    <w:rsid w:val="00050771"/>
    <w:rsid w:val="000624B7"/>
    <w:rsid w:val="00062E3C"/>
    <w:rsid w:val="000864FF"/>
    <w:rsid w:val="000A7538"/>
    <w:rsid w:val="000B5AAC"/>
    <w:rsid w:val="000E27E6"/>
    <w:rsid w:val="000F03A5"/>
    <w:rsid w:val="000F6AC6"/>
    <w:rsid w:val="00121587"/>
    <w:rsid w:val="00124385"/>
    <w:rsid w:val="0013518C"/>
    <w:rsid w:val="00161715"/>
    <w:rsid w:val="00170D33"/>
    <w:rsid w:val="00187367"/>
    <w:rsid w:val="001874E8"/>
    <w:rsid w:val="00191C69"/>
    <w:rsid w:val="001A0508"/>
    <w:rsid w:val="001A2443"/>
    <w:rsid w:val="001A59C7"/>
    <w:rsid w:val="001A738B"/>
    <w:rsid w:val="001B07B1"/>
    <w:rsid w:val="001C0E83"/>
    <w:rsid w:val="001D149F"/>
    <w:rsid w:val="001D3F35"/>
    <w:rsid w:val="00211B97"/>
    <w:rsid w:val="00232018"/>
    <w:rsid w:val="00233A72"/>
    <w:rsid w:val="00255B11"/>
    <w:rsid w:val="00256566"/>
    <w:rsid w:val="0028237B"/>
    <w:rsid w:val="002B4878"/>
    <w:rsid w:val="002C04D3"/>
    <w:rsid w:val="002D27D2"/>
    <w:rsid w:val="002E2DAC"/>
    <w:rsid w:val="002F0AF7"/>
    <w:rsid w:val="002F1900"/>
    <w:rsid w:val="002F782A"/>
    <w:rsid w:val="00336184"/>
    <w:rsid w:val="00360931"/>
    <w:rsid w:val="00363E8B"/>
    <w:rsid w:val="0036667B"/>
    <w:rsid w:val="00373F2A"/>
    <w:rsid w:val="003841AB"/>
    <w:rsid w:val="00385E0D"/>
    <w:rsid w:val="00395875"/>
    <w:rsid w:val="003B003C"/>
    <w:rsid w:val="003C0825"/>
    <w:rsid w:val="003D0775"/>
    <w:rsid w:val="003D3F42"/>
    <w:rsid w:val="003D6798"/>
    <w:rsid w:val="003E0E01"/>
    <w:rsid w:val="003F4B1B"/>
    <w:rsid w:val="003F5451"/>
    <w:rsid w:val="003F67D6"/>
    <w:rsid w:val="00416C41"/>
    <w:rsid w:val="00431542"/>
    <w:rsid w:val="0047186E"/>
    <w:rsid w:val="004803C4"/>
    <w:rsid w:val="00495B30"/>
    <w:rsid w:val="004B35B6"/>
    <w:rsid w:val="00501065"/>
    <w:rsid w:val="00534489"/>
    <w:rsid w:val="005357E2"/>
    <w:rsid w:val="00535F70"/>
    <w:rsid w:val="00543A1B"/>
    <w:rsid w:val="00561319"/>
    <w:rsid w:val="0056607D"/>
    <w:rsid w:val="00566372"/>
    <w:rsid w:val="005749D2"/>
    <w:rsid w:val="00594274"/>
    <w:rsid w:val="005A25F9"/>
    <w:rsid w:val="005B5F5D"/>
    <w:rsid w:val="005C112E"/>
    <w:rsid w:val="005C44B3"/>
    <w:rsid w:val="005C6BCE"/>
    <w:rsid w:val="005D1B55"/>
    <w:rsid w:val="005D54DB"/>
    <w:rsid w:val="005E5CC0"/>
    <w:rsid w:val="005E74E3"/>
    <w:rsid w:val="005F506B"/>
    <w:rsid w:val="00612E90"/>
    <w:rsid w:val="00643390"/>
    <w:rsid w:val="006468A4"/>
    <w:rsid w:val="00660502"/>
    <w:rsid w:val="00691373"/>
    <w:rsid w:val="006A63B2"/>
    <w:rsid w:val="006A78C9"/>
    <w:rsid w:val="006B1D5C"/>
    <w:rsid w:val="006C5EE6"/>
    <w:rsid w:val="006D0D47"/>
    <w:rsid w:val="006E5684"/>
    <w:rsid w:val="00703A10"/>
    <w:rsid w:val="00713F90"/>
    <w:rsid w:val="00717174"/>
    <w:rsid w:val="00733F95"/>
    <w:rsid w:val="007505F8"/>
    <w:rsid w:val="007527C7"/>
    <w:rsid w:val="0075511D"/>
    <w:rsid w:val="0079572F"/>
    <w:rsid w:val="007A7AE0"/>
    <w:rsid w:val="007B65BA"/>
    <w:rsid w:val="007B737E"/>
    <w:rsid w:val="007C39CB"/>
    <w:rsid w:val="007C5E3F"/>
    <w:rsid w:val="007D0B84"/>
    <w:rsid w:val="007D2306"/>
    <w:rsid w:val="007D2746"/>
    <w:rsid w:val="007D4956"/>
    <w:rsid w:val="008048A1"/>
    <w:rsid w:val="00810601"/>
    <w:rsid w:val="008409AC"/>
    <w:rsid w:val="00857C65"/>
    <w:rsid w:val="0087663F"/>
    <w:rsid w:val="00884B51"/>
    <w:rsid w:val="0089157B"/>
    <w:rsid w:val="00896491"/>
    <w:rsid w:val="008B1333"/>
    <w:rsid w:val="008B2373"/>
    <w:rsid w:val="008B6489"/>
    <w:rsid w:val="008E0AE1"/>
    <w:rsid w:val="008F53F0"/>
    <w:rsid w:val="00921216"/>
    <w:rsid w:val="00921D5F"/>
    <w:rsid w:val="009374BE"/>
    <w:rsid w:val="009468D3"/>
    <w:rsid w:val="009871AF"/>
    <w:rsid w:val="00992881"/>
    <w:rsid w:val="009A0995"/>
    <w:rsid w:val="009A308B"/>
    <w:rsid w:val="009A7678"/>
    <w:rsid w:val="009C3466"/>
    <w:rsid w:val="009C3A56"/>
    <w:rsid w:val="009C463C"/>
    <w:rsid w:val="009E5701"/>
    <w:rsid w:val="009F26F9"/>
    <w:rsid w:val="009F34C0"/>
    <w:rsid w:val="00A21110"/>
    <w:rsid w:val="00A4014C"/>
    <w:rsid w:val="00A45F44"/>
    <w:rsid w:val="00A65FAE"/>
    <w:rsid w:val="00A7070F"/>
    <w:rsid w:val="00A731BA"/>
    <w:rsid w:val="00A7357C"/>
    <w:rsid w:val="00A84C99"/>
    <w:rsid w:val="00A918FF"/>
    <w:rsid w:val="00A96789"/>
    <w:rsid w:val="00AB2E81"/>
    <w:rsid w:val="00AC2E0F"/>
    <w:rsid w:val="00AE1350"/>
    <w:rsid w:val="00AE3BCC"/>
    <w:rsid w:val="00AF3351"/>
    <w:rsid w:val="00B07D64"/>
    <w:rsid w:val="00B12F2C"/>
    <w:rsid w:val="00B13A8C"/>
    <w:rsid w:val="00B13E1E"/>
    <w:rsid w:val="00B25B8B"/>
    <w:rsid w:val="00B528CF"/>
    <w:rsid w:val="00B52FC1"/>
    <w:rsid w:val="00B616AC"/>
    <w:rsid w:val="00B87433"/>
    <w:rsid w:val="00B87A5C"/>
    <w:rsid w:val="00B9380C"/>
    <w:rsid w:val="00BA3CD7"/>
    <w:rsid w:val="00BA4B07"/>
    <w:rsid w:val="00BA76B9"/>
    <w:rsid w:val="00BC6221"/>
    <w:rsid w:val="00BD3CFA"/>
    <w:rsid w:val="00BD7247"/>
    <w:rsid w:val="00BE584F"/>
    <w:rsid w:val="00BF5723"/>
    <w:rsid w:val="00BF578D"/>
    <w:rsid w:val="00C157B8"/>
    <w:rsid w:val="00C1697D"/>
    <w:rsid w:val="00C35874"/>
    <w:rsid w:val="00C3638C"/>
    <w:rsid w:val="00C56BEA"/>
    <w:rsid w:val="00C617BF"/>
    <w:rsid w:val="00C61B2C"/>
    <w:rsid w:val="00C64B62"/>
    <w:rsid w:val="00C827E9"/>
    <w:rsid w:val="00C84E1E"/>
    <w:rsid w:val="00C87642"/>
    <w:rsid w:val="00C965D6"/>
    <w:rsid w:val="00C977D6"/>
    <w:rsid w:val="00CB761F"/>
    <w:rsid w:val="00CB7703"/>
    <w:rsid w:val="00CD22D3"/>
    <w:rsid w:val="00CE09D2"/>
    <w:rsid w:val="00CE4429"/>
    <w:rsid w:val="00D01265"/>
    <w:rsid w:val="00D135AC"/>
    <w:rsid w:val="00D14CDC"/>
    <w:rsid w:val="00D17D57"/>
    <w:rsid w:val="00D34C2F"/>
    <w:rsid w:val="00D464EF"/>
    <w:rsid w:val="00D61801"/>
    <w:rsid w:val="00D85781"/>
    <w:rsid w:val="00DD348C"/>
    <w:rsid w:val="00DD3598"/>
    <w:rsid w:val="00DF13E9"/>
    <w:rsid w:val="00DF279C"/>
    <w:rsid w:val="00E036AC"/>
    <w:rsid w:val="00E0388C"/>
    <w:rsid w:val="00E0608D"/>
    <w:rsid w:val="00E1165A"/>
    <w:rsid w:val="00E13387"/>
    <w:rsid w:val="00E365AA"/>
    <w:rsid w:val="00E602D7"/>
    <w:rsid w:val="00E65531"/>
    <w:rsid w:val="00E67563"/>
    <w:rsid w:val="00E93161"/>
    <w:rsid w:val="00E94CEB"/>
    <w:rsid w:val="00EA5641"/>
    <w:rsid w:val="00EB6F94"/>
    <w:rsid w:val="00EC1475"/>
    <w:rsid w:val="00EC16F3"/>
    <w:rsid w:val="00EC3D39"/>
    <w:rsid w:val="00ED42B1"/>
    <w:rsid w:val="00F05A70"/>
    <w:rsid w:val="00F40C48"/>
    <w:rsid w:val="00F52097"/>
    <w:rsid w:val="00F84276"/>
    <w:rsid w:val="00F90279"/>
    <w:rsid w:val="00F9120F"/>
    <w:rsid w:val="00F970CD"/>
    <w:rsid w:val="00FB60FF"/>
    <w:rsid w:val="00FC29EF"/>
    <w:rsid w:val="00FC68CC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B2372-EBA7-443D-A200-609C30C2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C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qFormat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3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6F3"/>
  </w:style>
  <w:style w:type="paragraph" w:customStyle="1" w:styleId="Code0">
    <w:name w:val="Code"/>
    <w:basedOn w:val="ListParagraph"/>
    <w:link w:val="CodeChar0"/>
    <w:qFormat/>
    <w:rsid w:val="001C0E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CodeChar0">
    <w:name w:val="Code Char"/>
    <w:link w:val="Code0"/>
    <w:rsid w:val="001C0E8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Strong">
    <w:name w:val="Strong"/>
    <w:uiPriority w:val="22"/>
    <w:qFormat/>
    <w:rsid w:val="00A4014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7174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171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9CB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2565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11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6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4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3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9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228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44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73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5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1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9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8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76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6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6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4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1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3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3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6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1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9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0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5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3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7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3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9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0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F183-2BAE-48A1-8618-1888C3DD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6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 Vaio</cp:lastModifiedBy>
  <cp:revision>81</cp:revision>
  <cp:lastPrinted>2015-01-12T03:23:00Z</cp:lastPrinted>
  <dcterms:created xsi:type="dcterms:W3CDTF">2014-10-02T04:31:00Z</dcterms:created>
  <dcterms:modified xsi:type="dcterms:W3CDTF">2015-04-23T07:36:00Z</dcterms:modified>
</cp:coreProperties>
</file>